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4F5A" w14:textId="77777777" w:rsidR="00AC1EF3" w:rsidRDefault="00E91DB8">
      <w:pPr>
        <w:spacing w:before="82"/>
        <w:ind w:left="2472"/>
        <w:rPr>
          <w:b/>
          <w:sz w:val="28"/>
        </w:rPr>
      </w:pPr>
      <w:r>
        <w:rPr>
          <w:b/>
          <w:w w:val="85"/>
          <w:sz w:val="28"/>
        </w:rPr>
        <w:t>Selecting an Additional Relevant Source</w:t>
      </w:r>
      <w:r>
        <w:rPr>
          <w:b/>
          <w:w w:val="80"/>
          <w:sz w:val="28"/>
        </w:rPr>
        <w:t xml:space="preserve"> </w:t>
      </w:r>
    </w:p>
    <w:p w14:paraId="5F141479" w14:textId="77777777" w:rsidR="00AC1EF3" w:rsidRDefault="00E91DB8">
      <w:pPr>
        <w:pStyle w:val="BodyText"/>
        <w:spacing w:before="142" w:line="254" w:lineRule="auto"/>
        <w:ind w:left="102"/>
      </w:pPr>
      <w:r>
        <w:rPr>
          <w:u w:val="single"/>
        </w:rPr>
        <w:t>Your task:</w:t>
      </w:r>
      <w:r>
        <w:t xml:space="preserve"> Find an additional historical source relevant to the question: Why did the </w:t>
      </w:r>
      <w:r>
        <w:rPr>
          <w:w w:val="95"/>
        </w:rPr>
        <w:t>Montgomery</w:t>
      </w:r>
      <w:r>
        <w:rPr>
          <w:spacing w:val="-29"/>
          <w:w w:val="95"/>
        </w:rPr>
        <w:t xml:space="preserve"> </w:t>
      </w:r>
      <w:r>
        <w:rPr>
          <w:w w:val="95"/>
        </w:rPr>
        <w:t>Bus</w:t>
      </w:r>
      <w:r>
        <w:rPr>
          <w:spacing w:val="-29"/>
          <w:w w:val="95"/>
        </w:rPr>
        <w:t xml:space="preserve"> </w:t>
      </w:r>
      <w:r>
        <w:rPr>
          <w:w w:val="95"/>
        </w:rPr>
        <w:t>Boycott</w:t>
      </w:r>
      <w:r>
        <w:rPr>
          <w:spacing w:val="-18"/>
          <w:w w:val="95"/>
        </w:rPr>
        <w:t xml:space="preserve"> </w:t>
      </w:r>
      <w:r>
        <w:rPr>
          <w:w w:val="95"/>
        </w:rPr>
        <w:t>succeed?</w:t>
      </w:r>
      <w:r>
        <w:rPr>
          <w:spacing w:val="-29"/>
          <w:w w:val="95"/>
        </w:rPr>
        <w:t xml:space="preserve"> </w:t>
      </w:r>
      <w:r>
        <w:rPr>
          <w:w w:val="95"/>
        </w:rPr>
        <w:t>Once</w:t>
      </w:r>
      <w:r>
        <w:rPr>
          <w:spacing w:val="-29"/>
          <w:w w:val="95"/>
        </w:rPr>
        <w:t xml:space="preserve"> </w:t>
      </w:r>
      <w:r>
        <w:rPr>
          <w:w w:val="95"/>
        </w:rPr>
        <w:t>you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read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analyzed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source,</w:t>
      </w:r>
      <w:r>
        <w:rPr>
          <w:spacing w:val="-29"/>
          <w:w w:val="95"/>
        </w:rPr>
        <w:t xml:space="preserve"> </w:t>
      </w:r>
      <w:r>
        <w:rPr>
          <w:w w:val="95"/>
        </w:rPr>
        <w:t>use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your final</w:t>
      </w:r>
      <w:r>
        <w:rPr>
          <w:spacing w:val="-21"/>
          <w:w w:val="95"/>
        </w:rPr>
        <w:t xml:space="preserve"> </w:t>
      </w:r>
      <w:r>
        <w:rPr>
          <w:w w:val="95"/>
        </w:rPr>
        <w:t>essay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strengthen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complicate</w:t>
      </w:r>
      <w:r>
        <w:rPr>
          <w:spacing w:val="-21"/>
          <w:w w:val="95"/>
        </w:rPr>
        <w:t xml:space="preserve"> </w:t>
      </w:r>
      <w:r>
        <w:rPr>
          <w:w w:val="95"/>
        </w:rPr>
        <w:t>your</w:t>
      </w:r>
      <w:r>
        <w:rPr>
          <w:spacing w:val="-21"/>
          <w:w w:val="95"/>
        </w:rPr>
        <w:t xml:space="preserve"> </w:t>
      </w:r>
      <w:r>
        <w:rPr>
          <w:w w:val="95"/>
        </w:rPr>
        <w:t>argument.</w:t>
      </w:r>
      <w:r>
        <w:rPr>
          <w:spacing w:val="-21"/>
          <w:w w:val="95"/>
        </w:rPr>
        <w:t xml:space="preserve"> </w:t>
      </w:r>
      <w:r>
        <w:rPr>
          <w:w w:val="95"/>
        </w:rPr>
        <w:t>Follow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steps</w:t>
      </w:r>
      <w:r>
        <w:rPr>
          <w:spacing w:val="-21"/>
          <w:w w:val="95"/>
        </w:rPr>
        <w:t xml:space="preserve"> </w:t>
      </w:r>
      <w:r>
        <w:rPr>
          <w:w w:val="95"/>
        </w:rPr>
        <w:t>below.</w:t>
      </w:r>
      <w:r>
        <w:rPr>
          <w:w w:val="81"/>
        </w:rPr>
        <w:t xml:space="preserve"> </w:t>
      </w:r>
    </w:p>
    <w:p w14:paraId="20624BA3" w14:textId="77777777" w:rsidR="00AC1EF3" w:rsidRDefault="00E91DB8">
      <w:pPr>
        <w:pStyle w:val="BodyText"/>
        <w:ind w:left="102"/>
      </w:pPr>
      <w:r>
        <w:rPr>
          <w:w w:val="81"/>
        </w:rPr>
        <w:t xml:space="preserve"> </w:t>
      </w:r>
    </w:p>
    <w:p w14:paraId="75FC7258" w14:textId="77777777" w:rsidR="00AC1EF3" w:rsidRDefault="00E91DB8">
      <w:pPr>
        <w:pStyle w:val="BodyText"/>
        <w:spacing w:before="16"/>
        <w:ind w:left="102"/>
      </w:pPr>
      <w:r>
        <w:rPr>
          <w:w w:val="90"/>
        </w:rPr>
        <w:t>1. Browse websites:</w:t>
      </w:r>
      <w:r>
        <w:rPr>
          <w:w w:val="81"/>
        </w:rPr>
        <w:t xml:space="preserve"> </w:t>
      </w:r>
    </w:p>
    <w:p w14:paraId="70BB9AC5" w14:textId="77777777" w:rsidR="00AC1EF3" w:rsidRDefault="00E91DB8">
      <w:pPr>
        <w:pStyle w:val="BodyText"/>
        <w:spacing w:before="16" w:line="254" w:lineRule="auto"/>
        <w:ind w:left="822" w:hanging="450"/>
      </w:pPr>
      <w:r>
        <w:rPr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find</w:t>
      </w:r>
      <w:r>
        <w:rPr>
          <w:spacing w:val="-23"/>
          <w:w w:val="95"/>
        </w:rPr>
        <w:t xml:space="preserve"> </w:t>
      </w:r>
      <w:r>
        <w:rPr>
          <w:w w:val="95"/>
        </w:rPr>
        <w:t>primary</w:t>
      </w:r>
      <w:r>
        <w:rPr>
          <w:spacing w:val="-23"/>
          <w:w w:val="95"/>
        </w:rPr>
        <w:t xml:space="preserve"> </w:t>
      </w:r>
      <w:r>
        <w:rPr>
          <w:w w:val="95"/>
        </w:rPr>
        <w:t>sources</w:t>
      </w:r>
      <w:r>
        <w:rPr>
          <w:spacing w:val="-23"/>
          <w:w w:val="95"/>
        </w:rPr>
        <w:t xml:space="preserve"> </w:t>
      </w:r>
      <w:r>
        <w:rPr>
          <w:w w:val="95"/>
        </w:rPr>
        <w:t>about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Civil</w:t>
      </w:r>
      <w:r>
        <w:rPr>
          <w:spacing w:val="-23"/>
          <w:w w:val="95"/>
        </w:rPr>
        <w:t xml:space="preserve"> </w:t>
      </w:r>
      <w:r>
        <w:rPr>
          <w:w w:val="95"/>
        </w:rPr>
        <w:t>Rights</w:t>
      </w:r>
      <w:r>
        <w:rPr>
          <w:spacing w:val="-23"/>
          <w:w w:val="95"/>
        </w:rPr>
        <w:t xml:space="preserve"> </w:t>
      </w:r>
      <w:r>
        <w:rPr>
          <w:w w:val="95"/>
        </w:rPr>
        <w:t>Movement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following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sites. </w:t>
      </w:r>
      <w:hyperlink r:id="rId6">
        <w:r>
          <w:rPr>
            <w:color w:val="0000FF"/>
            <w:u w:val="single" w:color="0000FF"/>
          </w:rPr>
          <w:t>http://www.crmvet.org/</w:t>
        </w:r>
      </w:hyperlink>
      <w:r>
        <w:t xml:space="preserve"> </w:t>
      </w:r>
      <w:hyperlink r:id="rId7">
        <w:r>
          <w:rPr>
            <w:color w:val="0000FF"/>
            <w:u w:val="single" w:color="0000FF"/>
          </w:rPr>
          <w:t>http://www.pbs.org/wgbh/amex/eyesontheprize/story/02_bus.html</w:t>
        </w:r>
      </w:hyperlink>
      <w:r>
        <w:t xml:space="preserve"> </w:t>
      </w:r>
      <w:hyperlink r:id="rId8">
        <w:r>
          <w:rPr>
            <w:color w:val="0000FF"/>
            <w:u w:val="single" w:color="0000FF"/>
          </w:rPr>
          <w:t>http://www.montgomeryboycott.com/</w:t>
        </w:r>
      </w:hyperlink>
      <w:r>
        <w:rPr>
          <w:w w:val="81"/>
        </w:rPr>
        <w:t xml:space="preserve"> </w:t>
      </w:r>
    </w:p>
    <w:p w14:paraId="682D5AB2" w14:textId="77777777" w:rsidR="00AC1EF3" w:rsidRDefault="00E91DB8">
      <w:pPr>
        <w:pStyle w:val="BodyText"/>
        <w:spacing w:before="5"/>
        <w:ind w:left="102"/>
      </w:pPr>
      <w:r>
        <w:rPr>
          <w:w w:val="81"/>
        </w:rPr>
        <w:t xml:space="preserve"> </w:t>
      </w:r>
    </w:p>
    <w:p w14:paraId="2EFD447E" w14:textId="77777777" w:rsidR="00AC1EF3" w:rsidRDefault="00E91DB8">
      <w:pPr>
        <w:pStyle w:val="BodyText"/>
        <w:spacing w:before="16" w:line="254" w:lineRule="auto"/>
        <w:ind w:left="102" w:right="238"/>
      </w:pPr>
      <w:r>
        <w:t>2.</w:t>
      </w:r>
      <w:r>
        <w:rPr>
          <w:spacing w:val="-49"/>
        </w:rPr>
        <w:t xml:space="preserve"> </w:t>
      </w:r>
      <w:r>
        <w:t>Select</w:t>
      </w:r>
      <w:r>
        <w:rPr>
          <w:spacing w:val="-44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source</w:t>
      </w:r>
      <w:r>
        <w:rPr>
          <w:spacing w:val="-49"/>
        </w:rPr>
        <w:t xml:space="preserve"> </w:t>
      </w:r>
      <w:r>
        <w:t>at</w:t>
      </w:r>
      <w:r>
        <w:rPr>
          <w:spacing w:val="-46"/>
        </w:rPr>
        <w:t xml:space="preserve"> </w:t>
      </w:r>
      <w:r>
        <w:t>one</w:t>
      </w:r>
      <w:r>
        <w:rPr>
          <w:spacing w:val="-49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>these</w:t>
      </w:r>
      <w:r>
        <w:rPr>
          <w:spacing w:val="-49"/>
        </w:rPr>
        <w:t xml:space="preserve"> </w:t>
      </w:r>
      <w:r>
        <w:t>sites</w:t>
      </w:r>
      <w:r>
        <w:rPr>
          <w:spacing w:val="-49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helps</w:t>
      </w:r>
      <w:r>
        <w:rPr>
          <w:spacing w:val="-47"/>
        </w:rPr>
        <w:t xml:space="preserve"> </w:t>
      </w:r>
      <w:r>
        <w:t>you</w:t>
      </w:r>
      <w:r>
        <w:rPr>
          <w:spacing w:val="-46"/>
        </w:rPr>
        <w:t xml:space="preserve"> </w:t>
      </w:r>
      <w:r>
        <w:t>understand</w:t>
      </w:r>
      <w:r>
        <w:rPr>
          <w:spacing w:val="-49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success</w:t>
      </w:r>
      <w:r>
        <w:rPr>
          <w:spacing w:val="-49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boycott</w:t>
      </w:r>
      <w:r>
        <w:rPr>
          <w:spacing w:val="-43"/>
        </w:rPr>
        <w:t xml:space="preserve"> </w:t>
      </w:r>
      <w:r>
        <w:t xml:space="preserve">or </w:t>
      </w:r>
      <w:r w:rsidR="00FD160E">
        <w:br/>
      </w:r>
      <w:r w:rsidR="00FD160E">
        <w:rPr>
          <w:w w:val="95"/>
        </w:rPr>
        <w:t xml:space="preserve">   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historical</w:t>
      </w:r>
      <w:r>
        <w:rPr>
          <w:spacing w:val="-17"/>
          <w:w w:val="95"/>
        </w:rPr>
        <w:t xml:space="preserve"> </w:t>
      </w:r>
      <w:r>
        <w:rPr>
          <w:w w:val="95"/>
        </w:rPr>
        <w:t>background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context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event.</w:t>
      </w:r>
      <w:r>
        <w:rPr>
          <w:spacing w:val="-1"/>
          <w:w w:val="81"/>
        </w:rPr>
        <w:t xml:space="preserve"> </w:t>
      </w:r>
      <w:r>
        <w:rPr>
          <w:w w:val="81"/>
        </w:rPr>
        <w:t xml:space="preserve"> </w:t>
      </w:r>
    </w:p>
    <w:p w14:paraId="453969D8" w14:textId="77777777" w:rsidR="00AC1EF3" w:rsidRDefault="00E91DB8">
      <w:pPr>
        <w:pStyle w:val="BodyText"/>
        <w:ind w:left="102"/>
      </w:pPr>
      <w:r>
        <w:rPr>
          <w:w w:val="81"/>
        </w:rPr>
        <w:t xml:space="preserve"> </w:t>
      </w:r>
    </w:p>
    <w:p w14:paraId="469E55AA" w14:textId="77777777" w:rsidR="00AC1EF3" w:rsidRDefault="00E91DB8">
      <w:pPr>
        <w:pStyle w:val="BodyText"/>
        <w:spacing w:before="16" w:line="254" w:lineRule="auto"/>
        <w:ind w:left="822" w:right="3643" w:hanging="720"/>
      </w:pPr>
      <w:r>
        <w:rPr>
          <w:w w:val="95"/>
        </w:rPr>
        <w:t>3.</w:t>
      </w:r>
      <w:r>
        <w:rPr>
          <w:spacing w:val="-25"/>
          <w:w w:val="95"/>
        </w:rPr>
        <w:t xml:space="preserve"> </w:t>
      </w:r>
      <w:r>
        <w:rPr>
          <w:w w:val="95"/>
        </w:rPr>
        <w:t>Answer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questions</w:t>
      </w:r>
      <w:r>
        <w:rPr>
          <w:spacing w:val="-25"/>
          <w:w w:val="95"/>
        </w:rPr>
        <w:t xml:space="preserve"> </w:t>
      </w:r>
      <w:r>
        <w:rPr>
          <w:w w:val="95"/>
        </w:rPr>
        <w:t>below</w:t>
      </w:r>
      <w:r>
        <w:rPr>
          <w:spacing w:val="-25"/>
          <w:w w:val="95"/>
        </w:rPr>
        <w:t xml:space="preserve"> </w:t>
      </w:r>
      <w:r>
        <w:rPr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w w:val="95"/>
        </w:rPr>
        <w:t>your</w:t>
      </w:r>
      <w:r>
        <w:rPr>
          <w:spacing w:val="-25"/>
          <w:w w:val="95"/>
        </w:rPr>
        <w:t xml:space="preserve"> </w:t>
      </w:r>
      <w:r>
        <w:rPr>
          <w:w w:val="95"/>
        </w:rPr>
        <w:t>selected</w:t>
      </w:r>
      <w:r>
        <w:rPr>
          <w:spacing w:val="-25"/>
          <w:w w:val="95"/>
        </w:rPr>
        <w:t xml:space="preserve"> </w:t>
      </w:r>
      <w:r>
        <w:rPr>
          <w:w w:val="95"/>
        </w:rPr>
        <w:t>source. a.</w:t>
      </w:r>
      <w:r>
        <w:rPr>
          <w:spacing w:val="-33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what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>URL</w:t>
      </w:r>
      <w:proofErr w:type="gramEnd"/>
      <w:r>
        <w:rPr>
          <w:spacing w:val="-32"/>
          <w:w w:val="95"/>
        </w:rPr>
        <w:t xml:space="preserve"> </w:t>
      </w:r>
      <w:r>
        <w:rPr>
          <w:w w:val="95"/>
        </w:rPr>
        <w:t>can</w:t>
      </w:r>
      <w:r>
        <w:rPr>
          <w:spacing w:val="-32"/>
          <w:w w:val="95"/>
        </w:rPr>
        <w:t xml:space="preserve"> </w:t>
      </w:r>
      <w:r>
        <w:rPr>
          <w:w w:val="95"/>
        </w:rPr>
        <w:t>you</w:t>
      </w:r>
      <w:r>
        <w:rPr>
          <w:spacing w:val="-32"/>
          <w:w w:val="95"/>
        </w:rPr>
        <w:t xml:space="preserve"> </w:t>
      </w:r>
      <w:r>
        <w:rPr>
          <w:w w:val="95"/>
        </w:rPr>
        <w:t>locate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source?</w:t>
      </w:r>
      <w:r>
        <w:rPr>
          <w:spacing w:val="-1"/>
          <w:w w:val="81"/>
        </w:rPr>
        <w:t xml:space="preserve"> </w:t>
      </w:r>
      <w:r>
        <w:rPr>
          <w:w w:val="81"/>
        </w:rPr>
        <w:t xml:space="preserve"> </w:t>
      </w:r>
    </w:p>
    <w:p w14:paraId="43493E90" w14:textId="77777777" w:rsidR="00AC1EF3" w:rsidRDefault="00AC1EF3">
      <w:pPr>
        <w:pStyle w:val="BodyText"/>
        <w:rPr>
          <w:sz w:val="20"/>
        </w:rPr>
      </w:pPr>
    </w:p>
    <w:p w14:paraId="6BF1F20D" w14:textId="77777777" w:rsidR="00AC1EF3" w:rsidRDefault="00AC1EF3">
      <w:pPr>
        <w:pStyle w:val="BodyText"/>
        <w:spacing w:before="10"/>
        <w:rPr>
          <w:sz w:val="21"/>
        </w:rPr>
      </w:pPr>
    </w:p>
    <w:p w14:paraId="3BDFD176" w14:textId="77777777" w:rsidR="00AC1EF3" w:rsidRDefault="00E91DB8">
      <w:pPr>
        <w:pStyle w:val="BodyText"/>
        <w:spacing w:before="104"/>
        <w:ind w:left="822"/>
      </w:pPr>
      <w:r>
        <w:rPr>
          <w:w w:val="95"/>
        </w:rPr>
        <w:t>b. What type of source is it (newspaper article/photo/oral history, etc.)?</w:t>
      </w:r>
      <w:r>
        <w:rPr>
          <w:w w:val="81"/>
        </w:rPr>
        <w:t xml:space="preserve"> </w:t>
      </w:r>
    </w:p>
    <w:p w14:paraId="147375B6" w14:textId="77777777" w:rsidR="00AC1EF3" w:rsidRDefault="00AC1EF3">
      <w:pPr>
        <w:pStyle w:val="BodyText"/>
        <w:rPr>
          <w:sz w:val="28"/>
        </w:rPr>
      </w:pPr>
    </w:p>
    <w:p w14:paraId="2C77726D" w14:textId="77777777" w:rsidR="00AC1EF3" w:rsidRDefault="00AC1EF3">
      <w:pPr>
        <w:pStyle w:val="BodyText"/>
        <w:spacing w:before="4"/>
      </w:pPr>
    </w:p>
    <w:p w14:paraId="7D6D98FC" w14:textId="77777777" w:rsidR="00AC1EF3" w:rsidRDefault="00E91DB8">
      <w:pPr>
        <w:pStyle w:val="BodyText"/>
        <w:ind w:left="822"/>
      </w:pPr>
      <w:r>
        <w:t>c.</w:t>
      </w:r>
      <w:r>
        <w:rPr>
          <w:spacing w:val="-42"/>
        </w:rPr>
        <w:t xml:space="preserve"> </w:t>
      </w:r>
      <w:r>
        <w:t>Identify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author</w:t>
      </w:r>
      <w:r>
        <w:rPr>
          <w:spacing w:val="-42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source,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date</w:t>
      </w:r>
      <w:r>
        <w:rPr>
          <w:spacing w:val="-42"/>
        </w:rPr>
        <w:t xml:space="preserve"> </w:t>
      </w:r>
      <w:r>
        <w:t>it</w:t>
      </w:r>
      <w:r>
        <w:rPr>
          <w:spacing w:val="-36"/>
        </w:rPr>
        <w:t xml:space="preserve"> </w:t>
      </w:r>
      <w:r>
        <w:t>was</w:t>
      </w:r>
      <w:r>
        <w:rPr>
          <w:spacing w:val="-42"/>
        </w:rPr>
        <w:t xml:space="preserve"> </w:t>
      </w:r>
      <w:r>
        <w:t>created,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place</w:t>
      </w:r>
      <w:r>
        <w:rPr>
          <w:spacing w:val="-42"/>
        </w:rPr>
        <w:t xml:space="preserve"> </w:t>
      </w:r>
      <w:r>
        <w:t>it</w:t>
      </w:r>
      <w:r>
        <w:rPr>
          <w:spacing w:val="-36"/>
        </w:rPr>
        <w:t xml:space="preserve"> </w:t>
      </w:r>
      <w:r>
        <w:t>was</w:t>
      </w:r>
      <w:r>
        <w:rPr>
          <w:spacing w:val="-42"/>
        </w:rPr>
        <w:t xml:space="preserve"> </w:t>
      </w:r>
      <w:r>
        <w:t>created.</w:t>
      </w:r>
      <w:r>
        <w:rPr>
          <w:w w:val="81"/>
        </w:rPr>
        <w:t xml:space="preserve"> </w:t>
      </w:r>
    </w:p>
    <w:p w14:paraId="7092F022" w14:textId="77777777" w:rsidR="00AC1EF3" w:rsidRDefault="00AC1EF3">
      <w:pPr>
        <w:pStyle w:val="BodyText"/>
        <w:rPr>
          <w:sz w:val="28"/>
        </w:rPr>
      </w:pPr>
    </w:p>
    <w:p w14:paraId="50133A77" w14:textId="77777777" w:rsidR="00AC1EF3" w:rsidRDefault="00AC1EF3">
      <w:pPr>
        <w:pStyle w:val="BodyText"/>
        <w:spacing w:before="4"/>
      </w:pPr>
    </w:p>
    <w:p w14:paraId="0CB6D9A6" w14:textId="77777777" w:rsidR="00AC1EF3" w:rsidRDefault="00E91DB8">
      <w:pPr>
        <w:pStyle w:val="BodyText"/>
        <w:spacing w:line="254" w:lineRule="auto"/>
        <w:ind w:left="822" w:right="238"/>
      </w:pPr>
      <w:r>
        <w:rPr>
          <w:w w:val="95"/>
        </w:rPr>
        <w:t>d.</w:t>
      </w:r>
      <w:r>
        <w:rPr>
          <w:spacing w:val="-14"/>
          <w:w w:val="95"/>
        </w:rPr>
        <w:t xml:space="preserve"> </w:t>
      </w:r>
      <w:r>
        <w:rPr>
          <w:w w:val="95"/>
        </w:rPr>
        <w:t>How</w:t>
      </w:r>
      <w:r>
        <w:rPr>
          <w:spacing w:val="-18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source’s</w:t>
      </w:r>
      <w:r>
        <w:rPr>
          <w:spacing w:val="-18"/>
          <w:w w:val="95"/>
        </w:rPr>
        <w:t xml:space="preserve"> </w:t>
      </w:r>
      <w:r>
        <w:rPr>
          <w:w w:val="95"/>
        </w:rPr>
        <w:t>creation/origins</w:t>
      </w:r>
      <w:r>
        <w:rPr>
          <w:spacing w:val="-18"/>
          <w:w w:val="95"/>
        </w:rPr>
        <w:t xml:space="preserve"> </w:t>
      </w:r>
      <w:r>
        <w:rPr>
          <w:w w:val="95"/>
        </w:rPr>
        <w:t>matter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understanding </w:t>
      </w:r>
      <w:r w:rsidR="00FD160E">
        <w:rPr>
          <w:w w:val="95"/>
        </w:rPr>
        <w:br/>
        <w:t xml:space="preserve">    </w:t>
      </w:r>
      <w:r>
        <w:rPr>
          <w:w w:val="95"/>
        </w:rPr>
        <w:t>it’s</w:t>
      </w:r>
      <w:r>
        <w:rPr>
          <w:spacing w:val="-6"/>
          <w:w w:val="95"/>
        </w:rPr>
        <w:t xml:space="preserve"> </w:t>
      </w:r>
      <w:r>
        <w:rPr>
          <w:w w:val="95"/>
        </w:rPr>
        <w:t>content?</w:t>
      </w:r>
      <w:r>
        <w:rPr>
          <w:w w:val="81"/>
        </w:rPr>
        <w:t xml:space="preserve"> </w:t>
      </w:r>
    </w:p>
    <w:p w14:paraId="5DC876CA" w14:textId="77777777" w:rsidR="00AC1EF3" w:rsidRDefault="00AC1EF3">
      <w:pPr>
        <w:pStyle w:val="BodyText"/>
        <w:rPr>
          <w:sz w:val="28"/>
        </w:rPr>
      </w:pPr>
    </w:p>
    <w:p w14:paraId="6E821A24" w14:textId="77777777" w:rsidR="00AC1EF3" w:rsidRDefault="00AC1EF3">
      <w:pPr>
        <w:pStyle w:val="BodyText"/>
        <w:rPr>
          <w:sz w:val="28"/>
        </w:rPr>
      </w:pPr>
    </w:p>
    <w:p w14:paraId="1031D376" w14:textId="77777777" w:rsidR="00AC1EF3" w:rsidRDefault="00E91DB8">
      <w:pPr>
        <w:pStyle w:val="BodyText"/>
        <w:spacing w:before="235" w:line="254" w:lineRule="auto"/>
        <w:ind w:left="822" w:right="238"/>
      </w:pPr>
      <w:r>
        <w:t>e.</w:t>
      </w:r>
      <w:r>
        <w:rPr>
          <w:spacing w:val="-46"/>
        </w:rPr>
        <w:t xml:space="preserve"> </w:t>
      </w:r>
      <w:r>
        <w:t>What</w:t>
      </w:r>
      <w:r>
        <w:rPr>
          <w:spacing w:val="-43"/>
        </w:rPr>
        <w:t xml:space="preserve"> </w:t>
      </w:r>
      <w:r>
        <w:t>does</w:t>
      </w:r>
      <w:r>
        <w:rPr>
          <w:spacing w:val="-46"/>
        </w:rPr>
        <w:t xml:space="preserve"> </w:t>
      </w:r>
      <w:r>
        <w:t>this</w:t>
      </w:r>
      <w:r>
        <w:rPr>
          <w:spacing w:val="-46"/>
        </w:rPr>
        <w:t xml:space="preserve"> </w:t>
      </w:r>
      <w:r>
        <w:t>document</w:t>
      </w:r>
      <w:r>
        <w:rPr>
          <w:spacing w:val="-41"/>
        </w:rPr>
        <w:t xml:space="preserve"> </w:t>
      </w:r>
      <w:r>
        <w:t>tell</w:t>
      </w:r>
      <w:r>
        <w:rPr>
          <w:spacing w:val="-46"/>
        </w:rPr>
        <w:t xml:space="preserve"> </w:t>
      </w:r>
      <w:r>
        <w:t>you</w:t>
      </w:r>
      <w:r>
        <w:rPr>
          <w:spacing w:val="-46"/>
        </w:rPr>
        <w:t xml:space="preserve"> </w:t>
      </w:r>
      <w:r>
        <w:t>about</w:t>
      </w:r>
      <w:r>
        <w:rPr>
          <w:spacing w:val="-41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reasons</w:t>
      </w:r>
      <w:r>
        <w:rPr>
          <w:spacing w:val="-46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success</w:t>
      </w:r>
      <w:r>
        <w:rPr>
          <w:spacing w:val="-4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 xml:space="preserve">the </w:t>
      </w:r>
      <w:r w:rsidR="00FD160E">
        <w:br/>
        <w:t xml:space="preserve">    </w:t>
      </w:r>
      <w:r>
        <w:rPr>
          <w:w w:val="95"/>
        </w:rPr>
        <w:t>Montgomery</w:t>
      </w:r>
      <w:r>
        <w:rPr>
          <w:spacing w:val="-40"/>
          <w:w w:val="95"/>
        </w:rPr>
        <w:t xml:space="preserve"> </w:t>
      </w:r>
      <w:r>
        <w:rPr>
          <w:w w:val="95"/>
        </w:rPr>
        <w:t>Bus</w:t>
      </w:r>
      <w:r>
        <w:rPr>
          <w:spacing w:val="-40"/>
          <w:w w:val="95"/>
        </w:rPr>
        <w:t xml:space="preserve"> </w:t>
      </w:r>
      <w:r>
        <w:rPr>
          <w:w w:val="95"/>
        </w:rPr>
        <w:t>Boycott?</w:t>
      </w:r>
      <w:r>
        <w:rPr>
          <w:w w:val="81"/>
        </w:rPr>
        <w:t xml:space="preserve"> </w:t>
      </w:r>
    </w:p>
    <w:p w14:paraId="628A1D6C" w14:textId="77777777" w:rsidR="00AC1EF3" w:rsidRDefault="00E91DB8">
      <w:pPr>
        <w:pStyle w:val="BodyText"/>
        <w:ind w:left="822"/>
      </w:pPr>
      <w:r>
        <w:rPr>
          <w:w w:val="81"/>
        </w:rPr>
        <w:t xml:space="preserve"> </w:t>
      </w:r>
    </w:p>
    <w:p w14:paraId="6797A3FB" w14:textId="77777777" w:rsidR="00AC1EF3" w:rsidRDefault="00AC1EF3">
      <w:pPr>
        <w:pStyle w:val="BodyText"/>
        <w:rPr>
          <w:sz w:val="28"/>
        </w:rPr>
      </w:pPr>
    </w:p>
    <w:p w14:paraId="3F7AB5AA" w14:textId="77777777" w:rsidR="00AC1EF3" w:rsidRDefault="00AC1EF3">
      <w:pPr>
        <w:pStyle w:val="BodyText"/>
        <w:spacing w:before="3"/>
      </w:pPr>
    </w:p>
    <w:p w14:paraId="619820A9" w14:textId="77777777" w:rsidR="00AC1EF3" w:rsidRDefault="00E91DB8">
      <w:pPr>
        <w:pStyle w:val="BodyText"/>
        <w:spacing w:before="1"/>
        <w:ind w:left="822"/>
      </w:pPr>
      <w:r>
        <w:rPr>
          <w:w w:val="95"/>
        </w:rPr>
        <w:t>f. What evidence supports your answer?</w:t>
      </w:r>
      <w:r>
        <w:rPr>
          <w:w w:val="81"/>
        </w:rPr>
        <w:t xml:space="preserve">  </w:t>
      </w:r>
    </w:p>
    <w:p w14:paraId="2429CE6F" w14:textId="77777777" w:rsidR="00AC1EF3" w:rsidRDefault="00E91DB8">
      <w:pPr>
        <w:pStyle w:val="BodyText"/>
        <w:spacing w:before="17"/>
        <w:ind w:left="822"/>
      </w:pPr>
      <w:r>
        <w:rPr>
          <w:w w:val="81"/>
        </w:rPr>
        <w:t xml:space="preserve"> </w:t>
      </w:r>
    </w:p>
    <w:p w14:paraId="72E14666" w14:textId="77777777" w:rsidR="00AC1EF3" w:rsidRDefault="00AC1EF3">
      <w:pPr>
        <w:pStyle w:val="BodyText"/>
        <w:rPr>
          <w:sz w:val="28"/>
        </w:rPr>
      </w:pPr>
    </w:p>
    <w:p w14:paraId="47569B3C" w14:textId="77777777" w:rsidR="00AC1EF3" w:rsidRDefault="00AC1EF3">
      <w:pPr>
        <w:pStyle w:val="BodyText"/>
        <w:spacing w:before="9"/>
      </w:pPr>
    </w:p>
    <w:p w14:paraId="608E2117" w14:textId="77777777" w:rsidR="00AC1EF3" w:rsidRDefault="00E91DB8">
      <w:pPr>
        <w:pStyle w:val="BodyText"/>
        <w:spacing w:line="254" w:lineRule="auto"/>
        <w:ind w:left="822"/>
      </w:pPr>
      <w:r>
        <w:t>g.</w:t>
      </w:r>
      <w:r>
        <w:rPr>
          <w:spacing w:val="-44"/>
        </w:rPr>
        <w:t xml:space="preserve"> </w:t>
      </w:r>
      <w:r>
        <w:t>How</w:t>
      </w:r>
      <w:r>
        <w:rPr>
          <w:spacing w:val="-44"/>
        </w:rPr>
        <w:t xml:space="preserve"> </w:t>
      </w:r>
      <w:r>
        <w:t>does</w:t>
      </w:r>
      <w:r>
        <w:rPr>
          <w:spacing w:val="-44"/>
        </w:rPr>
        <w:t xml:space="preserve"> </w:t>
      </w:r>
      <w:r>
        <w:t>this</w:t>
      </w:r>
      <w:r>
        <w:rPr>
          <w:spacing w:val="-44"/>
        </w:rPr>
        <w:t xml:space="preserve"> </w:t>
      </w:r>
      <w:r>
        <w:t>source</w:t>
      </w:r>
      <w:r>
        <w:rPr>
          <w:spacing w:val="-44"/>
        </w:rPr>
        <w:t xml:space="preserve"> </w:t>
      </w:r>
      <w:r>
        <w:t>fit</w:t>
      </w:r>
      <w:r>
        <w:rPr>
          <w:spacing w:val="-38"/>
        </w:rPr>
        <w:t xml:space="preserve"> </w:t>
      </w:r>
      <w:r>
        <w:t>with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other</w:t>
      </w:r>
      <w:r>
        <w:rPr>
          <w:spacing w:val="-44"/>
        </w:rPr>
        <w:t xml:space="preserve"> </w:t>
      </w:r>
      <w:r>
        <w:t>accounts/sources</w:t>
      </w:r>
      <w:r>
        <w:rPr>
          <w:spacing w:val="-44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you</w:t>
      </w:r>
      <w:r>
        <w:rPr>
          <w:spacing w:val="-44"/>
        </w:rPr>
        <w:t xml:space="preserve"> </w:t>
      </w:r>
      <w:r>
        <w:t>read</w:t>
      </w:r>
      <w:r>
        <w:rPr>
          <w:spacing w:val="-44"/>
        </w:rPr>
        <w:t xml:space="preserve"> </w:t>
      </w:r>
      <w:r>
        <w:t>about</w:t>
      </w:r>
      <w:r>
        <w:rPr>
          <w:spacing w:val="-38"/>
        </w:rPr>
        <w:t xml:space="preserve"> </w:t>
      </w:r>
      <w:r>
        <w:t xml:space="preserve">the </w:t>
      </w:r>
      <w:r w:rsidR="00FD160E">
        <w:br/>
        <w:t xml:space="preserve">   </w:t>
      </w:r>
      <w:r>
        <w:rPr>
          <w:w w:val="95"/>
        </w:rPr>
        <w:t>Montgomery</w:t>
      </w:r>
      <w:r>
        <w:rPr>
          <w:spacing w:val="-40"/>
          <w:w w:val="95"/>
        </w:rPr>
        <w:t xml:space="preserve"> </w:t>
      </w:r>
      <w:r>
        <w:rPr>
          <w:w w:val="95"/>
        </w:rPr>
        <w:t>Bus</w:t>
      </w:r>
      <w:r>
        <w:rPr>
          <w:spacing w:val="-40"/>
          <w:w w:val="95"/>
        </w:rPr>
        <w:t xml:space="preserve"> </w:t>
      </w:r>
      <w:r>
        <w:rPr>
          <w:w w:val="95"/>
        </w:rPr>
        <w:t>Boycott?</w:t>
      </w:r>
      <w:r>
        <w:rPr>
          <w:spacing w:val="-1"/>
          <w:w w:val="81"/>
        </w:rPr>
        <w:t xml:space="preserve"> </w:t>
      </w:r>
      <w:r>
        <w:rPr>
          <w:w w:val="81"/>
        </w:rPr>
        <w:t xml:space="preserve"> </w:t>
      </w:r>
    </w:p>
    <w:p w14:paraId="47985675" w14:textId="77777777" w:rsidR="00AC1EF3" w:rsidRPr="00FD160E" w:rsidRDefault="00E91DB8" w:rsidP="00FD160E">
      <w:pPr>
        <w:pStyle w:val="BodyText"/>
        <w:ind w:left="822"/>
      </w:pPr>
      <w:r>
        <w:rPr>
          <w:w w:val="81"/>
        </w:rPr>
        <w:t xml:space="preserve"> </w:t>
      </w:r>
      <w:bookmarkStart w:id="0" w:name="_GoBack"/>
      <w:bookmarkEnd w:id="0"/>
    </w:p>
    <w:p w14:paraId="3A399DF2" w14:textId="77777777" w:rsidR="00AC1EF3" w:rsidRDefault="00AC1EF3">
      <w:pPr>
        <w:pStyle w:val="BodyText"/>
        <w:spacing w:before="4"/>
      </w:pPr>
    </w:p>
    <w:p w14:paraId="4F6D25C7" w14:textId="77777777" w:rsidR="00AC1EF3" w:rsidRDefault="00E91DB8">
      <w:pPr>
        <w:pStyle w:val="BodyText"/>
        <w:ind w:left="372"/>
      </w:pPr>
      <w:r>
        <w:rPr>
          <w:w w:val="95"/>
        </w:rPr>
        <w:t>Plan to cite and use this source in your final essay and argument.</w:t>
      </w:r>
      <w:r>
        <w:rPr>
          <w:w w:val="81"/>
        </w:rPr>
        <w:t xml:space="preserve"> </w:t>
      </w:r>
    </w:p>
    <w:sectPr w:rsidR="00AC1EF3" w:rsidSect="00FD160E">
      <w:headerReference w:type="default" r:id="rId9"/>
      <w:footerReference w:type="default" r:id="rId10"/>
      <w:type w:val="continuous"/>
      <w:pgSz w:w="12240" w:h="15840"/>
      <w:pgMar w:top="1220" w:right="1220" w:bottom="280" w:left="13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8ABE" w14:textId="77777777" w:rsidR="00E91DB8" w:rsidRDefault="00E91DB8" w:rsidP="00FD160E">
      <w:r>
        <w:separator/>
      </w:r>
    </w:p>
  </w:endnote>
  <w:endnote w:type="continuationSeparator" w:id="0">
    <w:p w14:paraId="7BED172C" w14:textId="77777777" w:rsidR="00E91DB8" w:rsidRDefault="00E91DB8" w:rsidP="00FD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37F1" w14:textId="77777777" w:rsidR="00FD160E" w:rsidRPr="005815F9" w:rsidRDefault="00FD160E" w:rsidP="00FD160E">
    <w:pPr>
      <w:pStyle w:val="Footer"/>
      <w:framePr w:wrap="none" w:vAnchor="text" w:hAnchor="margin" w:xAlign="right" w:y="1"/>
      <w:ind w:left="-270"/>
      <w:rPr>
        <w:rStyle w:val="PageNumber"/>
        <w:rFonts w:asciiTheme="minorHAnsi" w:hAnsiTheme="minorHAnsi"/>
      </w:rPr>
    </w:pPr>
    <w:r w:rsidRPr="005815F9">
      <w:rPr>
        <w:rStyle w:val="PageNumber"/>
        <w:rFonts w:asciiTheme="minorHAnsi" w:hAnsiTheme="minorHAnsi"/>
      </w:rPr>
      <w:fldChar w:fldCharType="begin"/>
    </w:r>
    <w:r w:rsidRPr="005815F9">
      <w:rPr>
        <w:rStyle w:val="PageNumber"/>
        <w:rFonts w:asciiTheme="minorHAnsi" w:hAnsiTheme="minorHAnsi"/>
      </w:rPr>
      <w:instrText xml:space="preserve">PAGE  </w:instrText>
    </w:r>
    <w:r w:rsidRPr="005815F9">
      <w:rPr>
        <w:rStyle w:val="PageNumber"/>
        <w:rFonts w:asciiTheme="minorHAnsi" w:hAnsiTheme="minorHAnsi"/>
      </w:rPr>
      <w:fldChar w:fldCharType="separate"/>
    </w:r>
    <w:r>
      <w:rPr>
        <w:rStyle w:val="PageNumber"/>
        <w:rFonts w:asciiTheme="minorHAnsi" w:hAnsiTheme="minorHAnsi"/>
        <w:noProof/>
      </w:rPr>
      <w:t>1</w:t>
    </w:r>
    <w:r w:rsidRPr="005815F9">
      <w:rPr>
        <w:rStyle w:val="PageNumber"/>
        <w:rFonts w:asciiTheme="minorHAnsi" w:hAnsiTheme="minorHAnsi"/>
      </w:rPr>
      <w:fldChar w:fldCharType="end"/>
    </w:r>
  </w:p>
  <w:p w14:paraId="50F8F995" w14:textId="77777777" w:rsidR="00FD160E" w:rsidRPr="00FD160E" w:rsidRDefault="00FD160E" w:rsidP="00FD160E">
    <w:pPr>
      <w:pStyle w:val="Footer"/>
      <w:pBdr>
        <w:top w:val="thinThickSmallGap" w:sz="24" w:space="1" w:color="622423" w:themeColor="accent2" w:themeShade="7F"/>
      </w:pBdr>
      <w:ind w:left="-270" w:right="650"/>
      <w:rPr>
        <w:rFonts w:asciiTheme="minorHAnsi" w:eastAsia="Times New Roman" w:hAnsiTheme="minorHAnsi" w:cs="Times New Roman"/>
        <w:sz w:val="18"/>
        <w:szCs w:val="18"/>
        <w:shd w:val="clear" w:color="auto" w:fill="FFFFFF"/>
      </w:rPr>
    </w:pPr>
    <w:r w:rsidRPr="0030647B"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539C8C2D" wp14:editId="37BA7011">
          <wp:extent cx="526248" cy="18304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br/>
    </w:r>
    <w:r w:rsidRPr="005815F9"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Creative Commons Attribution-</w:t>
      </w:r>
      <w:proofErr w:type="spellStart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NonCommercial</w:t>
      </w:r>
      <w:proofErr w:type="spellEnd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-</w:t>
      </w:r>
      <w:proofErr w:type="spellStart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>ShareAlike</w:t>
      </w:r>
      <w:proofErr w:type="spellEnd"/>
      <w:r w:rsidRPr="005815F9">
        <w:rPr>
          <w:rStyle w:val="Hyperlink"/>
          <w:rFonts w:asciiTheme="minorHAnsi" w:eastAsia="Times New Roman" w:hAnsiTheme="minorHAnsi" w:cs="Times New Roman"/>
          <w:sz w:val="18"/>
          <w:szCs w:val="18"/>
          <w:shd w:val="clear" w:color="auto" w:fill="FFFFFF"/>
        </w:rPr>
        <w:t xml:space="preserve"> 4.0 International Public License</w:t>
      </w:r>
    </w:hyperlink>
    <w:r w:rsidRPr="005815F9"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t xml:space="preserve"> and should be attributed as follows: “</w:t>
    </w:r>
    <w:r w:rsidRPr="005815F9">
      <w:rPr>
        <w:rFonts w:asciiTheme="minorHAnsi" w:eastAsia="Times New Roman" w:hAnsiTheme="minorHAnsi" w:cs="Times New Roman"/>
        <w:i/>
        <w:sz w:val="18"/>
        <w:szCs w:val="18"/>
        <w:shd w:val="clear" w:color="auto" w:fill="FFFFFF"/>
      </w:rPr>
      <w:t xml:space="preserve">Montgomery Bus Boycott </w:t>
    </w:r>
    <w:r w:rsidRPr="005815F9">
      <w:rPr>
        <w:rFonts w:asciiTheme="minorHAnsi" w:eastAsia="Times New Roman" w:hAnsiTheme="minorHAnsi" w:cs="Times New Roman"/>
        <w:sz w:val="18"/>
        <w:szCs w:val="18"/>
        <w:shd w:val="clear" w:color="auto" w:fill="FFFFFF"/>
      </w:rPr>
      <w:t xml:space="preserve">was authored by Daisy Martin at </w:t>
    </w:r>
    <w:r w:rsidRPr="005815F9">
      <w:rPr>
        <w:rFonts w:asciiTheme="minorHAnsi" w:hAnsiTheme="minorHAnsi"/>
        <w:sz w:val="18"/>
        <w:szCs w:val="18"/>
      </w:rPr>
      <w:t>Stanford Center for Assessment, Learning, &amp; Equity (SCALE).”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6B779" w14:textId="77777777" w:rsidR="00E91DB8" w:rsidRDefault="00E91DB8" w:rsidP="00FD160E">
      <w:r>
        <w:separator/>
      </w:r>
    </w:p>
  </w:footnote>
  <w:footnote w:type="continuationSeparator" w:id="0">
    <w:p w14:paraId="1B770398" w14:textId="77777777" w:rsidR="00E91DB8" w:rsidRDefault="00E91DB8" w:rsidP="00FD16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7E70F" w14:textId="77777777" w:rsidR="00FD160E" w:rsidRDefault="00FD160E" w:rsidP="00FD160E">
    <w:pPr>
      <w:pStyle w:val="Header"/>
      <w:ind w:right="740"/>
      <w:jc w:val="center"/>
      <w:rPr>
        <w:rFonts w:asciiTheme="minorHAnsi" w:hAnsiTheme="minorHAnsi"/>
      </w:rPr>
    </w:pPr>
    <w:r w:rsidRPr="00A446D4">
      <w:rPr>
        <w:rFonts w:asciiTheme="minorHAnsi" w:hAnsiTheme="minorHAnsi"/>
        <w:noProof/>
        <w:lang w:eastAsia="ja-JP"/>
      </w:rPr>
      <w:drawing>
        <wp:inline distT="0" distB="0" distL="0" distR="0" wp14:anchorId="0D5F6D80" wp14:editId="20F87D9A">
          <wp:extent cx="466344" cy="457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6D4">
      <w:rPr>
        <w:rFonts w:asciiTheme="minorHAnsi" w:hAnsiTheme="minorHAnsi"/>
        <w:noProof/>
        <w:lang w:eastAsia="ja-JP"/>
      </w:rPr>
      <w:drawing>
        <wp:inline distT="0" distB="0" distL="0" distR="0" wp14:anchorId="77F735F6" wp14:editId="61DE2756">
          <wp:extent cx="2371725" cy="361950"/>
          <wp:effectExtent l="0" t="0" r="0" b="0"/>
          <wp:docPr id="11" name="Picture 1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A446D4">
      <w:rPr>
        <w:rFonts w:asciiTheme="minorHAnsi" w:eastAsia="Times New Roman" w:hAnsiTheme="minorHAnsi" w:cs="Times New Roman"/>
        <w:noProof/>
        <w:lang w:eastAsia="ja-JP"/>
      </w:rPr>
      <w:drawing>
        <wp:inline distT="0" distB="0" distL="0" distR="0" wp14:anchorId="2297E995" wp14:editId="38E8BCB7">
          <wp:extent cx="1270052" cy="553442"/>
          <wp:effectExtent l="0" t="0" r="6350" b="0"/>
          <wp:docPr id="12" name="Picture 12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81F0A" w14:textId="77777777" w:rsidR="00FD160E" w:rsidRPr="00FD160E" w:rsidRDefault="00FD160E" w:rsidP="00FD160E">
    <w:pPr>
      <w:pStyle w:val="Header"/>
      <w:ind w:right="740"/>
      <w:jc w:val="center"/>
      <w:rPr>
        <w:rFonts w:asciiTheme="minorHAnsi" w:hAnsiTheme="minorHAnsi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1EF3"/>
    <w:rsid w:val="00AC1EF3"/>
    <w:rsid w:val="00E91DB8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A0E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1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0E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FD160E"/>
  </w:style>
  <w:style w:type="character" w:styleId="Hyperlink">
    <w:name w:val="Hyperlink"/>
    <w:basedOn w:val="DefaultParagraphFont"/>
    <w:uiPriority w:val="99"/>
    <w:unhideWhenUsed/>
    <w:rsid w:val="00FD1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crmvet.org/" TargetMode="External"/><Relationship Id="rId7" Type="http://schemas.openxmlformats.org/officeDocument/2006/relationships/hyperlink" Target="http://www.pbs.org/wgbh/amex/eyesontheprize/story/02_bus.html" TargetMode="External"/><Relationship Id="rId8" Type="http://schemas.openxmlformats.org/officeDocument/2006/relationships/hyperlink" Target="http://www.montgomeryboycott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Relationship Id="rId2" Type="http://schemas.openxmlformats.org/officeDocument/2006/relationships/hyperlink" Target="https://creativecommons.org/licenses/by-nc-sa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Macintosh Word</Application>
  <DocSecurity>0</DocSecurity>
  <Lines>11</Lines>
  <Paragraphs>3</Paragraphs>
  <ScaleCrop>false</ScaleCrop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2</cp:revision>
  <dcterms:created xsi:type="dcterms:W3CDTF">2017-05-07T14:09:00Z</dcterms:created>
  <dcterms:modified xsi:type="dcterms:W3CDTF">2017-05-07T21:14:00Z</dcterms:modified>
</cp:coreProperties>
</file>