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FC364" w14:textId="77777777" w:rsidR="007A1FD2" w:rsidRPr="00CC2F89" w:rsidRDefault="00D90C2B" w:rsidP="00D90C2B">
      <w:pPr>
        <w:spacing w:before="71" w:line="248" w:lineRule="exact"/>
        <w:ind w:right="190"/>
        <w:rPr>
          <w:rFonts w:eastAsia="Trebuchet MS" w:cstheme="minorHAnsi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C84C93" w:rsidRPr="00CC2F89">
        <w:rPr>
          <w:rFonts w:cstheme="minorHAnsi"/>
          <w:b/>
          <w:sz w:val="24"/>
          <w:szCs w:val="24"/>
        </w:rPr>
        <w:t>Subject area/course</w:t>
      </w:r>
      <w:r w:rsidR="00C84C93" w:rsidRPr="00CC2F89">
        <w:rPr>
          <w:rFonts w:cstheme="minorHAnsi"/>
          <w:sz w:val="24"/>
          <w:szCs w:val="24"/>
        </w:rPr>
        <w:t>: Health &amp;</w:t>
      </w:r>
      <w:r w:rsidR="00C84C93" w:rsidRPr="00CC2F89">
        <w:rPr>
          <w:rFonts w:cstheme="minorHAnsi"/>
          <w:spacing w:val="-16"/>
          <w:sz w:val="24"/>
          <w:szCs w:val="24"/>
        </w:rPr>
        <w:t xml:space="preserve"> </w:t>
      </w:r>
      <w:r w:rsidR="00C84C93" w:rsidRPr="00CC2F89">
        <w:rPr>
          <w:rFonts w:cstheme="minorHAnsi"/>
          <w:sz w:val="24"/>
          <w:szCs w:val="24"/>
        </w:rPr>
        <w:t>ELA</w:t>
      </w:r>
    </w:p>
    <w:p w14:paraId="4FF7AD77" w14:textId="77777777" w:rsidR="007A1FD2" w:rsidRPr="00CC2F89" w:rsidRDefault="00C84C93">
      <w:pPr>
        <w:spacing w:line="240" w:lineRule="exact"/>
        <w:ind w:left="120" w:right="190"/>
        <w:rPr>
          <w:rFonts w:eastAsia="Trebuchet MS" w:cstheme="minorHAnsi"/>
          <w:sz w:val="24"/>
          <w:szCs w:val="24"/>
        </w:rPr>
      </w:pPr>
      <w:r w:rsidRPr="00CC2F89">
        <w:rPr>
          <w:rFonts w:cstheme="minorHAnsi"/>
          <w:b/>
          <w:sz w:val="24"/>
          <w:szCs w:val="24"/>
        </w:rPr>
        <w:t>Grade level/band</w:t>
      </w:r>
      <w:r w:rsidRPr="00CC2F89">
        <w:rPr>
          <w:rFonts w:cstheme="minorHAnsi"/>
          <w:sz w:val="24"/>
          <w:szCs w:val="24"/>
        </w:rPr>
        <w:t>:</w:t>
      </w:r>
      <w:r w:rsidRPr="00CC2F89">
        <w:rPr>
          <w:rFonts w:cstheme="minorHAnsi"/>
          <w:spacing w:val="-9"/>
          <w:sz w:val="24"/>
          <w:szCs w:val="24"/>
        </w:rPr>
        <w:t xml:space="preserve"> </w:t>
      </w:r>
      <w:r w:rsidR="00D90C2B">
        <w:rPr>
          <w:rFonts w:cstheme="minorHAnsi"/>
          <w:sz w:val="24"/>
          <w:szCs w:val="24"/>
        </w:rPr>
        <w:t>7th</w:t>
      </w:r>
    </w:p>
    <w:p w14:paraId="6BC69BC6" w14:textId="77777777" w:rsidR="007A1FD2" w:rsidRPr="00CC2F89" w:rsidRDefault="00C84C93">
      <w:pPr>
        <w:spacing w:line="248" w:lineRule="exact"/>
        <w:ind w:left="120" w:right="190"/>
        <w:rPr>
          <w:rFonts w:eastAsia="Trebuchet MS" w:cstheme="minorHAnsi"/>
          <w:sz w:val="24"/>
          <w:szCs w:val="24"/>
        </w:rPr>
      </w:pPr>
      <w:r w:rsidRPr="00CC2F89">
        <w:rPr>
          <w:rFonts w:cstheme="minorHAnsi"/>
          <w:b/>
          <w:spacing w:val="-7"/>
          <w:sz w:val="24"/>
          <w:szCs w:val="24"/>
        </w:rPr>
        <w:t xml:space="preserve">Task </w:t>
      </w:r>
      <w:r w:rsidRPr="00CC2F89">
        <w:rPr>
          <w:rFonts w:cstheme="minorHAnsi"/>
          <w:b/>
          <w:sz w:val="24"/>
          <w:szCs w:val="24"/>
        </w:rPr>
        <w:t>source</w:t>
      </w:r>
      <w:r w:rsidRPr="00CC2F89">
        <w:rPr>
          <w:rFonts w:cstheme="minorHAnsi"/>
          <w:sz w:val="24"/>
          <w:szCs w:val="24"/>
        </w:rPr>
        <w:t xml:space="preserve">: New Hampshire </w:t>
      </w:r>
      <w:r w:rsidRPr="00CC2F89">
        <w:rPr>
          <w:rFonts w:cstheme="minorHAnsi"/>
          <w:spacing w:val="-7"/>
          <w:sz w:val="24"/>
          <w:szCs w:val="24"/>
        </w:rPr>
        <w:t xml:space="preserve">Task </w:t>
      </w:r>
      <w:r w:rsidRPr="00CC2F89">
        <w:rPr>
          <w:rFonts w:cstheme="minorHAnsi"/>
          <w:sz w:val="24"/>
          <w:szCs w:val="24"/>
        </w:rPr>
        <w:t xml:space="preserve">Bank; Authors: Scanlon, </w:t>
      </w:r>
      <w:proofErr w:type="spellStart"/>
      <w:r w:rsidRPr="00CC2F89">
        <w:rPr>
          <w:rFonts w:cstheme="minorHAnsi"/>
          <w:spacing w:val="-3"/>
          <w:sz w:val="24"/>
          <w:szCs w:val="24"/>
        </w:rPr>
        <w:t>Tobiasson</w:t>
      </w:r>
      <w:proofErr w:type="spellEnd"/>
      <w:r w:rsidRPr="00CC2F89">
        <w:rPr>
          <w:rFonts w:cstheme="minorHAnsi"/>
          <w:spacing w:val="-3"/>
          <w:sz w:val="24"/>
          <w:szCs w:val="24"/>
        </w:rPr>
        <w:t xml:space="preserve">, </w:t>
      </w:r>
      <w:r w:rsidRPr="00CC2F89">
        <w:rPr>
          <w:rFonts w:cstheme="minorHAnsi"/>
          <w:sz w:val="24"/>
          <w:szCs w:val="24"/>
        </w:rPr>
        <w:t>and</w:t>
      </w:r>
      <w:r w:rsidRPr="00CC2F89">
        <w:rPr>
          <w:rFonts w:cstheme="minorHAnsi"/>
          <w:spacing w:val="-8"/>
          <w:sz w:val="24"/>
          <w:szCs w:val="24"/>
        </w:rPr>
        <w:t xml:space="preserve"> </w:t>
      </w:r>
      <w:proofErr w:type="spellStart"/>
      <w:r w:rsidRPr="00CC2F89">
        <w:rPr>
          <w:rFonts w:cstheme="minorHAnsi"/>
          <w:sz w:val="24"/>
          <w:szCs w:val="24"/>
        </w:rPr>
        <w:t>Korhn</w:t>
      </w:r>
      <w:proofErr w:type="spellEnd"/>
    </w:p>
    <w:p w14:paraId="3D52EA33" w14:textId="77777777" w:rsidR="007A1FD2" w:rsidRPr="00CC2F89" w:rsidRDefault="007A1FD2">
      <w:pPr>
        <w:spacing w:before="1"/>
        <w:rPr>
          <w:rFonts w:eastAsia="Trebuchet MS" w:cstheme="minorHAnsi"/>
          <w:sz w:val="24"/>
          <w:szCs w:val="24"/>
        </w:rPr>
      </w:pPr>
    </w:p>
    <w:p w14:paraId="30EF7654" w14:textId="77777777" w:rsidR="007A1FD2" w:rsidRPr="00CC2F89" w:rsidRDefault="00C84C93">
      <w:pPr>
        <w:ind w:right="13"/>
        <w:jc w:val="center"/>
        <w:rPr>
          <w:rFonts w:eastAsia="Trebuchet MS" w:cstheme="minorHAnsi"/>
          <w:sz w:val="24"/>
          <w:szCs w:val="24"/>
        </w:rPr>
      </w:pPr>
      <w:bookmarkStart w:id="0" w:name="_GoBack"/>
      <w:bookmarkEnd w:id="0"/>
      <w:r w:rsidRPr="00CC2F89">
        <w:rPr>
          <w:rFonts w:cstheme="minorHAnsi"/>
          <w:b/>
          <w:spacing w:val="-4"/>
          <w:sz w:val="24"/>
          <w:szCs w:val="24"/>
        </w:rPr>
        <w:t>Typhoid</w:t>
      </w:r>
      <w:r w:rsidRPr="00CC2F89">
        <w:rPr>
          <w:rFonts w:cstheme="minorHAnsi"/>
          <w:b/>
          <w:spacing w:val="1"/>
          <w:sz w:val="24"/>
          <w:szCs w:val="24"/>
        </w:rPr>
        <w:t xml:space="preserve"> </w:t>
      </w:r>
      <w:r w:rsidRPr="00CC2F89">
        <w:rPr>
          <w:rFonts w:cstheme="minorHAnsi"/>
          <w:b/>
          <w:sz w:val="24"/>
          <w:szCs w:val="24"/>
        </w:rPr>
        <w:t>Mary</w:t>
      </w:r>
    </w:p>
    <w:p w14:paraId="6D9B3926" w14:textId="77777777" w:rsidR="007A1FD2" w:rsidRPr="00CC2F89" w:rsidRDefault="007A1FD2">
      <w:pPr>
        <w:spacing w:before="5"/>
        <w:rPr>
          <w:rFonts w:eastAsia="Trebuchet MS" w:cstheme="minorHAnsi"/>
          <w:b/>
          <w:bCs/>
          <w:sz w:val="24"/>
          <w:szCs w:val="24"/>
        </w:rPr>
      </w:pPr>
    </w:p>
    <w:p w14:paraId="76EC4F54" w14:textId="77777777" w:rsidR="007A1FD2" w:rsidRPr="00CC2F89" w:rsidRDefault="00C84C93">
      <w:pPr>
        <w:pStyle w:val="Heading1"/>
        <w:ind w:left="120" w:right="190" w:firstLine="0"/>
        <w:rPr>
          <w:rFonts w:asciiTheme="minorHAnsi" w:hAnsiTheme="minorHAnsi" w:cstheme="minorHAnsi"/>
          <w:b w:val="0"/>
          <w:bCs w:val="0"/>
        </w:rPr>
      </w:pPr>
      <w:r w:rsidRPr="00CC2F89">
        <w:rPr>
          <w:rFonts w:asciiTheme="minorHAnsi" w:hAnsiTheme="minorHAnsi" w:cstheme="minorHAnsi"/>
          <w:color w:val="1F497D"/>
          <w:u w:val="thick" w:color="1F497D"/>
        </w:rPr>
        <w:t>TEACHER'S</w:t>
      </w:r>
      <w:r w:rsidRPr="00CC2F89">
        <w:rPr>
          <w:rFonts w:asciiTheme="minorHAnsi" w:hAnsiTheme="minorHAnsi" w:cstheme="minorHAnsi"/>
          <w:color w:val="1F497D"/>
          <w:spacing w:val="-1"/>
          <w:u w:val="thick" w:color="1F497D"/>
        </w:rPr>
        <w:t xml:space="preserve"> </w:t>
      </w:r>
      <w:r w:rsidRPr="00CC2F89">
        <w:rPr>
          <w:rFonts w:asciiTheme="minorHAnsi" w:hAnsiTheme="minorHAnsi" w:cstheme="minorHAnsi"/>
          <w:color w:val="1F497D"/>
          <w:u w:val="thick" w:color="1F497D"/>
        </w:rPr>
        <w:t>GUIDE</w:t>
      </w:r>
    </w:p>
    <w:p w14:paraId="62AC3257" w14:textId="77777777" w:rsidR="007A1FD2" w:rsidRPr="00CC2F89" w:rsidRDefault="007A1FD2">
      <w:pPr>
        <w:spacing w:before="4"/>
        <w:rPr>
          <w:rFonts w:eastAsia="Trebuchet MS" w:cstheme="minorHAnsi"/>
          <w:b/>
          <w:bCs/>
          <w:sz w:val="24"/>
          <w:szCs w:val="24"/>
        </w:rPr>
      </w:pPr>
    </w:p>
    <w:p w14:paraId="031411F2" w14:textId="77777777" w:rsidR="007A1FD2" w:rsidRPr="00CC2F89" w:rsidRDefault="00C84C93">
      <w:pPr>
        <w:spacing w:before="65"/>
        <w:ind w:left="120" w:right="190"/>
        <w:rPr>
          <w:rFonts w:eastAsia="Trebuchet MS" w:cstheme="minorHAnsi"/>
          <w:sz w:val="24"/>
          <w:szCs w:val="24"/>
        </w:rPr>
      </w:pPr>
      <w:r w:rsidRPr="00CC2F89">
        <w:rPr>
          <w:rFonts w:cstheme="minorHAnsi"/>
          <w:color w:val="1F497D"/>
          <w:sz w:val="24"/>
          <w:szCs w:val="24"/>
        </w:rPr>
        <w:t xml:space="preserve">A.  </w:t>
      </w:r>
      <w:r w:rsidRPr="00CC2F89">
        <w:rPr>
          <w:rFonts w:cstheme="minorHAnsi"/>
          <w:b/>
          <w:spacing w:val="-7"/>
          <w:position w:val="1"/>
          <w:sz w:val="24"/>
          <w:szCs w:val="24"/>
        </w:rPr>
        <w:t>Task</w:t>
      </w:r>
      <w:r w:rsidRPr="00CC2F89">
        <w:rPr>
          <w:rFonts w:cstheme="minorHAnsi"/>
          <w:b/>
          <w:spacing w:val="-12"/>
          <w:position w:val="1"/>
          <w:sz w:val="24"/>
          <w:szCs w:val="24"/>
        </w:rPr>
        <w:t xml:space="preserve"> </w:t>
      </w:r>
      <w:r w:rsidRPr="00CC2F89">
        <w:rPr>
          <w:rFonts w:cstheme="minorHAnsi"/>
          <w:b/>
          <w:position w:val="1"/>
          <w:sz w:val="24"/>
          <w:szCs w:val="24"/>
        </w:rPr>
        <w:t>overview</w:t>
      </w:r>
      <w:r w:rsidRPr="00CC2F89">
        <w:rPr>
          <w:rFonts w:cstheme="minorHAnsi"/>
          <w:position w:val="1"/>
          <w:sz w:val="24"/>
          <w:szCs w:val="24"/>
        </w:rPr>
        <w:t>:</w:t>
      </w:r>
    </w:p>
    <w:p w14:paraId="34011854" w14:textId="77777777" w:rsidR="007A1FD2" w:rsidRPr="00CC2F89" w:rsidRDefault="007A1FD2">
      <w:pPr>
        <w:spacing w:before="8"/>
        <w:rPr>
          <w:rFonts w:eastAsia="Trebuchet MS" w:cstheme="minorHAnsi"/>
          <w:sz w:val="24"/>
          <w:szCs w:val="24"/>
        </w:rPr>
      </w:pPr>
    </w:p>
    <w:p w14:paraId="290F16D3" w14:textId="77777777" w:rsidR="007A1FD2" w:rsidRPr="00CC2F89" w:rsidRDefault="00C84C93">
      <w:pPr>
        <w:pStyle w:val="BodyText"/>
        <w:ind w:left="480" w:right="190"/>
        <w:rPr>
          <w:rFonts w:asciiTheme="minorHAnsi" w:hAnsiTheme="minorHAnsi" w:cstheme="minorHAnsi"/>
        </w:rPr>
      </w:pPr>
      <w:r w:rsidRPr="00CC2F89">
        <w:rPr>
          <w:rFonts w:asciiTheme="minorHAnsi" w:hAnsiTheme="minorHAnsi" w:cstheme="minorHAnsi"/>
        </w:rPr>
        <w:t>Students will write a first person letter similar to the one Mary Mallon</w:t>
      </w:r>
      <w:r w:rsidRPr="00CC2F89">
        <w:rPr>
          <w:rFonts w:asciiTheme="minorHAnsi" w:hAnsiTheme="minorHAnsi" w:cstheme="minorHAnsi"/>
          <w:spacing w:val="4"/>
        </w:rPr>
        <w:t xml:space="preserve"> </w:t>
      </w:r>
      <w:r w:rsidRPr="00CC2F89">
        <w:rPr>
          <w:rFonts w:asciiTheme="minorHAnsi" w:hAnsiTheme="minorHAnsi" w:cstheme="minorHAnsi"/>
          <w:spacing w:val="-4"/>
        </w:rPr>
        <w:t>(Typhoid</w:t>
      </w:r>
      <w:r w:rsidRPr="00CC2F89">
        <w:rPr>
          <w:rFonts w:asciiTheme="minorHAnsi" w:hAnsiTheme="minorHAnsi" w:cstheme="minorHAnsi"/>
        </w:rPr>
        <w:t xml:space="preserve"> Mary) wrote to the Board of Health. Students will use both scientific evidence</w:t>
      </w:r>
      <w:r w:rsidRPr="00CC2F89">
        <w:rPr>
          <w:rFonts w:asciiTheme="minorHAnsi" w:hAnsiTheme="minorHAnsi" w:cstheme="minorHAnsi"/>
          <w:spacing w:val="2"/>
        </w:rPr>
        <w:t xml:space="preserve"> </w:t>
      </w:r>
      <w:r w:rsidRPr="00CC2F89">
        <w:rPr>
          <w:rFonts w:asciiTheme="minorHAnsi" w:hAnsiTheme="minorHAnsi" w:cstheme="minorHAnsi"/>
        </w:rPr>
        <w:t xml:space="preserve">and personal opinion to convince the audience about their position regarding a contagious disease. They will research what happened with </w:t>
      </w:r>
      <w:r w:rsidRPr="00CC2F89">
        <w:rPr>
          <w:rFonts w:asciiTheme="minorHAnsi" w:hAnsiTheme="minorHAnsi" w:cstheme="minorHAnsi"/>
          <w:spacing w:val="-4"/>
        </w:rPr>
        <w:t xml:space="preserve">Typhoid </w:t>
      </w:r>
      <w:r w:rsidRPr="00CC2F89">
        <w:rPr>
          <w:rFonts w:asciiTheme="minorHAnsi" w:hAnsiTheme="minorHAnsi" w:cstheme="minorHAnsi"/>
        </w:rPr>
        <w:t>Mary</w:t>
      </w:r>
      <w:r w:rsidRPr="00CC2F89">
        <w:rPr>
          <w:rFonts w:asciiTheme="minorHAnsi" w:hAnsiTheme="minorHAnsi" w:cstheme="minorHAnsi"/>
          <w:spacing w:val="-5"/>
        </w:rPr>
        <w:t xml:space="preserve"> </w:t>
      </w:r>
      <w:r w:rsidRPr="00CC2F89">
        <w:rPr>
          <w:rFonts w:asciiTheme="minorHAnsi" w:hAnsiTheme="minorHAnsi" w:cstheme="minorHAnsi"/>
        </w:rPr>
        <w:t>and watch a video that shows her experience. They will also read a letter Mary</w:t>
      </w:r>
      <w:r w:rsidRPr="00CC2F89">
        <w:rPr>
          <w:rFonts w:asciiTheme="minorHAnsi" w:hAnsiTheme="minorHAnsi" w:cstheme="minorHAnsi"/>
          <w:spacing w:val="-3"/>
        </w:rPr>
        <w:t xml:space="preserve"> </w:t>
      </w:r>
      <w:r w:rsidRPr="00CC2F89">
        <w:rPr>
          <w:rFonts w:asciiTheme="minorHAnsi" w:hAnsiTheme="minorHAnsi" w:cstheme="minorHAnsi"/>
        </w:rPr>
        <w:t>wrote to the Board of Health requesting her release. This research and examination</w:t>
      </w:r>
      <w:r w:rsidRPr="00CC2F89">
        <w:rPr>
          <w:rFonts w:asciiTheme="minorHAnsi" w:hAnsiTheme="minorHAnsi" w:cstheme="minorHAnsi"/>
          <w:spacing w:val="-4"/>
        </w:rPr>
        <w:t xml:space="preserve"> </w:t>
      </w:r>
      <w:r w:rsidRPr="00CC2F89">
        <w:rPr>
          <w:rFonts w:asciiTheme="minorHAnsi" w:hAnsiTheme="minorHAnsi" w:cstheme="minorHAnsi"/>
        </w:rPr>
        <w:t>of</w:t>
      </w:r>
      <w:r w:rsidRPr="00CC2F89">
        <w:rPr>
          <w:rFonts w:asciiTheme="minorHAnsi" w:hAnsiTheme="minorHAnsi" w:cstheme="minorHAnsi"/>
          <w:w w:val="99"/>
        </w:rPr>
        <w:t xml:space="preserve"> </w:t>
      </w:r>
      <w:r w:rsidRPr="00CC2F89">
        <w:rPr>
          <w:rFonts w:asciiTheme="minorHAnsi" w:hAnsiTheme="minorHAnsi" w:cstheme="minorHAnsi"/>
        </w:rPr>
        <w:t>the letter will prepare students to select a contagious disease currently</w:t>
      </w:r>
      <w:r w:rsidRPr="00CC2F89">
        <w:rPr>
          <w:rFonts w:asciiTheme="minorHAnsi" w:hAnsiTheme="minorHAnsi" w:cstheme="minorHAnsi"/>
          <w:spacing w:val="2"/>
        </w:rPr>
        <w:t xml:space="preserve"> </w:t>
      </w:r>
      <w:r w:rsidRPr="00CC2F89">
        <w:rPr>
          <w:rFonts w:asciiTheme="minorHAnsi" w:hAnsiTheme="minorHAnsi" w:cstheme="minorHAnsi"/>
        </w:rPr>
        <w:t>impacting</w:t>
      </w:r>
      <w:r w:rsidRPr="00CC2F89">
        <w:rPr>
          <w:rFonts w:asciiTheme="minorHAnsi" w:hAnsiTheme="minorHAnsi" w:cstheme="minorHAnsi"/>
          <w:w w:val="99"/>
        </w:rPr>
        <w:t xml:space="preserve"> </w:t>
      </w:r>
      <w:r w:rsidRPr="00CC2F89">
        <w:rPr>
          <w:rFonts w:asciiTheme="minorHAnsi" w:hAnsiTheme="minorHAnsi" w:cstheme="minorHAnsi"/>
        </w:rPr>
        <w:t>Americans and the world and write a letter to their congressman advocating</w:t>
      </w:r>
      <w:r w:rsidRPr="00CC2F89">
        <w:rPr>
          <w:rFonts w:asciiTheme="minorHAnsi" w:hAnsiTheme="minorHAnsi" w:cstheme="minorHAnsi"/>
          <w:spacing w:val="1"/>
        </w:rPr>
        <w:t xml:space="preserve"> </w:t>
      </w:r>
      <w:r w:rsidRPr="00CC2F89">
        <w:rPr>
          <w:rFonts w:asciiTheme="minorHAnsi" w:hAnsiTheme="minorHAnsi" w:cstheme="minorHAnsi"/>
        </w:rPr>
        <w:t>for</w:t>
      </w:r>
      <w:r w:rsidRPr="00CC2F89">
        <w:rPr>
          <w:rFonts w:asciiTheme="minorHAnsi" w:hAnsiTheme="minorHAnsi" w:cstheme="minorHAnsi"/>
          <w:w w:val="99"/>
        </w:rPr>
        <w:t xml:space="preserve"> </w:t>
      </w:r>
      <w:r w:rsidRPr="00CC2F89">
        <w:rPr>
          <w:rFonts w:asciiTheme="minorHAnsi" w:hAnsiTheme="minorHAnsi" w:cstheme="minorHAnsi"/>
        </w:rPr>
        <w:t>more funding to be put to the treatment and awareness of the contagious</w:t>
      </w:r>
      <w:r w:rsidRPr="00CC2F89">
        <w:rPr>
          <w:rFonts w:asciiTheme="minorHAnsi" w:hAnsiTheme="minorHAnsi" w:cstheme="minorHAnsi"/>
          <w:spacing w:val="2"/>
        </w:rPr>
        <w:t xml:space="preserve"> </w:t>
      </w:r>
      <w:r w:rsidRPr="00CC2F89">
        <w:rPr>
          <w:rFonts w:asciiTheme="minorHAnsi" w:hAnsiTheme="minorHAnsi" w:cstheme="minorHAnsi"/>
        </w:rPr>
        <w:t xml:space="preserve">disease. After writing the </w:t>
      </w:r>
      <w:r w:rsidRPr="00CC2F89">
        <w:rPr>
          <w:rFonts w:asciiTheme="minorHAnsi" w:hAnsiTheme="minorHAnsi" w:cstheme="minorHAnsi"/>
          <w:spacing w:val="-6"/>
        </w:rPr>
        <w:t xml:space="preserve">letter, </w:t>
      </w:r>
      <w:r w:rsidRPr="00CC2F89">
        <w:rPr>
          <w:rFonts w:asciiTheme="minorHAnsi" w:hAnsiTheme="minorHAnsi" w:cstheme="minorHAnsi"/>
        </w:rPr>
        <w:t>students will design an informational brochure that</w:t>
      </w:r>
      <w:r w:rsidRPr="00CC2F89">
        <w:rPr>
          <w:rFonts w:asciiTheme="minorHAnsi" w:hAnsiTheme="minorHAnsi" w:cstheme="minorHAnsi"/>
          <w:spacing w:val="-57"/>
        </w:rPr>
        <w:t xml:space="preserve"> </w:t>
      </w:r>
      <w:r w:rsidRPr="00CC2F89">
        <w:rPr>
          <w:rFonts w:asciiTheme="minorHAnsi" w:hAnsiTheme="minorHAnsi" w:cstheme="minorHAnsi"/>
        </w:rPr>
        <w:t>informs the public about the issue and outlines steps to take for care</w:t>
      </w:r>
      <w:r w:rsidRPr="00CC2F89">
        <w:rPr>
          <w:rFonts w:asciiTheme="minorHAnsi" w:hAnsiTheme="minorHAnsi" w:cstheme="minorHAnsi"/>
          <w:spacing w:val="-19"/>
        </w:rPr>
        <w:t xml:space="preserve"> </w:t>
      </w:r>
      <w:r w:rsidRPr="00CC2F89">
        <w:rPr>
          <w:rFonts w:asciiTheme="minorHAnsi" w:hAnsiTheme="minorHAnsi" w:cstheme="minorHAnsi"/>
        </w:rPr>
        <w:t>and</w:t>
      </w:r>
      <w:r w:rsidRPr="00CC2F89">
        <w:rPr>
          <w:rFonts w:asciiTheme="minorHAnsi" w:hAnsiTheme="minorHAnsi" w:cstheme="minorHAnsi"/>
          <w:spacing w:val="-1"/>
        </w:rPr>
        <w:t xml:space="preserve"> </w:t>
      </w:r>
      <w:r w:rsidRPr="00CC2F89">
        <w:rPr>
          <w:rFonts w:asciiTheme="minorHAnsi" w:hAnsiTheme="minorHAnsi" w:cstheme="minorHAnsi"/>
        </w:rPr>
        <w:t>prevention.</w:t>
      </w:r>
    </w:p>
    <w:p w14:paraId="42EB71FF" w14:textId="77777777" w:rsidR="007A1FD2" w:rsidRPr="00CC2F89" w:rsidRDefault="007A1FD2">
      <w:pPr>
        <w:spacing w:before="11"/>
        <w:rPr>
          <w:rFonts w:eastAsia="Trebuchet MS" w:cstheme="minorHAnsi"/>
          <w:sz w:val="24"/>
          <w:szCs w:val="24"/>
        </w:rPr>
      </w:pPr>
    </w:p>
    <w:p w14:paraId="5D811934" w14:textId="77777777" w:rsidR="007A1FD2" w:rsidRPr="00CC2F89" w:rsidRDefault="00C84C93">
      <w:pPr>
        <w:pStyle w:val="Heading1"/>
        <w:numPr>
          <w:ilvl w:val="0"/>
          <w:numId w:val="4"/>
        </w:numPr>
        <w:tabs>
          <w:tab w:val="left" w:pos="480"/>
        </w:tabs>
        <w:spacing w:line="284" w:lineRule="exact"/>
        <w:ind w:right="190"/>
        <w:rPr>
          <w:rFonts w:asciiTheme="minorHAnsi" w:hAnsiTheme="minorHAnsi" w:cstheme="minorHAnsi"/>
          <w:b w:val="0"/>
          <w:bCs w:val="0"/>
        </w:rPr>
      </w:pPr>
      <w:r w:rsidRPr="00CC2F89">
        <w:rPr>
          <w:rFonts w:asciiTheme="minorHAnsi" w:hAnsiTheme="minorHAnsi" w:cstheme="minorHAnsi"/>
          <w:position w:val="1"/>
        </w:rPr>
        <w:t>Aligned standards:</w:t>
      </w:r>
    </w:p>
    <w:p w14:paraId="3CB0CA5D" w14:textId="77777777" w:rsidR="007A1FD2" w:rsidRPr="00CC2F89" w:rsidRDefault="00C84C93">
      <w:pPr>
        <w:pStyle w:val="ListParagraph"/>
        <w:numPr>
          <w:ilvl w:val="1"/>
          <w:numId w:val="4"/>
        </w:numPr>
        <w:tabs>
          <w:tab w:val="left" w:pos="840"/>
        </w:tabs>
        <w:spacing w:line="282" w:lineRule="exact"/>
        <w:ind w:right="190"/>
        <w:rPr>
          <w:rFonts w:eastAsia="Trebuchet MS" w:cstheme="minorHAnsi"/>
          <w:sz w:val="24"/>
          <w:szCs w:val="24"/>
        </w:rPr>
      </w:pPr>
      <w:r w:rsidRPr="00CC2F89">
        <w:rPr>
          <w:rFonts w:cstheme="minorHAnsi"/>
          <w:b/>
          <w:position w:val="1"/>
          <w:sz w:val="24"/>
          <w:szCs w:val="24"/>
        </w:rPr>
        <w:t>Primary Common Core State</w:t>
      </w:r>
      <w:r w:rsidRPr="00CC2F89">
        <w:rPr>
          <w:rFonts w:cstheme="minorHAnsi"/>
          <w:b/>
          <w:spacing w:val="-4"/>
          <w:position w:val="1"/>
          <w:sz w:val="24"/>
          <w:szCs w:val="24"/>
        </w:rPr>
        <w:t xml:space="preserve"> </w:t>
      </w:r>
      <w:r w:rsidRPr="00CC2F89">
        <w:rPr>
          <w:rFonts w:cstheme="minorHAnsi"/>
          <w:b/>
          <w:position w:val="1"/>
          <w:sz w:val="24"/>
          <w:szCs w:val="24"/>
        </w:rPr>
        <w:t>Standards</w:t>
      </w:r>
    </w:p>
    <w:p w14:paraId="65502FE5" w14:textId="77777777" w:rsidR="007A1FD2" w:rsidRPr="00CC2F89" w:rsidRDefault="00C84C93">
      <w:pPr>
        <w:pStyle w:val="BodyText"/>
        <w:ind w:right="190"/>
        <w:rPr>
          <w:rFonts w:asciiTheme="minorHAnsi" w:hAnsiTheme="minorHAnsi" w:cstheme="minorHAnsi"/>
        </w:rPr>
      </w:pPr>
      <w:r w:rsidRPr="00CC2F89">
        <w:rPr>
          <w:rFonts w:asciiTheme="minorHAnsi" w:hAnsiTheme="minorHAnsi" w:cstheme="minorHAnsi"/>
          <w:color w:val="0070C0"/>
          <w:spacing w:val="-3"/>
          <w:u w:val="single"/>
        </w:rPr>
        <w:t>CCSS.ELA-Literacy.WHST.6-8.1</w:t>
      </w:r>
      <w:r w:rsidR="00156375" w:rsidRPr="00CC2F89">
        <w:rPr>
          <w:rFonts w:asciiTheme="minorHAnsi" w:hAnsiTheme="minorHAnsi" w:cstheme="minorHAnsi"/>
          <w:color w:val="0070C0"/>
          <w:spacing w:val="-3"/>
        </w:rPr>
        <w:t xml:space="preserve"> </w:t>
      </w:r>
      <w:r w:rsidRPr="00CC2F89">
        <w:rPr>
          <w:rFonts w:asciiTheme="minorHAnsi" w:hAnsiTheme="minorHAnsi" w:cstheme="minorHAnsi"/>
          <w:spacing w:val="-3"/>
        </w:rPr>
        <w:t xml:space="preserve">Write </w:t>
      </w:r>
      <w:r w:rsidRPr="00CC2F89">
        <w:rPr>
          <w:rFonts w:asciiTheme="minorHAnsi" w:hAnsiTheme="minorHAnsi" w:cstheme="minorHAnsi"/>
        </w:rPr>
        <w:t>arguments focused on</w:t>
      </w:r>
      <w:r w:rsidRPr="00CC2F89">
        <w:rPr>
          <w:rFonts w:asciiTheme="minorHAnsi" w:hAnsiTheme="minorHAnsi" w:cstheme="minorHAnsi"/>
          <w:spacing w:val="29"/>
        </w:rPr>
        <w:t xml:space="preserve"> </w:t>
      </w:r>
      <w:r w:rsidRPr="00CC2F89">
        <w:rPr>
          <w:rFonts w:asciiTheme="minorHAnsi" w:hAnsiTheme="minorHAnsi" w:cstheme="minorHAnsi"/>
        </w:rPr>
        <w:t>discipline-specific content.</w:t>
      </w:r>
    </w:p>
    <w:p w14:paraId="504A436D" w14:textId="77777777" w:rsidR="007A1FD2" w:rsidRPr="00CC2F89" w:rsidRDefault="00C84C93">
      <w:pPr>
        <w:pStyle w:val="BodyText"/>
        <w:spacing w:before="1"/>
        <w:ind w:right="190"/>
        <w:rPr>
          <w:rFonts w:asciiTheme="minorHAnsi" w:hAnsiTheme="minorHAnsi" w:cstheme="minorHAnsi"/>
        </w:rPr>
      </w:pPr>
      <w:r w:rsidRPr="00CC2F89">
        <w:rPr>
          <w:rFonts w:asciiTheme="minorHAnsi" w:hAnsiTheme="minorHAnsi" w:cstheme="minorHAnsi"/>
          <w:color w:val="0070C0"/>
          <w:spacing w:val="-3"/>
          <w:u w:val="single"/>
        </w:rPr>
        <w:t>CCSS.ELA-LITERACY.W.7.7</w:t>
      </w:r>
      <w:r w:rsidR="00156375" w:rsidRPr="00CC2F89">
        <w:rPr>
          <w:rFonts w:asciiTheme="minorHAnsi" w:hAnsiTheme="minorHAnsi" w:cstheme="minorHAnsi"/>
          <w:color w:val="0070C0"/>
          <w:spacing w:val="-3"/>
          <w:u w:val="single"/>
        </w:rPr>
        <w:t xml:space="preserve"> </w:t>
      </w:r>
      <w:r w:rsidRPr="00CC2F89">
        <w:rPr>
          <w:rFonts w:asciiTheme="minorHAnsi" w:hAnsiTheme="minorHAnsi" w:cstheme="minorHAnsi"/>
        </w:rPr>
        <w:t>Conduct short research projects to answer a question, drawing on</w:t>
      </w:r>
      <w:r w:rsidRPr="00CC2F89">
        <w:rPr>
          <w:rFonts w:asciiTheme="minorHAnsi" w:hAnsiTheme="minorHAnsi" w:cstheme="minorHAnsi"/>
          <w:spacing w:val="1"/>
        </w:rPr>
        <w:t xml:space="preserve"> </w:t>
      </w:r>
      <w:r w:rsidRPr="00CC2F89">
        <w:rPr>
          <w:rFonts w:asciiTheme="minorHAnsi" w:hAnsiTheme="minorHAnsi" w:cstheme="minorHAnsi"/>
        </w:rPr>
        <w:t>several</w:t>
      </w:r>
      <w:r w:rsidRPr="00CC2F89">
        <w:rPr>
          <w:rFonts w:asciiTheme="minorHAnsi" w:hAnsiTheme="minorHAnsi" w:cstheme="minorHAnsi"/>
          <w:w w:val="99"/>
        </w:rPr>
        <w:t xml:space="preserve"> </w:t>
      </w:r>
      <w:r w:rsidRPr="00CC2F89">
        <w:rPr>
          <w:rFonts w:asciiTheme="minorHAnsi" w:hAnsiTheme="minorHAnsi" w:cstheme="minorHAnsi"/>
        </w:rPr>
        <w:t>sources and generating additional related, focused questions for</w:t>
      </w:r>
      <w:r w:rsidRPr="00CC2F89">
        <w:rPr>
          <w:rFonts w:asciiTheme="minorHAnsi" w:hAnsiTheme="minorHAnsi" w:cstheme="minorHAnsi"/>
          <w:spacing w:val="1"/>
        </w:rPr>
        <w:t xml:space="preserve"> </w:t>
      </w:r>
      <w:r w:rsidRPr="00CC2F89">
        <w:rPr>
          <w:rFonts w:asciiTheme="minorHAnsi" w:hAnsiTheme="minorHAnsi" w:cstheme="minorHAnsi"/>
        </w:rPr>
        <w:t>further</w:t>
      </w:r>
      <w:r w:rsidRPr="00CC2F89">
        <w:rPr>
          <w:rFonts w:asciiTheme="minorHAnsi" w:hAnsiTheme="minorHAnsi" w:cstheme="minorHAnsi"/>
          <w:w w:val="99"/>
        </w:rPr>
        <w:t xml:space="preserve"> </w:t>
      </w:r>
      <w:r w:rsidRPr="00CC2F89">
        <w:rPr>
          <w:rFonts w:asciiTheme="minorHAnsi" w:hAnsiTheme="minorHAnsi" w:cstheme="minorHAnsi"/>
        </w:rPr>
        <w:t>research and investigation.</w:t>
      </w:r>
    </w:p>
    <w:p w14:paraId="4C098144" w14:textId="77777777" w:rsidR="007A1FD2" w:rsidRPr="00CC2F89" w:rsidRDefault="00C84C93" w:rsidP="00156375">
      <w:pPr>
        <w:pStyle w:val="BodyText"/>
        <w:spacing w:before="1"/>
        <w:ind w:right="190"/>
        <w:rPr>
          <w:rFonts w:asciiTheme="minorHAnsi" w:hAnsiTheme="minorHAnsi" w:cstheme="minorHAnsi"/>
          <w:color w:val="0070C0"/>
          <w:u w:val="single"/>
        </w:rPr>
      </w:pPr>
      <w:r w:rsidRPr="00CC2F89">
        <w:rPr>
          <w:rFonts w:asciiTheme="minorHAnsi" w:hAnsiTheme="minorHAnsi" w:cstheme="minorHAnsi"/>
          <w:color w:val="0070C0"/>
          <w:spacing w:val="-3"/>
          <w:u w:val="single"/>
        </w:rPr>
        <w:t>CCSS.ELA-LITERACY.RST.6-8.1</w:t>
      </w:r>
      <w:r w:rsidR="00156375" w:rsidRPr="00CC2F89">
        <w:rPr>
          <w:rFonts w:asciiTheme="minorHAnsi" w:hAnsiTheme="minorHAnsi" w:cstheme="minorHAnsi"/>
          <w:color w:val="0070C0"/>
          <w:spacing w:val="-3"/>
        </w:rPr>
        <w:t xml:space="preserve"> </w:t>
      </w:r>
      <w:r w:rsidRPr="00CC2F89">
        <w:rPr>
          <w:rFonts w:asciiTheme="minorHAnsi" w:hAnsiTheme="minorHAnsi" w:cstheme="minorHAnsi"/>
        </w:rPr>
        <w:t>Cite specific textual evidence to support analysis of science and</w:t>
      </w:r>
      <w:r w:rsidRPr="00CC2F89">
        <w:rPr>
          <w:rFonts w:asciiTheme="minorHAnsi" w:hAnsiTheme="minorHAnsi" w:cstheme="minorHAnsi"/>
          <w:spacing w:val="2"/>
        </w:rPr>
        <w:t xml:space="preserve"> </w:t>
      </w:r>
      <w:r w:rsidRPr="00CC2F89">
        <w:rPr>
          <w:rFonts w:asciiTheme="minorHAnsi" w:hAnsiTheme="minorHAnsi" w:cstheme="minorHAnsi"/>
        </w:rPr>
        <w:t>technical</w:t>
      </w:r>
      <w:r w:rsidRPr="00CC2F89">
        <w:rPr>
          <w:rFonts w:asciiTheme="minorHAnsi" w:hAnsiTheme="minorHAnsi" w:cstheme="minorHAnsi"/>
          <w:w w:val="99"/>
        </w:rPr>
        <w:t xml:space="preserve"> </w:t>
      </w:r>
      <w:r w:rsidRPr="00CC2F89">
        <w:rPr>
          <w:rFonts w:asciiTheme="minorHAnsi" w:hAnsiTheme="minorHAnsi" w:cstheme="minorHAnsi"/>
        </w:rPr>
        <w:t>texts.</w:t>
      </w:r>
    </w:p>
    <w:p w14:paraId="23B0F149" w14:textId="77777777" w:rsidR="007A1FD2" w:rsidRPr="00CC2F89" w:rsidRDefault="00C84C93">
      <w:pPr>
        <w:pStyle w:val="BodyText"/>
        <w:spacing w:before="1"/>
        <w:ind w:right="190"/>
        <w:rPr>
          <w:rFonts w:asciiTheme="minorHAnsi" w:hAnsiTheme="minorHAnsi" w:cstheme="minorHAnsi"/>
        </w:rPr>
      </w:pPr>
      <w:r w:rsidRPr="00CC2F89">
        <w:rPr>
          <w:rFonts w:asciiTheme="minorHAnsi" w:hAnsiTheme="minorHAnsi" w:cstheme="minorHAnsi"/>
          <w:color w:val="0070C0"/>
          <w:spacing w:val="-3"/>
          <w:u w:val="single"/>
        </w:rPr>
        <w:t>CCSS.ELA-LITERACY.RST.6-8.7</w:t>
      </w:r>
      <w:r w:rsidR="00156375" w:rsidRPr="00CC2F89">
        <w:rPr>
          <w:rFonts w:asciiTheme="minorHAnsi" w:hAnsiTheme="minorHAnsi" w:cstheme="minorHAnsi"/>
          <w:color w:val="0070C0"/>
          <w:spacing w:val="-3"/>
        </w:rPr>
        <w:t xml:space="preserve"> </w:t>
      </w:r>
      <w:r w:rsidRPr="00CC2F89">
        <w:rPr>
          <w:rFonts w:asciiTheme="minorHAnsi" w:hAnsiTheme="minorHAnsi" w:cstheme="minorHAnsi"/>
        </w:rPr>
        <w:t>Integrate quantitative or technical information expressed in words in a</w:t>
      </w:r>
      <w:r w:rsidRPr="00CC2F89">
        <w:rPr>
          <w:rFonts w:asciiTheme="minorHAnsi" w:hAnsiTheme="minorHAnsi" w:cstheme="minorHAnsi"/>
          <w:spacing w:val="2"/>
        </w:rPr>
        <w:t xml:space="preserve"> </w:t>
      </w:r>
      <w:r w:rsidRPr="00CC2F89">
        <w:rPr>
          <w:rFonts w:asciiTheme="minorHAnsi" w:hAnsiTheme="minorHAnsi" w:cstheme="minorHAnsi"/>
        </w:rPr>
        <w:t>text with a version of that information expressed visually (e.g., in a</w:t>
      </w:r>
      <w:r w:rsidRPr="00CC2F89">
        <w:rPr>
          <w:rFonts w:asciiTheme="minorHAnsi" w:hAnsiTheme="minorHAnsi" w:cstheme="minorHAnsi"/>
          <w:spacing w:val="1"/>
        </w:rPr>
        <w:t xml:space="preserve"> </w:t>
      </w:r>
      <w:r w:rsidRPr="00CC2F89">
        <w:rPr>
          <w:rFonts w:asciiTheme="minorHAnsi" w:hAnsiTheme="minorHAnsi" w:cstheme="minorHAnsi"/>
        </w:rPr>
        <w:t>flowchart, diagram, model, graph, or table).</w:t>
      </w:r>
    </w:p>
    <w:p w14:paraId="5625405B" w14:textId="77777777" w:rsidR="007A1FD2" w:rsidRPr="00CC2F89" w:rsidRDefault="007A1FD2" w:rsidP="00156375">
      <w:pPr>
        <w:pStyle w:val="Heading1"/>
        <w:tabs>
          <w:tab w:val="left" w:pos="840"/>
        </w:tabs>
        <w:ind w:left="0" w:right="190" w:firstLine="0"/>
        <w:rPr>
          <w:rFonts w:asciiTheme="minorHAnsi" w:hAnsiTheme="minorHAnsi" w:cstheme="minorHAnsi"/>
          <w:b w:val="0"/>
          <w:bCs w:val="0"/>
        </w:rPr>
      </w:pPr>
    </w:p>
    <w:p w14:paraId="6E22BDCB" w14:textId="77777777" w:rsidR="007A1FD2" w:rsidRPr="00CC2F89" w:rsidRDefault="007A1FD2">
      <w:pPr>
        <w:spacing w:before="4"/>
        <w:rPr>
          <w:rFonts w:eastAsia="Trebuchet MS" w:cstheme="minorHAnsi"/>
          <w:b/>
          <w:bCs/>
          <w:sz w:val="24"/>
          <w:szCs w:val="24"/>
        </w:rPr>
      </w:pPr>
    </w:p>
    <w:p w14:paraId="45D813AD" w14:textId="77777777" w:rsidR="00CC2F89" w:rsidRPr="00CC2F89" w:rsidRDefault="00CC2F89">
      <w:pPr>
        <w:pStyle w:val="ListParagraph"/>
        <w:numPr>
          <w:ilvl w:val="0"/>
          <w:numId w:val="3"/>
        </w:numPr>
        <w:tabs>
          <w:tab w:val="left" w:pos="840"/>
        </w:tabs>
        <w:spacing w:line="286" w:lineRule="exact"/>
        <w:ind w:right="190"/>
        <w:rPr>
          <w:rFonts w:eastAsia="Trebuchet MS" w:cstheme="minorHAnsi"/>
          <w:b/>
          <w:sz w:val="24"/>
          <w:szCs w:val="24"/>
        </w:rPr>
      </w:pPr>
      <w:r w:rsidRPr="00CC2F89">
        <w:rPr>
          <w:rFonts w:eastAsia="Trebuchet MS" w:cstheme="minorHAnsi"/>
          <w:b/>
          <w:sz w:val="24"/>
          <w:szCs w:val="24"/>
        </w:rPr>
        <w:t>Critical Abilities</w:t>
      </w:r>
    </w:p>
    <w:p w14:paraId="0D77A24D" w14:textId="77777777" w:rsidR="00CC2F89" w:rsidRPr="00CC2F89" w:rsidRDefault="00CC2F89" w:rsidP="00CC2F89">
      <w:pPr>
        <w:pStyle w:val="ListParagraph"/>
        <w:tabs>
          <w:tab w:val="left" w:pos="840"/>
        </w:tabs>
        <w:spacing w:line="286" w:lineRule="exact"/>
        <w:ind w:left="840" w:right="190"/>
        <w:rPr>
          <w:rFonts w:eastAsia="Trebuchet MS" w:cstheme="minorHAnsi"/>
          <w:sz w:val="24"/>
          <w:szCs w:val="24"/>
        </w:rPr>
      </w:pPr>
      <w:r w:rsidRPr="00CC2F89">
        <w:rPr>
          <w:rFonts w:eastAsia="Trebuchet MS" w:cstheme="minorHAnsi"/>
          <w:i/>
          <w:sz w:val="24"/>
          <w:szCs w:val="24"/>
        </w:rPr>
        <w:t>Research</w:t>
      </w:r>
      <w:r w:rsidRPr="00CC2F89">
        <w:rPr>
          <w:rFonts w:eastAsia="Trebuchet MS" w:cstheme="minorHAnsi"/>
          <w:sz w:val="24"/>
          <w:szCs w:val="24"/>
        </w:rPr>
        <w:t xml:space="preserve">: Conduct sustained research projects to answer a question (including a self-generated question) or solve a problem, narrow or broaden the inquiry when appropriate, and demonstrate understanding of the subject under investigation. Gather relevant information from multiple authoritative print and digital sources, use </w:t>
      </w:r>
      <w:r w:rsidRPr="00CC2F89">
        <w:rPr>
          <w:rFonts w:eastAsia="Trebuchet MS" w:cstheme="minorHAnsi"/>
          <w:sz w:val="24"/>
          <w:szCs w:val="24"/>
        </w:rPr>
        <w:lastRenderedPageBreak/>
        <w:t>advanced searches effectively, and assess the strengths and limitations of each source in terms of the specific task, purpose, and audience.</w:t>
      </w:r>
    </w:p>
    <w:p w14:paraId="419A1E44" w14:textId="77777777" w:rsidR="00CC2F89" w:rsidRDefault="00CC2F89" w:rsidP="00CC2F89">
      <w:pPr>
        <w:pStyle w:val="ListParagraph"/>
        <w:tabs>
          <w:tab w:val="left" w:pos="840"/>
        </w:tabs>
        <w:spacing w:line="286" w:lineRule="exact"/>
        <w:ind w:left="840" w:right="190"/>
        <w:rPr>
          <w:rFonts w:eastAsia="Trebuchet MS" w:cstheme="minorHAnsi"/>
          <w:sz w:val="24"/>
          <w:szCs w:val="24"/>
        </w:rPr>
      </w:pPr>
      <w:r w:rsidRPr="00CC2F89">
        <w:rPr>
          <w:rFonts w:eastAsia="Trebuchet MS" w:cstheme="minorHAnsi"/>
          <w:i/>
          <w:sz w:val="24"/>
          <w:szCs w:val="24"/>
        </w:rPr>
        <w:t>Communication in Many Forms</w:t>
      </w:r>
      <w:r w:rsidRPr="00CC2F89">
        <w:rPr>
          <w:rFonts w:eastAsia="Trebuchet MS" w:cstheme="minorHAnsi"/>
          <w:sz w:val="24"/>
          <w:szCs w:val="24"/>
        </w:rPr>
        <w:t>: Use oral and written communication skills to learn, evaluate, and</w:t>
      </w:r>
      <w:r>
        <w:rPr>
          <w:rFonts w:eastAsia="Trebuchet MS" w:cstheme="minorHAnsi"/>
          <w:sz w:val="24"/>
          <w:szCs w:val="24"/>
        </w:rPr>
        <w:t xml:space="preserve"> </w:t>
      </w:r>
      <w:r w:rsidRPr="00CC2F89">
        <w:rPr>
          <w:rFonts w:eastAsia="Trebuchet MS" w:cstheme="minorHAnsi"/>
          <w:sz w:val="24"/>
          <w:szCs w:val="24"/>
        </w:rPr>
        <w:t>express ideas for a range of tasks, purposes, and audiences. Develop and strengthen writing as</w:t>
      </w:r>
      <w:r>
        <w:rPr>
          <w:rFonts w:eastAsia="Trebuchet MS" w:cstheme="minorHAnsi"/>
          <w:sz w:val="24"/>
          <w:szCs w:val="24"/>
        </w:rPr>
        <w:t xml:space="preserve"> </w:t>
      </w:r>
      <w:r w:rsidRPr="00CC2F89">
        <w:rPr>
          <w:rFonts w:eastAsia="Trebuchet MS" w:cstheme="minorHAnsi"/>
          <w:sz w:val="24"/>
          <w:szCs w:val="24"/>
        </w:rPr>
        <w:t>needed by planning, revising, editing, and rewriting while considering the audience.</w:t>
      </w:r>
    </w:p>
    <w:p w14:paraId="5087FCAE" w14:textId="77777777" w:rsidR="00CC2F89" w:rsidRPr="00CC2F89" w:rsidRDefault="00CC2F89" w:rsidP="00CC2F89">
      <w:pPr>
        <w:pStyle w:val="ListParagraph"/>
        <w:tabs>
          <w:tab w:val="left" w:pos="840"/>
        </w:tabs>
        <w:spacing w:line="286" w:lineRule="exact"/>
        <w:ind w:left="840" w:right="190"/>
        <w:rPr>
          <w:rFonts w:eastAsia="Trebuchet MS" w:cstheme="minorHAnsi"/>
          <w:sz w:val="24"/>
          <w:szCs w:val="24"/>
        </w:rPr>
      </w:pPr>
      <w:r w:rsidRPr="00CC2F89">
        <w:rPr>
          <w:rFonts w:eastAsia="Trebuchet MS" w:cstheme="minorHAnsi"/>
          <w:i/>
          <w:sz w:val="24"/>
          <w:szCs w:val="24"/>
        </w:rPr>
        <w:t>Use of Technology</w:t>
      </w:r>
      <w:r w:rsidRPr="00CC2F89">
        <w:rPr>
          <w:rFonts w:eastAsia="Trebuchet MS" w:cstheme="minorHAnsi"/>
          <w:sz w:val="24"/>
          <w:szCs w:val="24"/>
        </w:rPr>
        <w:t>: Present information, findings, and supporting evidence, making strategic use of</w:t>
      </w:r>
      <w:r>
        <w:rPr>
          <w:rFonts w:eastAsia="Trebuchet MS" w:cstheme="minorHAnsi"/>
          <w:sz w:val="24"/>
          <w:szCs w:val="24"/>
        </w:rPr>
        <w:t xml:space="preserve"> </w:t>
      </w:r>
      <w:r w:rsidRPr="00CC2F89">
        <w:rPr>
          <w:rFonts w:eastAsia="Trebuchet MS" w:cstheme="minorHAnsi"/>
          <w:sz w:val="24"/>
          <w:szCs w:val="24"/>
        </w:rPr>
        <w:t>digital media and visual displays to enhance understanding. Use technology, including the Internet, to</w:t>
      </w:r>
      <w:r>
        <w:rPr>
          <w:rFonts w:eastAsia="Trebuchet MS" w:cstheme="minorHAnsi"/>
          <w:sz w:val="24"/>
          <w:szCs w:val="24"/>
        </w:rPr>
        <w:t xml:space="preserve"> </w:t>
      </w:r>
      <w:r w:rsidRPr="00CC2F89">
        <w:rPr>
          <w:rFonts w:eastAsia="Trebuchet MS" w:cstheme="minorHAnsi"/>
          <w:sz w:val="24"/>
          <w:szCs w:val="24"/>
        </w:rPr>
        <w:t>research, produce, publish, and update individual or shared products in response to ongoing feedback,</w:t>
      </w:r>
      <w:r>
        <w:rPr>
          <w:rFonts w:eastAsia="Trebuchet MS" w:cstheme="minorHAnsi"/>
          <w:sz w:val="24"/>
          <w:szCs w:val="24"/>
        </w:rPr>
        <w:t xml:space="preserve"> </w:t>
      </w:r>
      <w:r w:rsidRPr="00CC2F89">
        <w:rPr>
          <w:rFonts w:eastAsia="Trebuchet MS" w:cstheme="minorHAnsi"/>
          <w:sz w:val="24"/>
          <w:szCs w:val="24"/>
        </w:rPr>
        <w:t>including new arguments or information.</w:t>
      </w:r>
    </w:p>
    <w:p w14:paraId="0BF58138" w14:textId="77777777" w:rsidR="007A1FD2" w:rsidRPr="00CC2F89" w:rsidRDefault="007A1FD2">
      <w:pPr>
        <w:spacing w:before="2"/>
        <w:rPr>
          <w:rFonts w:eastAsia="Trebuchet MS" w:cstheme="minorHAnsi"/>
          <w:sz w:val="24"/>
          <w:szCs w:val="24"/>
        </w:rPr>
      </w:pPr>
    </w:p>
    <w:p w14:paraId="646B0B4C" w14:textId="77777777" w:rsidR="007A1FD2" w:rsidRPr="00CC2F89" w:rsidRDefault="00CC2F89">
      <w:pPr>
        <w:pStyle w:val="Heading1"/>
        <w:spacing w:before="65" w:line="286" w:lineRule="exact"/>
        <w:ind w:right="190" w:firstLine="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</w:rPr>
        <w:t>3</w:t>
      </w:r>
      <w:r w:rsidR="00C84C93" w:rsidRPr="00CC2F89">
        <w:rPr>
          <w:rFonts w:asciiTheme="minorHAnsi" w:hAnsiTheme="minorHAnsi" w:cstheme="minorHAnsi"/>
        </w:rPr>
        <w:t xml:space="preserve">.  </w:t>
      </w:r>
      <w:r w:rsidR="00C84C93" w:rsidRPr="00CC2F89">
        <w:rPr>
          <w:rFonts w:asciiTheme="minorHAnsi" w:hAnsiTheme="minorHAnsi" w:cstheme="minorHAnsi"/>
          <w:position w:val="1"/>
        </w:rPr>
        <w:t>Other</w:t>
      </w:r>
      <w:r w:rsidR="00C84C93" w:rsidRPr="00CC2F89">
        <w:rPr>
          <w:rFonts w:asciiTheme="minorHAnsi" w:hAnsiTheme="minorHAnsi" w:cstheme="minorHAnsi"/>
          <w:spacing w:val="-21"/>
          <w:position w:val="1"/>
        </w:rPr>
        <w:t xml:space="preserve"> </w:t>
      </w:r>
      <w:r w:rsidR="00C84C93" w:rsidRPr="00CC2F89">
        <w:rPr>
          <w:rFonts w:asciiTheme="minorHAnsi" w:hAnsiTheme="minorHAnsi" w:cstheme="minorHAnsi"/>
          <w:position w:val="1"/>
        </w:rPr>
        <w:t>standards</w:t>
      </w:r>
    </w:p>
    <w:p w14:paraId="799D4729" w14:textId="77777777" w:rsidR="007A1FD2" w:rsidRPr="00CC2F89" w:rsidRDefault="00C84C93">
      <w:pPr>
        <w:spacing w:line="276" w:lineRule="exact"/>
        <w:ind w:left="840" w:right="190"/>
        <w:rPr>
          <w:rFonts w:eastAsia="Trebuchet MS" w:cstheme="minorHAnsi"/>
          <w:sz w:val="24"/>
          <w:szCs w:val="24"/>
        </w:rPr>
      </w:pPr>
      <w:r w:rsidRPr="00CC2F89">
        <w:rPr>
          <w:rFonts w:cstheme="minorHAnsi"/>
          <w:i/>
          <w:sz w:val="24"/>
          <w:szCs w:val="24"/>
        </w:rPr>
        <w:t>New Hampshire Competencies</w:t>
      </w:r>
    </w:p>
    <w:p w14:paraId="21BFE6F5" w14:textId="77777777" w:rsidR="007A1FD2" w:rsidRPr="00CC2F89" w:rsidRDefault="00C84C93">
      <w:pPr>
        <w:pStyle w:val="BodyText"/>
        <w:spacing w:before="1"/>
        <w:ind w:right="190"/>
        <w:rPr>
          <w:rFonts w:asciiTheme="minorHAnsi" w:hAnsiTheme="minorHAnsi" w:cstheme="minorHAnsi"/>
        </w:rPr>
      </w:pPr>
      <w:r w:rsidRPr="00CC2F89">
        <w:rPr>
          <w:rFonts w:asciiTheme="minorHAnsi" w:hAnsiTheme="minorHAnsi" w:cstheme="minorHAnsi"/>
        </w:rPr>
        <w:t xml:space="preserve">ELA Writing Competency 3 (Writing Arguments Competency): </w:t>
      </w:r>
      <w:r w:rsidR="00CC2F89">
        <w:rPr>
          <w:rFonts w:asciiTheme="minorHAnsi" w:hAnsiTheme="minorHAnsi" w:cstheme="minorHAnsi"/>
        </w:rPr>
        <w:t>Students will demons</w:t>
      </w:r>
      <w:r w:rsidRPr="00CC2F89">
        <w:rPr>
          <w:rFonts w:asciiTheme="minorHAnsi" w:hAnsiTheme="minorHAnsi" w:cstheme="minorHAnsi"/>
        </w:rPr>
        <w:t>trate the ability to analyze and critique texts or topics and</w:t>
      </w:r>
      <w:r w:rsidRPr="00CC2F89">
        <w:rPr>
          <w:rFonts w:asciiTheme="minorHAnsi" w:hAnsiTheme="minorHAnsi" w:cstheme="minorHAnsi"/>
          <w:spacing w:val="2"/>
        </w:rPr>
        <w:t xml:space="preserve"> </w:t>
      </w:r>
      <w:r w:rsidRPr="00CC2F89">
        <w:rPr>
          <w:rFonts w:asciiTheme="minorHAnsi" w:hAnsiTheme="minorHAnsi" w:cstheme="minorHAnsi"/>
        </w:rPr>
        <w:t>support claims and reasoning with sufficient evidence for intended purpose</w:t>
      </w:r>
      <w:r w:rsidRPr="00CC2F89">
        <w:rPr>
          <w:rFonts w:asciiTheme="minorHAnsi" w:hAnsiTheme="minorHAnsi" w:cstheme="minorHAnsi"/>
          <w:spacing w:val="1"/>
        </w:rPr>
        <w:t xml:space="preserve"> </w:t>
      </w:r>
      <w:r w:rsidRPr="00CC2F89">
        <w:rPr>
          <w:rFonts w:asciiTheme="minorHAnsi" w:hAnsiTheme="minorHAnsi" w:cstheme="minorHAnsi"/>
        </w:rPr>
        <w:t>and audience.</w:t>
      </w:r>
    </w:p>
    <w:p w14:paraId="5A0C109B" w14:textId="77777777" w:rsidR="007A1FD2" w:rsidRPr="00CC2F89" w:rsidRDefault="007A1FD2">
      <w:pPr>
        <w:rPr>
          <w:rFonts w:eastAsia="Trebuchet MS" w:cstheme="minorHAnsi"/>
          <w:sz w:val="24"/>
          <w:szCs w:val="24"/>
        </w:rPr>
      </w:pPr>
    </w:p>
    <w:p w14:paraId="1BE5EEB7" w14:textId="77777777" w:rsidR="007A1FD2" w:rsidRPr="00CC2F89" w:rsidRDefault="007A1FD2">
      <w:pPr>
        <w:spacing w:before="1"/>
        <w:rPr>
          <w:rFonts w:eastAsia="Trebuchet MS" w:cstheme="minorHAnsi"/>
          <w:sz w:val="24"/>
          <w:szCs w:val="24"/>
        </w:rPr>
      </w:pPr>
    </w:p>
    <w:p w14:paraId="5F03A53D" w14:textId="77777777" w:rsidR="007A1FD2" w:rsidRPr="00CC2F89" w:rsidRDefault="00C84C93">
      <w:pPr>
        <w:pStyle w:val="Heading1"/>
        <w:numPr>
          <w:ilvl w:val="0"/>
          <w:numId w:val="4"/>
        </w:numPr>
        <w:tabs>
          <w:tab w:val="left" w:pos="480"/>
        </w:tabs>
        <w:ind w:right="190"/>
        <w:rPr>
          <w:rFonts w:asciiTheme="minorHAnsi" w:hAnsiTheme="minorHAnsi" w:cstheme="minorHAnsi"/>
          <w:b w:val="0"/>
          <w:bCs w:val="0"/>
        </w:rPr>
      </w:pPr>
      <w:r w:rsidRPr="00CC2F89">
        <w:rPr>
          <w:rFonts w:asciiTheme="minorHAnsi" w:hAnsiTheme="minorHAnsi" w:cstheme="minorHAnsi"/>
          <w:position w:val="1"/>
        </w:rPr>
        <w:t>Time/schedule</w:t>
      </w:r>
      <w:r w:rsidRPr="00CC2F89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CC2F89">
        <w:rPr>
          <w:rFonts w:asciiTheme="minorHAnsi" w:hAnsiTheme="minorHAnsi" w:cstheme="minorHAnsi"/>
          <w:position w:val="1"/>
        </w:rPr>
        <w:t>requirements:</w:t>
      </w:r>
    </w:p>
    <w:p w14:paraId="29E70F4C" w14:textId="77777777" w:rsidR="007A1FD2" w:rsidRPr="00CC2F89" w:rsidRDefault="007A1FD2">
      <w:pPr>
        <w:spacing w:before="8"/>
        <w:rPr>
          <w:rFonts w:eastAsia="Trebuchet MS" w:cstheme="minorHAnsi"/>
          <w:b/>
          <w:bCs/>
          <w:sz w:val="24"/>
          <w:szCs w:val="24"/>
        </w:rPr>
      </w:pPr>
    </w:p>
    <w:p w14:paraId="20428CEF" w14:textId="77777777" w:rsidR="007A1FD2" w:rsidRPr="00CC2F89" w:rsidRDefault="00C84C93">
      <w:pPr>
        <w:pStyle w:val="BodyText"/>
        <w:ind w:left="480" w:right="120"/>
        <w:rPr>
          <w:rFonts w:asciiTheme="minorHAnsi" w:hAnsiTheme="minorHAnsi" w:cstheme="minorHAnsi"/>
        </w:rPr>
      </w:pPr>
      <w:r w:rsidRPr="00CC2F89">
        <w:rPr>
          <w:rFonts w:asciiTheme="minorHAnsi" w:hAnsiTheme="minorHAnsi" w:cstheme="minorHAnsi"/>
        </w:rPr>
        <w:t>This task can be completed over the course of about four weeks as</w:t>
      </w:r>
      <w:r w:rsidRPr="00CC2F89">
        <w:rPr>
          <w:rFonts w:asciiTheme="minorHAnsi" w:hAnsiTheme="minorHAnsi" w:cstheme="minorHAnsi"/>
          <w:spacing w:val="-1"/>
        </w:rPr>
        <w:t xml:space="preserve"> </w:t>
      </w:r>
      <w:r w:rsidRPr="00CC2F89">
        <w:rPr>
          <w:rFonts w:asciiTheme="minorHAnsi" w:hAnsiTheme="minorHAnsi" w:cstheme="minorHAnsi"/>
        </w:rPr>
        <w:t>an interdisciplinary unit, depending on how the task activities are scheduled.</w:t>
      </w:r>
      <w:r w:rsidRPr="00CC2F89">
        <w:rPr>
          <w:rFonts w:asciiTheme="minorHAnsi" w:hAnsiTheme="minorHAnsi" w:cstheme="minorHAnsi"/>
          <w:spacing w:val="63"/>
        </w:rPr>
        <w:t xml:space="preserve"> </w:t>
      </w:r>
      <w:r w:rsidRPr="00CC2F89">
        <w:rPr>
          <w:rFonts w:asciiTheme="minorHAnsi" w:hAnsiTheme="minorHAnsi" w:cstheme="minorHAnsi"/>
        </w:rPr>
        <w:t>The first two weeks will be taught in an ELA class. The second two weeks will be</w:t>
      </w:r>
      <w:r w:rsidRPr="00CC2F89">
        <w:rPr>
          <w:rFonts w:asciiTheme="minorHAnsi" w:hAnsiTheme="minorHAnsi" w:cstheme="minorHAnsi"/>
          <w:spacing w:val="-17"/>
        </w:rPr>
        <w:t xml:space="preserve"> </w:t>
      </w:r>
      <w:r w:rsidRPr="00CC2F89">
        <w:rPr>
          <w:rFonts w:asciiTheme="minorHAnsi" w:hAnsiTheme="minorHAnsi" w:cstheme="minorHAnsi"/>
        </w:rPr>
        <w:t>taught in a Health class. (For details, see the teacher directions</w:t>
      </w:r>
      <w:r w:rsidRPr="00CC2F89">
        <w:rPr>
          <w:rFonts w:asciiTheme="minorHAnsi" w:hAnsiTheme="minorHAnsi" w:cstheme="minorHAnsi"/>
          <w:spacing w:val="-22"/>
        </w:rPr>
        <w:t xml:space="preserve"> </w:t>
      </w:r>
      <w:r w:rsidRPr="00CC2F89">
        <w:rPr>
          <w:rFonts w:asciiTheme="minorHAnsi" w:hAnsiTheme="minorHAnsi" w:cstheme="minorHAnsi"/>
        </w:rPr>
        <w:t>below).</w:t>
      </w:r>
    </w:p>
    <w:p w14:paraId="34257AC0" w14:textId="77777777" w:rsidR="007A1FD2" w:rsidRPr="00CC2F89" w:rsidRDefault="007A1FD2">
      <w:pPr>
        <w:rPr>
          <w:rFonts w:eastAsia="Trebuchet MS" w:cstheme="minorHAnsi"/>
          <w:sz w:val="24"/>
          <w:szCs w:val="24"/>
        </w:rPr>
      </w:pPr>
    </w:p>
    <w:p w14:paraId="1CE2EDFF" w14:textId="77777777" w:rsidR="007A1FD2" w:rsidRPr="00CC2F89" w:rsidRDefault="007A1FD2">
      <w:pPr>
        <w:spacing w:before="1"/>
        <w:rPr>
          <w:rFonts w:eastAsia="Trebuchet MS" w:cstheme="minorHAnsi"/>
          <w:sz w:val="24"/>
          <w:szCs w:val="24"/>
        </w:rPr>
      </w:pPr>
    </w:p>
    <w:p w14:paraId="48D105BC" w14:textId="77777777" w:rsidR="007A1FD2" w:rsidRPr="00CC2F89" w:rsidRDefault="00C84C93">
      <w:pPr>
        <w:pStyle w:val="Heading1"/>
        <w:numPr>
          <w:ilvl w:val="0"/>
          <w:numId w:val="2"/>
        </w:numPr>
        <w:tabs>
          <w:tab w:val="left" w:pos="480"/>
        </w:tabs>
        <w:ind w:right="190"/>
        <w:rPr>
          <w:rFonts w:asciiTheme="minorHAnsi" w:hAnsiTheme="minorHAnsi" w:cstheme="minorHAnsi"/>
          <w:b w:val="0"/>
          <w:bCs w:val="0"/>
        </w:rPr>
      </w:pPr>
      <w:r w:rsidRPr="00CC2F89">
        <w:rPr>
          <w:rFonts w:asciiTheme="minorHAnsi" w:hAnsiTheme="minorHAnsi" w:cstheme="minorHAnsi"/>
          <w:position w:val="1"/>
        </w:rPr>
        <w:t>Materials/resources:</w:t>
      </w:r>
    </w:p>
    <w:p w14:paraId="15D5DCAF" w14:textId="77777777" w:rsidR="007A1FD2" w:rsidRPr="00CC2F89" w:rsidRDefault="007A1FD2">
      <w:pPr>
        <w:spacing w:before="8"/>
        <w:rPr>
          <w:rFonts w:eastAsia="Trebuchet MS" w:cstheme="minorHAnsi"/>
          <w:b/>
          <w:bCs/>
          <w:sz w:val="24"/>
          <w:szCs w:val="24"/>
        </w:rPr>
      </w:pPr>
    </w:p>
    <w:p w14:paraId="487FE1D1" w14:textId="77777777" w:rsidR="007A1FD2" w:rsidRPr="00CC2F89" w:rsidRDefault="00C84C93" w:rsidP="00CC2F89">
      <w:pPr>
        <w:pStyle w:val="BodyText"/>
        <w:spacing w:line="259" w:lineRule="auto"/>
        <w:ind w:left="480" w:right="190"/>
        <w:rPr>
          <w:rFonts w:asciiTheme="minorHAnsi" w:eastAsia="Times New Roman" w:hAnsiTheme="minorHAnsi" w:cstheme="minorHAnsi"/>
        </w:rPr>
      </w:pPr>
      <w:r w:rsidRPr="00CC2F89">
        <w:rPr>
          <w:rFonts w:asciiTheme="minorHAnsi" w:hAnsiTheme="minorHAnsi" w:cstheme="minorHAnsi"/>
          <w:spacing w:val="-4"/>
        </w:rPr>
        <w:t xml:space="preserve">Typhoid </w:t>
      </w:r>
      <w:r w:rsidRPr="00CC2F89">
        <w:rPr>
          <w:rFonts w:asciiTheme="minorHAnsi" w:hAnsiTheme="minorHAnsi" w:cstheme="minorHAnsi"/>
        </w:rPr>
        <w:t>Mary Student Packet and video (see student</w:t>
      </w:r>
      <w:r w:rsidRPr="00CC2F89">
        <w:rPr>
          <w:rFonts w:asciiTheme="minorHAnsi" w:hAnsiTheme="minorHAnsi" w:cstheme="minorHAnsi"/>
          <w:spacing w:val="-6"/>
        </w:rPr>
        <w:t xml:space="preserve"> </w:t>
      </w:r>
      <w:r w:rsidRPr="00CC2F89">
        <w:rPr>
          <w:rFonts w:asciiTheme="minorHAnsi" w:hAnsiTheme="minorHAnsi" w:cstheme="minorHAnsi"/>
        </w:rPr>
        <w:t xml:space="preserve">directions) </w:t>
      </w:r>
      <w:r w:rsidRPr="00CC2F89">
        <w:rPr>
          <w:rFonts w:asciiTheme="minorHAnsi" w:hAnsiTheme="minorHAnsi" w:cstheme="minorHAnsi"/>
          <w:color w:val="0000FF"/>
          <w:u w:val="single" w:color="0000FF"/>
        </w:rPr>
        <w:t>https://</w:t>
      </w:r>
      <w:hyperlink r:id="rId7">
        <w:r w:rsidRPr="00CC2F89">
          <w:rPr>
            <w:rFonts w:asciiTheme="minorHAnsi" w:hAnsiTheme="minorHAnsi" w:cstheme="minorHAnsi"/>
            <w:color w:val="0000FF"/>
            <w:u w:val="single" w:color="0000FF"/>
          </w:rPr>
          <w:t>www.youtube.com/watch?v=8JPCZOb7z2w</w:t>
        </w:r>
      </w:hyperlink>
      <w:r w:rsidRPr="00CC2F89">
        <w:rPr>
          <w:rFonts w:asciiTheme="minorHAnsi" w:hAnsiTheme="minorHAnsi" w:cstheme="minorHAnsi"/>
          <w:color w:val="0000FF"/>
        </w:rPr>
        <w:t xml:space="preserve"> </w:t>
      </w:r>
      <w:hyperlink r:id="rId8">
        <w:r w:rsidRPr="00CC2F89">
          <w:rPr>
            <w:rFonts w:asciiTheme="minorHAnsi" w:hAnsiTheme="minorHAnsi" w:cstheme="minorHAnsi"/>
            <w:color w:val="0000FF"/>
            <w:u w:val="single" w:color="0000FF"/>
          </w:rPr>
          <w:t>http://www.pbs.org/wgbh/nova/typhoid/letter.html</w:t>
        </w:r>
      </w:hyperlink>
    </w:p>
    <w:p w14:paraId="6D06EA43" w14:textId="77777777" w:rsidR="007A1FD2" w:rsidRPr="00CC2F89" w:rsidRDefault="007A1FD2">
      <w:pPr>
        <w:rPr>
          <w:rFonts w:eastAsia="Trebuchet MS" w:cstheme="minorHAnsi"/>
          <w:b/>
          <w:bCs/>
          <w:sz w:val="24"/>
          <w:szCs w:val="24"/>
        </w:rPr>
      </w:pPr>
    </w:p>
    <w:p w14:paraId="3D55F64A" w14:textId="77777777" w:rsidR="007A1FD2" w:rsidRPr="00CC2F89" w:rsidRDefault="007A1FD2">
      <w:pPr>
        <w:spacing w:before="7"/>
        <w:rPr>
          <w:rFonts w:eastAsia="Trebuchet MS" w:cstheme="minorHAnsi"/>
          <w:b/>
          <w:bCs/>
          <w:sz w:val="24"/>
          <w:szCs w:val="24"/>
        </w:rPr>
      </w:pPr>
    </w:p>
    <w:p w14:paraId="25D648BB" w14:textId="77777777" w:rsidR="007A1FD2" w:rsidRPr="00CC2F89" w:rsidRDefault="00C84C93" w:rsidP="00CC2F89">
      <w:pPr>
        <w:pStyle w:val="ListParagraph"/>
        <w:numPr>
          <w:ilvl w:val="0"/>
          <w:numId w:val="2"/>
        </w:numPr>
        <w:tabs>
          <w:tab w:val="left" w:pos="480"/>
        </w:tabs>
        <w:ind w:right="190"/>
        <w:rPr>
          <w:rFonts w:eastAsia="Trebuchet MS" w:cstheme="minorHAnsi"/>
          <w:sz w:val="24"/>
          <w:szCs w:val="24"/>
        </w:rPr>
      </w:pPr>
      <w:r w:rsidRPr="00CC2F89">
        <w:rPr>
          <w:rFonts w:cstheme="minorHAnsi"/>
          <w:b/>
          <w:position w:val="1"/>
          <w:sz w:val="24"/>
          <w:szCs w:val="24"/>
        </w:rPr>
        <w:t>Connection to</w:t>
      </w:r>
      <w:r w:rsidRPr="00CC2F89">
        <w:rPr>
          <w:rFonts w:cstheme="minorHAnsi"/>
          <w:b/>
          <w:spacing w:val="-1"/>
          <w:position w:val="1"/>
          <w:sz w:val="24"/>
          <w:szCs w:val="24"/>
        </w:rPr>
        <w:t xml:space="preserve"> </w:t>
      </w:r>
      <w:r w:rsidRPr="00CC2F89">
        <w:rPr>
          <w:rFonts w:cstheme="minorHAnsi"/>
          <w:b/>
          <w:position w:val="1"/>
          <w:sz w:val="24"/>
          <w:szCs w:val="24"/>
        </w:rPr>
        <w:t>curriculum:</w:t>
      </w:r>
    </w:p>
    <w:p w14:paraId="28B0EB3A" w14:textId="77777777" w:rsidR="007A1FD2" w:rsidRPr="00CC2F89" w:rsidRDefault="007A1FD2">
      <w:pPr>
        <w:spacing w:before="8"/>
        <w:rPr>
          <w:rFonts w:eastAsia="Trebuchet MS" w:cstheme="minorHAnsi"/>
          <w:b/>
          <w:bCs/>
          <w:sz w:val="24"/>
          <w:szCs w:val="24"/>
        </w:rPr>
      </w:pPr>
    </w:p>
    <w:p w14:paraId="263CD9E0" w14:textId="77777777" w:rsidR="007A1FD2" w:rsidRPr="00CC2F89" w:rsidRDefault="00C84C93">
      <w:pPr>
        <w:pStyle w:val="BodyText"/>
        <w:ind w:left="480"/>
        <w:rPr>
          <w:rFonts w:asciiTheme="minorHAnsi" w:hAnsiTheme="minorHAnsi" w:cstheme="minorHAnsi"/>
        </w:rPr>
      </w:pPr>
      <w:r w:rsidRPr="00CC2F89">
        <w:rPr>
          <w:rFonts w:asciiTheme="minorHAnsi" w:hAnsiTheme="minorHAnsi" w:cstheme="minorHAnsi"/>
        </w:rPr>
        <w:t xml:space="preserve">The assessment was designed to take place in the beginning of the school </w:t>
      </w:r>
      <w:r w:rsidRPr="00CC2F89">
        <w:rPr>
          <w:rFonts w:asciiTheme="minorHAnsi" w:hAnsiTheme="minorHAnsi" w:cstheme="minorHAnsi"/>
          <w:spacing w:val="-8"/>
        </w:rPr>
        <w:t>year,</w:t>
      </w:r>
      <w:r w:rsidRPr="00CC2F89">
        <w:rPr>
          <w:rFonts w:asciiTheme="minorHAnsi" w:hAnsiTheme="minorHAnsi" w:cstheme="minorHAnsi"/>
          <w:spacing w:val="7"/>
        </w:rPr>
        <w:t xml:space="preserve"> </w:t>
      </w:r>
      <w:r w:rsidRPr="00CC2F89">
        <w:rPr>
          <w:rFonts w:asciiTheme="minorHAnsi" w:hAnsiTheme="minorHAnsi" w:cstheme="minorHAnsi"/>
        </w:rPr>
        <w:t>but place within curriculum may</w:t>
      </w:r>
      <w:r w:rsidRPr="00CC2F89">
        <w:rPr>
          <w:rFonts w:asciiTheme="minorHAnsi" w:hAnsiTheme="minorHAnsi" w:cstheme="minorHAnsi"/>
          <w:spacing w:val="-19"/>
        </w:rPr>
        <w:t xml:space="preserve"> </w:t>
      </w:r>
      <w:r w:rsidRPr="00CC2F89">
        <w:rPr>
          <w:rFonts w:asciiTheme="minorHAnsi" w:hAnsiTheme="minorHAnsi" w:cstheme="minorHAnsi"/>
          <w:spacing w:val="-6"/>
        </w:rPr>
        <w:t>vary.</w:t>
      </w:r>
    </w:p>
    <w:p w14:paraId="077F3CFF" w14:textId="77777777" w:rsidR="007A1FD2" w:rsidRPr="00CC2F89" w:rsidRDefault="007A1FD2">
      <w:pPr>
        <w:spacing w:before="11"/>
        <w:rPr>
          <w:rFonts w:eastAsia="Trebuchet MS" w:cstheme="minorHAnsi"/>
          <w:sz w:val="24"/>
          <w:szCs w:val="24"/>
        </w:rPr>
      </w:pPr>
    </w:p>
    <w:p w14:paraId="3753B537" w14:textId="77777777" w:rsidR="007A1FD2" w:rsidRPr="00CC2F89" w:rsidRDefault="00C84C93" w:rsidP="00CC2F89">
      <w:pPr>
        <w:pStyle w:val="Heading1"/>
        <w:numPr>
          <w:ilvl w:val="0"/>
          <w:numId w:val="2"/>
        </w:numPr>
        <w:tabs>
          <w:tab w:val="left" w:pos="480"/>
        </w:tabs>
        <w:ind w:right="190"/>
        <w:rPr>
          <w:rFonts w:asciiTheme="minorHAnsi" w:hAnsiTheme="minorHAnsi" w:cstheme="minorHAnsi"/>
          <w:b w:val="0"/>
          <w:bCs w:val="0"/>
        </w:rPr>
      </w:pPr>
      <w:r w:rsidRPr="00CC2F89">
        <w:rPr>
          <w:rFonts w:asciiTheme="minorHAnsi" w:hAnsiTheme="minorHAnsi" w:cstheme="minorHAnsi"/>
          <w:spacing w:val="-4"/>
          <w:position w:val="1"/>
        </w:rPr>
        <w:t>Teacher</w:t>
      </w:r>
      <w:r w:rsidRPr="00CC2F89">
        <w:rPr>
          <w:rFonts w:asciiTheme="minorHAnsi" w:hAnsiTheme="minorHAnsi" w:cstheme="minorHAnsi"/>
          <w:spacing w:val="-2"/>
          <w:position w:val="1"/>
        </w:rPr>
        <w:t xml:space="preserve"> </w:t>
      </w:r>
      <w:r w:rsidRPr="00CC2F89">
        <w:rPr>
          <w:rFonts w:asciiTheme="minorHAnsi" w:hAnsiTheme="minorHAnsi" w:cstheme="minorHAnsi"/>
          <w:position w:val="1"/>
        </w:rPr>
        <w:t>instructions:</w:t>
      </w:r>
    </w:p>
    <w:p w14:paraId="215BC9C3" w14:textId="77777777" w:rsidR="007A1FD2" w:rsidRPr="00CC2F89" w:rsidRDefault="007A1FD2">
      <w:pPr>
        <w:spacing w:before="8"/>
        <w:rPr>
          <w:rFonts w:eastAsia="Trebuchet MS" w:cstheme="minorHAnsi"/>
          <w:b/>
          <w:bCs/>
          <w:sz w:val="24"/>
          <w:szCs w:val="24"/>
        </w:rPr>
      </w:pPr>
    </w:p>
    <w:p w14:paraId="5957FBF4" w14:textId="77777777" w:rsidR="007A1FD2" w:rsidRPr="00CC2F89" w:rsidRDefault="00C84C93">
      <w:pPr>
        <w:pStyle w:val="BodyText"/>
        <w:spacing w:line="256" w:lineRule="exact"/>
        <w:ind w:left="480" w:right="190"/>
        <w:rPr>
          <w:rFonts w:asciiTheme="minorHAnsi" w:hAnsiTheme="minorHAnsi" w:cstheme="minorHAnsi"/>
        </w:rPr>
      </w:pPr>
      <w:r w:rsidRPr="00CC2F89">
        <w:rPr>
          <w:rFonts w:asciiTheme="minorHAnsi" w:hAnsiTheme="minorHAnsi" w:cstheme="minorHAnsi"/>
          <w:spacing w:val="-4"/>
        </w:rPr>
        <w:t xml:space="preserve">Week </w:t>
      </w:r>
      <w:r w:rsidRPr="00CC2F89">
        <w:rPr>
          <w:rFonts w:asciiTheme="minorHAnsi" w:hAnsiTheme="minorHAnsi" w:cstheme="minorHAnsi"/>
        </w:rPr>
        <w:t>1: ELA</w:t>
      </w:r>
      <w:r w:rsidRPr="00CC2F89">
        <w:rPr>
          <w:rFonts w:asciiTheme="minorHAnsi" w:hAnsiTheme="minorHAnsi" w:cstheme="minorHAnsi"/>
          <w:spacing w:val="-11"/>
        </w:rPr>
        <w:t xml:space="preserve"> </w:t>
      </w:r>
      <w:r w:rsidRPr="00CC2F89">
        <w:rPr>
          <w:rFonts w:asciiTheme="minorHAnsi" w:hAnsiTheme="minorHAnsi" w:cstheme="minorHAnsi"/>
        </w:rPr>
        <w:t>Class</w:t>
      </w:r>
    </w:p>
    <w:p w14:paraId="1F69AFBC" w14:textId="77777777" w:rsidR="007A1FD2" w:rsidRPr="00CC2F89" w:rsidRDefault="00C84C93">
      <w:pPr>
        <w:pStyle w:val="ListParagraph"/>
        <w:numPr>
          <w:ilvl w:val="1"/>
          <w:numId w:val="1"/>
        </w:numPr>
        <w:tabs>
          <w:tab w:val="left" w:pos="840"/>
        </w:tabs>
        <w:spacing w:line="280" w:lineRule="exact"/>
        <w:ind w:right="190" w:hanging="72"/>
        <w:rPr>
          <w:rFonts w:eastAsia="Trebuchet MS" w:cstheme="minorHAnsi"/>
          <w:sz w:val="24"/>
          <w:szCs w:val="24"/>
        </w:rPr>
      </w:pPr>
      <w:r w:rsidRPr="00CC2F89">
        <w:rPr>
          <w:rFonts w:cstheme="minorHAnsi"/>
          <w:sz w:val="24"/>
          <w:szCs w:val="24"/>
        </w:rPr>
        <w:t xml:space="preserve">Content - </w:t>
      </w:r>
      <w:r w:rsidRPr="00CC2F89">
        <w:rPr>
          <w:rFonts w:cstheme="minorHAnsi"/>
          <w:spacing w:val="-4"/>
          <w:sz w:val="24"/>
          <w:szCs w:val="24"/>
        </w:rPr>
        <w:t xml:space="preserve">Typhoid </w:t>
      </w:r>
      <w:r w:rsidRPr="00CC2F89">
        <w:rPr>
          <w:rFonts w:cstheme="minorHAnsi"/>
          <w:sz w:val="24"/>
          <w:szCs w:val="24"/>
        </w:rPr>
        <w:t>Mary reading and</w:t>
      </w:r>
      <w:r w:rsidRPr="00CC2F89">
        <w:rPr>
          <w:rFonts w:cstheme="minorHAnsi"/>
          <w:spacing w:val="-1"/>
          <w:sz w:val="24"/>
          <w:szCs w:val="24"/>
        </w:rPr>
        <w:t xml:space="preserve"> </w:t>
      </w:r>
      <w:r w:rsidRPr="00CC2F89">
        <w:rPr>
          <w:rFonts w:cstheme="minorHAnsi"/>
          <w:sz w:val="24"/>
          <w:szCs w:val="24"/>
        </w:rPr>
        <w:t>videos</w:t>
      </w:r>
    </w:p>
    <w:p w14:paraId="34878EF2" w14:textId="77777777" w:rsidR="00756EE5" w:rsidRPr="00756EE5" w:rsidRDefault="00C84C93">
      <w:pPr>
        <w:pStyle w:val="ListParagraph"/>
        <w:numPr>
          <w:ilvl w:val="1"/>
          <w:numId w:val="1"/>
        </w:numPr>
        <w:tabs>
          <w:tab w:val="left" w:pos="840"/>
        </w:tabs>
        <w:spacing w:before="25" w:line="280" w:lineRule="exact"/>
        <w:ind w:right="255" w:hanging="72"/>
        <w:rPr>
          <w:rFonts w:eastAsia="Trebuchet MS" w:cstheme="minorHAnsi"/>
          <w:sz w:val="24"/>
          <w:szCs w:val="24"/>
        </w:rPr>
      </w:pPr>
      <w:r w:rsidRPr="00CC2F89">
        <w:rPr>
          <w:rFonts w:cstheme="minorHAnsi"/>
          <w:sz w:val="24"/>
          <w:szCs w:val="24"/>
        </w:rPr>
        <w:t>Skill - Researching and selecting a contagious disease, then gathering</w:t>
      </w:r>
      <w:r w:rsidRPr="00CC2F89">
        <w:rPr>
          <w:rFonts w:cstheme="minorHAnsi"/>
          <w:spacing w:val="-9"/>
          <w:sz w:val="24"/>
          <w:szCs w:val="24"/>
        </w:rPr>
        <w:t xml:space="preserve"> </w:t>
      </w:r>
      <w:r w:rsidRPr="00CC2F89">
        <w:rPr>
          <w:rFonts w:cstheme="minorHAnsi"/>
          <w:sz w:val="24"/>
          <w:szCs w:val="24"/>
        </w:rPr>
        <w:t xml:space="preserve">evidence </w:t>
      </w:r>
    </w:p>
    <w:p w14:paraId="4F83B6F9" w14:textId="77777777" w:rsidR="007A1FD2" w:rsidRPr="00756EE5" w:rsidRDefault="00C84C93" w:rsidP="00756EE5">
      <w:pPr>
        <w:tabs>
          <w:tab w:val="left" w:pos="840"/>
        </w:tabs>
        <w:spacing w:before="25" w:line="280" w:lineRule="exact"/>
        <w:ind w:left="480" w:right="255"/>
        <w:rPr>
          <w:rFonts w:eastAsia="Trebuchet MS" w:cstheme="minorHAnsi"/>
          <w:sz w:val="24"/>
          <w:szCs w:val="24"/>
        </w:rPr>
      </w:pPr>
      <w:r w:rsidRPr="00756EE5">
        <w:rPr>
          <w:rFonts w:cstheme="minorHAnsi"/>
          <w:spacing w:val="-4"/>
          <w:sz w:val="24"/>
          <w:szCs w:val="24"/>
        </w:rPr>
        <w:t xml:space="preserve">Week </w:t>
      </w:r>
      <w:r w:rsidRPr="00756EE5">
        <w:rPr>
          <w:rFonts w:cstheme="minorHAnsi"/>
          <w:sz w:val="24"/>
          <w:szCs w:val="24"/>
        </w:rPr>
        <w:t>2: ELA</w:t>
      </w:r>
      <w:r w:rsidRPr="00756EE5">
        <w:rPr>
          <w:rFonts w:cstheme="minorHAnsi"/>
          <w:spacing w:val="-10"/>
          <w:sz w:val="24"/>
          <w:szCs w:val="24"/>
        </w:rPr>
        <w:t xml:space="preserve"> </w:t>
      </w:r>
      <w:r w:rsidRPr="00756EE5">
        <w:rPr>
          <w:rFonts w:cstheme="minorHAnsi"/>
          <w:sz w:val="24"/>
          <w:szCs w:val="24"/>
        </w:rPr>
        <w:t>Class</w:t>
      </w:r>
    </w:p>
    <w:p w14:paraId="0B0F5F3A" w14:textId="77777777" w:rsidR="007A1FD2" w:rsidRPr="00CC2F89" w:rsidRDefault="00C84C93">
      <w:pPr>
        <w:pStyle w:val="ListParagraph"/>
        <w:numPr>
          <w:ilvl w:val="1"/>
          <w:numId w:val="1"/>
        </w:numPr>
        <w:tabs>
          <w:tab w:val="left" w:pos="840"/>
        </w:tabs>
        <w:spacing w:line="255" w:lineRule="exact"/>
        <w:ind w:left="840" w:right="190"/>
        <w:rPr>
          <w:rFonts w:eastAsia="Trebuchet MS" w:cstheme="minorHAnsi"/>
          <w:sz w:val="24"/>
          <w:szCs w:val="24"/>
        </w:rPr>
      </w:pPr>
      <w:r w:rsidRPr="00CC2F89">
        <w:rPr>
          <w:rFonts w:cstheme="minorHAnsi"/>
          <w:sz w:val="24"/>
          <w:szCs w:val="24"/>
        </w:rPr>
        <w:t>Content - Graphic Organizers</w:t>
      </w:r>
    </w:p>
    <w:p w14:paraId="67C4F5B5" w14:textId="77777777" w:rsidR="00756EE5" w:rsidRPr="00756EE5" w:rsidRDefault="00C84C93">
      <w:pPr>
        <w:pStyle w:val="ListParagraph"/>
        <w:numPr>
          <w:ilvl w:val="1"/>
          <w:numId w:val="1"/>
        </w:numPr>
        <w:tabs>
          <w:tab w:val="left" w:pos="840"/>
        </w:tabs>
        <w:spacing w:before="25" w:line="280" w:lineRule="exact"/>
        <w:ind w:right="3003" w:hanging="72"/>
        <w:rPr>
          <w:rFonts w:eastAsia="Trebuchet MS" w:cstheme="minorHAnsi"/>
          <w:sz w:val="24"/>
          <w:szCs w:val="24"/>
        </w:rPr>
      </w:pPr>
      <w:r w:rsidRPr="00CC2F89">
        <w:rPr>
          <w:rFonts w:cstheme="minorHAnsi"/>
          <w:sz w:val="24"/>
          <w:szCs w:val="24"/>
        </w:rPr>
        <w:t>Skill - Organizing and editing an argumentative</w:t>
      </w:r>
      <w:r w:rsidRPr="00CC2F89">
        <w:rPr>
          <w:rFonts w:cstheme="minorHAnsi"/>
          <w:spacing w:val="2"/>
          <w:sz w:val="24"/>
          <w:szCs w:val="24"/>
        </w:rPr>
        <w:t xml:space="preserve"> </w:t>
      </w:r>
      <w:r w:rsidRPr="00CC2F89">
        <w:rPr>
          <w:rFonts w:cstheme="minorHAnsi"/>
          <w:sz w:val="24"/>
          <w:szCs w:val="24"/>
        </w:rPr>
        <w:t>letter</w:t>
      </w:r>
      <w:r w:rsidRPr="00CC2F89">
        <w:rPr>
          <w:rFonts w:cstheme="minorHAnsi"/>
          <w:w w:val="99"/>
          <w:sz w:val="24"/>
          <w:szCs w:val="24"/>
        </w:rPr>
        <w:t xml:space="preserve"> </w:t>
      </w:r>
    </w:p>
    <w:p w14:paraId="0A12FF18" w14:textId="77777777" w:rsidR="007A1FD2" w:rsidRPr="00756EE5" w:rsidRDefault="00C84C93" w:rsidP="00756EE5">
      <w:pPr>
        <w:tabs>
          <w:tab w:val="left" w:pos="840"/>
        </w:tabs>
        <w:spacing w:before="25" w:line="280" w:lineRule="exact"/>
        <w:ind w:left="480" w:right="3003"/>
        <w:rPr>
          <w:rFonts w:eastAsia="Trebuchet MS" w:cstheme="minorHAnsi"/>
          <w:sz w:val="24"/>
          <w:szCs w:val="24"/>
        </w:rPr>
      </w:pPr>
      <w:r w:rsidRPr="00756EE5">
        <w:rPr>
          <w:rFonts w:cstheme="minorHAnsi"/>
          <w:spacing w:val="-4"/>
          <w:sz w:val="24"/>
          <w:szCs w:val="24"/>
        </w:rPr>
        <w:t xml:space="preserve">Week </w:t>
      </w:r>
      <w:r w:rsidRPr="00756EE5">
        <w:rPr>
          <w:rFonts w:cstheme="minorHAnsi"/>
          <w:sz w:val="24"/>
          <w:szCs w:val="24"/>
        </w:rPr>
        <w:t>1: Health</w:t>
      </w:r>
      <w:r w:rsidRPr="00756EE5">
        <w:rPr>
          <w:rFonts w:cstheme="minorHAnsi"/>
          <w:spacing w:val="3"/>
          <w:sz w:val="24"/>
          <w:szCs w:val="24"/>
        </w:rPr>
        <w:t xml:space="preserve"> </w:t>
      </w:r>
      <w:r w:rsidRPr="00756EE5">
        <w:rPr>
          <w:rFonts w:cstheme="minorHAnsi"/>
          <w:sz w:val="24"/>
          <w:szCs w:val="24"/>
        </w:rPr>
        <w:t>Class</w:t>
      </w:r>
    </w:p>
    <w:p w14:paraId="15D0E322" w14:textId="77777777" w:rsidR="007A1FD2" w:rsidRPr="00CC2F89" w:rsidRDefault="00C84C93">
      <w:pPr>
        <w:pStyle w:val="ListParagraph"/>
        <w:numPr>
          <w:ilvl w:val="1"/>
          <w:numId w:val="1"/>
        </w:numPr>
        <w:tabs>
          <w:tab w:val="left" w:pos="840"/>
        </w:tabs>
        <w:spacing w:line="255" w:lineRule="exact"/>
        <w:ind w:left="840" w:right="190"/>
        <w:rPr>
          <w:rFonts w:eastAsia="Trebuchet MS" w:cstheme="minorHAnsi"/>
          <w:sz w:val="24"/>
          <w:szCs w:val="24"/>
        </w:rPr>
      </w:pPr>
      <w:r w:rsidRPr="00CC2F89">
        <w:rPr>
          <w:rFonts w:cstheme="minorHAnsi"/>
          <w:sz w:val="24"/>
          <w:szCs w:val="24"/>
        </w:rPr>
        <w:t>Content - Contagious diseases</w:t>
      </w:r>
    </w:p>
    <w:p w14:paraId="09A657A9" w14:textId="77777777" w:rsidR="007A1FD2" w:rsidRPr="00CC2F89" w:rsidRDefault="00C84C93">
      <w:pPr>
        <w:pStyle w:val="ListParagraph"/>
        <w:numPr>
          <w:ilvl w:val="1"/>
          <w:numId w:val="1"/>
        </w:numPr>
        <w:tabs>
          <w:tab w:val="left" w:pos="840"/>
        </w:tabs>
        <w:spacing w:before="25" w:line="280" w:lineRule="exact"/>
        <w:ind w:left="840" w:right="949"/>
        <w:rPr>
          <w:rFonts w:eastAsia="Trebuchet MS" w:cstheme="minorHAnsi"/>
          <w:sz w:val="24"/>
          <w:szCs w:val="24"/>
        </w:rPr>
      </w:pPr>
      <w:r w:rsidRPr="00CC2F89">
        <w:rPr>
          <w:rFonts w:cstheme="minorHAnsi"/>
          <w:sz w:val="24"/>
          <w:szCs w:val="24"/>
        </w:rPr>
        <w:t>Skill - Reading informational texts related to a contagious disease</w:t>
      </w:r>
      <w:r w:rsidRPr="00CC2F89">
        <w:rPr>
          <w:rFonts w:cstheme="minorHAnsi"/>
          <w:spacing w:val="-8"/>
          <w:sz w:val="24"/>
          <w:szCs w:val="24"/>
        </w:rPr>
        <w:t xml:space="preserve"> </w:t>
      </w:r>
      <w:r w:rsidRPr="00CC2F89">
        <w:rPr>
          <w:rFonts w:cstheme="minorHAnsi"/>
          <w:sz w:val="24"/>
          <w:szCs w:val="24"/>
        </w:rPr>
        <w:t>facing</w:t>
      </w:r>
      <w:r w:rsidR="00756EE5">
        <w:rPr>
          <w:rFonts w:cstheme="minorHAnsi"/>
          <w:w w:val="99"/>
          <w:sz w:val="24"/>
          <w:szCs w:val="24"/>
        </w:rPr>
        <w:t xml:space="preserve"> A</w:t>
      </w:r>
      <w:r w:rsidRPr="00CC2F89">
        <w:rPr>
          <w:rFonts w:cstheme="minorHAnsi"/>
          <w:sz w:val="24"/>
          <w:szCs w:val="24"/>
        </w:rPr>
        <w:t>mericans and the</w:t>
      </w:r>
      <w:r w:rsidRPr="00CC2F89">
        <w:rPr>
          <w:rFonts w:cstheme="minorHAnsi"/>
          <w:spacing w:val="-1"/>
          <w:sz w:val="24"/>
          <w:szCs w:val="24"/>
        </w:rPr>
        <w:t xml:space="preserve"> </w:t>
      </w:r>
      <w:r w:rsidRPr="00CC2F89">
        <w:rPr>
          <w:rFonts w:cstheme="minorHAnsi"/>
          <w:sz w:val="24"/>
          <w:szCs w:val="24"/>
        </w:rPr>
        <w:t>world</w:t>
      </w:r>
    </w:p>
    <w:p w14:paraId="4D7DACBC" w14:textId="77777777" w:rsidR="00D90C2B" w:rsidRPr="00D90C2B" w:rsidRDefault="00C84C93" w:rsidP="00D90C2B">
      <w:pPr>
        <w:pStyle w:val="BodyText"/>
        <w:spacing w:line="277" w:lineRule="exact"/>
        <w:ind w:left="120" w:right="190" w:firstLine="432"/>
        <w:rPr>
          <w:rFonts w:asciiTheme="minorHAnsi" w:hAnsiTheme="minorHAnsi" w:cstheme="minorHAnsi"/>
        </w:rPr>
      </w:pPr>
      <w:r w:rsidRPr="00CC2F89">
        <w:rPr>
          <w:rFonts w:asciiTheme="minorHAnsi" w:hAnsiTheme="minorHAnsi" w:cstheme="minorHAnsi"/>
          <w:spacing w:val="-4"/>
        </w:rPr>
        <w:t xml:space="preserve">Week </w:t>
      </w:r>
      <w:r w:rsidRPr="00CC2F89">
        <w:rPr>
          <w:rFonts w:asciiTheme="minorHAnsi" w:hAnsiTheme="minorHAnsi" w:cstheme="minorHAnsi"/>
        </w:rPr>
        <w:t>2: Health Class</w:t>
      </w:r>
    </w:p>
    <w:p w14:paraId="695886EE" w14:textId="77777777" w:rsidR="00D90C2B" w:rsidRPr="00CC2F89" w:rsidRDefault="00D90C2B" w:rsidP="00D90C2B">
      <w:pPr>
        <w:pStyle w:val="ListParagraph"/>
        <w:numPr>
          <w:ilvl w:val="1"/>
          <w:numId w:val="1"/>
        </w:numPr>
        <w:tabs>
          <w:tab w:val="left" w:pos="840"/>
        </w:tabs>
        <w:spacing w:before="28" w:line="302" w:lineRule="exact"/>
        <w:ind w:left="840" w:right="190"/>
        <w:rPr>
          <w:rFonts w:eastAsia="Trebuchet MS" w:cstheme="minorHAnsi"/>
          <w:sz w:val="24"/>
          <w:szCs w:val="24"/>
        </w:rPr>
      </w:pPr>
      <w:r w:rsidRPr="00CC2F89">
        <w:rPr>
          <w:rFonts w:cstheme="minorHAnsi"/>
          <w:sz w:val="24"/>
          <w:szCs w:val="24"/>
        </w:rPr>
        <w:t>Content - Informational</w:t>
      </w:r>
      <w:r w:rsidRPr="00CC2F89">
        <w:rPr>
          <w:rFonts w:cstheme="minorHAnsi"/>
          <w:spacing w:val="-1"/>
          <w:sz w:val="24"/>
          <w:szCs w:val="24"/>
        </w:rPr>
        <w:t xml:space="preserve"> </w:t>
      </w:r>
      <w:r w:rsidRPr="00CC2F89">
        <w:rPr>
          <w:rFonts w:cstheme="minorHAnsi"/>
          <w:sz w:val="24"/>
          <w:szCs w:val="24"/>
        </w:rPr>
        <w:t>reports</w:t>
      </w:r>
    </w:p>
    <w:p w14:paraId="043D421D" w14:textId="77777777" w:rsidR="00D90C2B" w:rsidRPr="00CC2F89" w:rsidRDefault="00D90C2B" w:rsidP="00D90C2B">
      <w:pPr>
        <w:pStyle w:val="ListParagraph"/>
        <w:numPr>
          <w:ilvl w:val="1"/>
          <w:numId w:val="1"/>
        </w:numPr>
        <w:tabs>
          <w:tab w:val="left" w:pos="840"/>
        </w:tabs>
        <w:spacing w:line="302" w:lineRule="exact"/>
        <w:ind w:left="840" w:right="190"/>
        <w:rPr>
          <w:rFonts w:eastAsia="Trebuchet MS" w:cstheme="minorHAnsi"/>
          <w:sz w:val="24"/>
          <w:szCs w:val="24"/>
        </w:rPr>
      </w:pPr>
      <w:r w:rsidRPr="00CC2F89">
        <w:rPr>
          <w:rFonts w:cstheme="minorHAnsi"/>
          <w:sz w:val="24"/>
          <w:szCs w:val="24"/>
        </w:rPr>
        <w:t>Skill - Organizing an informational text (brochure)</w:t>
      </w:r>
    </w:p>
    <w:p w14:paraId="3D1E0A5B" w14:textId="77777777" w:rsidR="00D90C2B" w:rsidRPr="00CC2F89" w:rsidRDefault="00D90C2B" w:rsidP="00D90C2B">
      <w:pPr>
        <w:spacing w:before="3"/>
        <w:rPr>
          <w:rFonts w:eastAsia="Trebuchet MS" w:cstheme="minorHAnsi"/>
          <w:sz w:val="24"/>
          <w:szCs w:val="24"/>
        </w:rPr>
      </w:pPr>
    </w:p>
    <w:p w14:paraId="44802B43" w14:textId="77777777" w:rsidR="00D90C2B" w:rsidRPr="00CC2F89" w:rsidRDefault="00D90C2B" w:rsidP="00D90C2B">
      <w:pPr>
        <w:pStyle w:val="BodyText"/>
        <w:ind w:left="480" w:right="190"/>
        <w:rPr>
          <w:rFonts w:asciiTheme="minorHAnsi" w:hAnsiTheme="minorHAnsi" w:cstheme="minorHAnsi"/>
        </w:rPr>
      </w:pPr>
      <w:r w:rsidRPr="00CC2F89">
        <w:rPr>
          <w:rFonts w:asciiTheme="minorHAnsi" w:hAnsiTheme="minorHAnsi" w:cstheme="minorHAnsi"/>
        </w:rPr>
        <w:t>Note: students begin by examining the context of how disease has impacted</w:t>
      </w:r>
      <w:r w:rsidRPr="00CC2F89">
        <w:rPr>
          <w:rFonts w:asciiTheme="minorHAnsi" w:hAnsiTheme="minorHAnsi" w:cstheme="minorHAnsi"/>
          <w:spacing w:val="2"/>
        </w:rPr>
        <w:t xml:space="preserve"> </w:t>
      </w:r>
      <w:r w:rsidRPr="00CC2F89">
        <w:rPr>
          <w:rFonts w:asciiTheme="minorHAnsi" w:hAnsiTheme="minorHAnsi" w:cstheme="minorHAnsi"/>
        </w:rPr>
        <w:t xml:space="preserve">public policy by looking at the experience of Mary Mallon, known as </w:t>
      </w:r>
      <w:r w:rsidRPr="00CC2F89">
        <w:rPr>
          <w:rFonts w:asciiTheme="minorHAnsi" w:hAnsiTheme="minorHAnsi" w:cstheme="minorHAnsi"/>
          <w:spacing w:val="-4"/>
        </w:rPr>
        <w:t xml:space="preserve">Typhoid </w:t>
      </w:r>
      <w:r w:rsidRPr="00CC2F89">
        <w:rPr>
          <w:rFonts w:asciiTheme="minorHAnsi" w:hAnsiTheme="minorHAnsi" w:cstheme="minorHAnsi"/>
          <w:spacing w:val="-6"/>
        </w:rPr>
        <w:t>Mary.</w:t>
      </w:r>
      <w:r w:rsidRPr="00CC2F89">
        <w:rPr>
          <w:rFonts w:asciiTheme="minorHAnsi" w:hAnsiTheme="minorHAnsi" w:cstheme="minorHAnsi"/>
        </w:rPr>
        <w:t xml:space="preserve"> From there they will select a contagious disease of interest to them and write a</w:t>
      </w:r>
      <w:r w:rsidRPr="00CC2F89">
        <w:rPr>
          <w:rFonts w:asciiTheme="minorHAnsi" w:hAnsiTheme="minorHAnsi" w:cstheme="minorHAnsi"/>
          <w:spacing w:val="2"/>
        </w:rPr>
        <w:t xml:space="preserve"> </w:t>
      </w:r>
      <w:r w:rsidRPr="00CC2F89">
        <w:rPr>
          <w:rFonts w:asciiTheme="minorHAnsi" w:hAnsiTheme="minorHAnsi" w:cstheme="minorHAnsi"/>
        </w:rPr>
        <w:t>letter</w:t>
      </w:r>
      <w:r w:rsidRPr="00CC2F89">
        <w:rPr>
          <w:rFonts w:asciiTheme="minorHAnsi" w:hAnsiTheme="minorHAnsi" w:cstheme="minorHAnsi"/>
          <w:w w:val="99"/>
        </w:rPr>
        <w:t xml:space="preserve"> </w:t>
      </w:r>
      <w:r w:rsidRPr="00CC2F89">
        <w:rPr>
          <w:rFonts w:asciiTheme="minorHAnsi" w:hAnsiTheme="minorHAnsi" w:cstheme="minorHAnsi"/>
        </w:rPr>
        <w:t>that argues for the issue to be dealt with on a policy level. After composing</w:t>
      </w:r>
      <w:r w:rsidRPr="00CC2F89">
        <w:rPr>
          <w:rFonts w:asciiTheme="minorHAnsi" w:hAnsiTheme="minorHAnsi" w:cstheme="minorHAnsi"/>
          <w:spacing w:val="-13"/>
        </w:rPr>
        <w:t xml:space="preserve"> </w:t>
      </w:r>
      <w:r w:rsidRPr="00CC2F89">
        <w:rPr>
          <w:rFonts w:asciiTheme="minorHAnsi" w:hAnsiTheme="minorHAnsi" w:cstheme="minorHAnsi"/>
        </w:rPr>
        <w:t xml:space="preserve">the argumentative </w:t>
      </w:r>
      <w:r w:rsidRPr="00CC2F89">
        <w:rPr>
          <w:rFonts w:asciiTheme="minorHAnsi" w:hAnsiTheme="minorHAnsi" w:cstheme="minorHAnsi"/>
          <w:spacing w:val="-6"/>
        </w:rPr>
        <w:t xml:space="preserve">letter, </w:t>
      </w:r>
      <w:r w:rsidRPr="00CC2F89">
        <w:rPr>
          <w:rFonts w:asciiTheme="minorHAnsi" w:hAnsiTheme="minorHAnsi" w:cstheme="minorHAnsi"/>
        </w:rPr>
        <w:t>students will create an informational brochure that</w:t>
      </w:r>
      <w:r w:rsidRPr="00CC2F89">
        <w:rPr>
          <w:rFonts w:asciiTheme="minorHAnsi" w:hAnsiTheme="minorHAnsi" w:cstheme="minorHAnsi"/>
          <w:spacing w:val="14"/>
        </w:rPr>
        <w:t xml:space="preserve"> </w:t>
      </w:r>
      <w:r w:rsidRPr="00CC2F89">
        <w:rPr>
          <w:rFonts w:asciiTheme="minorHAnsi" w:hAnsiTheme="minorHAnsi" w:cstheme="minorHAnsi"/>
        </w:rPr>
        <w:t>informs</w:t>
      </w:r>
      <w:r w:rsidRPr="00CC2F89">
        <w:rPr>
          <w:rFonts w:asciiTheme="minorHAnsi" w:hAnsiTheme="minorHAnsi" w:cstheme="minorHAnsi"/>
          <w:w w:val="99"/>
        </w:rPr>
        <w:t xml:space="preserve"> </w:t>
      </w:r>
      <w:r w:rsidRPr="00CC2F89">
        <w:rPr>
          <w:rFonts w:asciiTheme="minorHAnsi" w:hAnsiTheme="minorHAnsi" w:cstheme="minorHAnsi"/>
        </w:rPr>
        <w:t>readers about care and prevention of the contagious</w:t>
      </w:r>
      <w:r w:rsidRPr="00CC2F89">
        <w:rPr>
          <w:rFonts w:asciiTheme="minorHAnsi" w:hAnsiTheme="minorHAnsi" w:cstheme="minorHAnsi"/>
          <w:spacing w:val="1"/>
        </w:rPr>
        <w:t xml:space="preserve"> </w:t>
      </w:r>
      <w:r w:rsidRPr="00CC2F89">
        <w:rPr>
          <w:rFonts w:asciiTheme="minorHAnsi" w:hAnsiTheme="minorHAnsi" w:cstheme="minorHAnsi"/>
        </w:rPr>
        <w:t>disease.</w:t>
      </w:r>
    </w:p>
    <w:p w14:paraId="040879E4" w14:textId="77777777" w:rsidR="00D90C2B" w:rsidRPr="00CC2F89" w:rsidRDefault="00D90C2B" w:rsidP="00D90C2B">
      <w:pPr>
        <w:spacing w:before="11"/>
        <w:rPr>
          <w:rFonts w:eastAsia="Trebuchet MS" w:cstheme="minorHAnsi"/>
          <w:sz w:val="24"/>
          <w:szCs w:val="24"/>
        </w:rPr>
      </w:pPr>
    </w:p>
    <w:p w14:paraId="5438DD6B" w14:textId="77777777" w:rsidR="00D90C2B" w:rsidRPr="00CC2F89" w:rsidRDefault="00D90C2B" w:rsidP="00D90C2B">
      <w:pPr>
        <w:pStyle w:val="Heading1"/>
        <w:numPr>
          <w:ilvl w:val="0"/>
          <w:numId w:val="2"/>
        </w:numPr>
        <w:tabs>
          <w:tab w:val="left" w:pos="480"/>
        </w:tabs>
        <w:ind w:right="190"/>
        <w:rPr>
          <w:rFonts w:asciiTheme="minorHAnsi" w:hAnsiTheme="minorHAnsi" w:cstheme="minorHAnsi"/>
          <w:b w:val="0"/>
          <w:bCs w:val="0"/>
        </w:rPr>
      </w:pPr>
      <w:r w:rsidRPr="00CC2F89">
        <w:rPr>
          <w:rFonts w:asciiTheme="minorHAnsi" w:hAnsiTheme="minorHAnsi" w:cstheme="minorHAnsi"/>
          <w:position w:val="1"/>
        </w:rPr>
        <w:t>Student</w:t>
      </w:r>
      <w:r w:rsidRPr="00CC2F89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CC2F89">
        <w:rPr>
          <w:rFonts w:asciiTheme="minorHAnsi" w:hAnsiTheme="minorHAnsi" w:cstheme="minorHAnsi"/>
          <w:position w:val="1"/>
        </w:rPr>
        <w:t>support:</w:t>
      </w:r>
    </w:p>
    <w:p w14:paraId="2493378D" w14:textId="77777777" w:rsidR="00D90C2B" w:rsidRPr="00CC2F89" w:rsidRDefault="00D90C2B" w:rsidP="00D90C2B">
      <w:pPr>
        <w:spacing w:before="8"/>
        <w:rPr>
          <w:rFonts w:eastAsia="Trebuchet MS" w:cstheme="minorHAnsi"/>
          <w:b/>
          <w:bCs/>
          <w:sz w:val="24"/>
          <w:szCs w:val="24"/>
        </w:rPr>
      </w:pPr>
    </w:p>
    <w:p w14:paraId="3EC6E25B" w14:textId="77777777" w:rsidR="00D90C2B" w:rsidRPr="00CC2F89" w:rsidRDefault="00D90C2B" w:rsidP="00D90C2B">
      <w:pPr>
        <w:pStyle w:val="BodyText"/>
        <w:spacing w:line="256" w:lineRule="exact"/>
        <w:ind w:left="480" w:right="190"/>
        <w:rPr>
          <w:rFonts w:asciiTheme="minorHAnsi" w:hAnsiTheme="minorHAnsi" w:cstheme="minorHAnsi"/>
        </w:rPr>
      </w:pPr>
      <w:r w:rsidRPr="00CC2F89">
        <w:rPr>
          <w:rFonts w:asciiTheme="minorHAnsi" w:hAnsiTheme="minorHAnsi" w:cstheme="minorHAnsi"/>
        </w:rPr>
        <w:t>Possible</w:t>
      </w:r>
      <w:r w:rsidRPr="00CC2F89">
        <w:rPr>
          <w:rFonts w:asciiTheme="minorHAnsi" w:hAnsiTheme="minorHAnsi" w:cstheme="minorHAnsi"/>
          <w:spacing w:val="-22"/>
        </w:rPr>
        <w:t xml:space="preserve"> </w:t>
      </w:r>
      <w:r w:rsidRPr="00CC2F89">
        <w:rPr>
          <w:rFonts w:asciiTheme="minorHAnsi" w:hAnsiTheme="minorHAnsi" w:cstheme="minorHAnsi"/>
        </w:rPr>
        <w:t>accommodations:</w:t>
      </w:r>
    </w:p>
    <w:p w14:paraId="6EE6977F" w14:textId="77777777" w:rsidR="00D90C2B" w:rsidRPr="00CC2F89" w:rsidRDefault="00D90C2B" w:rsidP="00D90C2B">
      <w:pPr>
        <w:pStyle w:val="ListParagraph"/>
        <w:numPr>
          <w:ilvl w:val="1"/>
          <w:numId w:val="1"/>
        </w:numPr>
        <w:tabs>
          <w:tab w:val="left" w:pos="840"/>
        </w:tabs>
        <w:spacing w:line="280" w:lineRule="exact"/>
        <w:ind w:left="840" w:right="190"/>
        <w:rPr>
          <w:rFonts w:eastAsia="Trebuchet MS" w:cstheme="minorHAnsi"/>
          <w:sz w:val="24"/>
          <w:szCs w:val="24"/>
        </w:rPr>
      </w:pPr>
      <w:r w:rsidRPr="00CC2F89">
        <w:rPr>
          <w:rFonts w:cstheme="minorHAnsi"/>
          <w:sz w:val="24"/>
          <w:szCs w:val="24"/>
        </w:rPr>
        <w:t>Extended time</w:t>
      </w:r>
    </w:p>
    <w:p w14:paraId="1F4EC632" w14:textId="77777777" w:rsidR="00D90C2B" w:rsidRPr="00CC2F89" w:rsidRDefault="00D90C2B" w:rsidP="00D90C2B">
      <w:pPr>
        <w:pStyle w:val="ListParagraph"/>
        <w:numPr>
          <w:ilvl w:val="1"/>
          <w:numId w:val="1"/>
        </w:numPr>
        <w:tabs>
          <w:tab w:val="left" w:pos="840"/>
        </w:tabs>
        <w:spacing w:line="280" w:lineRule="exact"/>
        <w:ind w:left="840" w:right="190"/>
        <w:rPr>
          <w:rFonts w:eastAsia="Trebuchet MS" w:cstheme="minorHAnsi"/>
          <w:sz w:val="24"/>
          <w:szCs w:val="24"/>
        </w:rPr>
      </w:pPr>
      <w:r w:rsidRPr="00CC2F89">
        <w:rPr>
          <w:rFonts w:cstheme="minorHAnsi"/>
          <w:sz w:val="24"/>
          <w:szCs w:val="24"/>
        </w:rPr>
        <w:t>Provide outline for</w:t>
      </w:r>
      <w:r w:rsidRPr="00CC2F89">
        <w:rPr>
          <w:rFonts w:cstheme="minorHAnsi"/>
          <w:spacing w:val="-1"/>
          <w:sz w:val="24"/>
          <w:szCs w:val="24"/>
        </w:rPr>
        <w:t xml:space="preserve"> </w:t>
      </w:r>
      <w:r w:rsidRPr="00CC2F89">
        <w:rPr>
          <w:rFonts w:cstheme="minorHAnsi"/>
          <w:sz w:val="24"/>
          <w:szCs w:val="24"/>
        </w:rPr>
        <w:t>report</w:t>
      </w:r>
    </w:p>
    <w:p w14:paraId="2C1624BD" w14:textId="77777777" w:rsidR="00D90C2B" w:rsidRPr="00CC2F89" w:rsidRDefault="00D90C2B" w:rsidP="00D90C2B">
      <w:pPr>
        <w:pStyle w:val="ListParagraph"/>
        <w:numPr>
          <w:ilvl w:val="1"/>
          <w:numId w:val="1"/>
        </w:numPr>
        <w:tabs>
          <w:tab w:val="left" w:pos="840"/>
        </w:tabs>
        <w:spacing w:line="302" w:lineRule="exact"/>
        <w:ind w:left="840" w:right="190"/>
        <w:rPr>
          <w:rFonts w:eastAsia="Trebuchet MS" w:cstheme="minorHAnsi"/>
          <w:sz w:val="24"/>
          <w:szCs w:val="24"/>
        </w:rPr>
      </w:pPr>
      <w:r w:rsidRPr="00CC2F89">
        <w:rPr>
          <w:rFonts w:cstheme="minorHAnsi"/>
          <w:sz w:val="24"/>
          <w:szCs w:val="24"/>
        </w:rPr>
        <w:t>Websites accessible in other</w:t>
      </w:r>
      <w:r w:rsidRPr="00CC2F89">
        <w:rPr>
          <w:rFonts w:cstheme="minorHAnsi"/>
          <w:spacing w:val="-1"/>
          <w:sz w:val="24"/>
          <w:szCs w:val="24"/>
        </w:rPr>
        <w:t xml:space="preserve"> </w:t>
      </w:r>
      <w:r w:rsidRPr="00CC2F89">
        <w:rPr>
          <w:rFonts w:cstheme="minorHAnsi"/>
          <w:sz w:val="24"/>
          <w:szCs w:val="24"/>
        </w:rPr>
        <w:t>languages</w:t>
      </w:r>
    </w:p>
    <w:p w14:paraId="688C1F74" w14:textId="77777777" w:rsidR="00D90C2B" w:rsidRPr="00CC2F89" w:rsidRDefault="00D90C2B" w:rsidP="00D90C2B">
      <w:pPr>
        <w:rPr>
          <w:rFonts w:eastAsia="Trebuchet MS" w:cstheme="minorHAnsi"/>
          <w:b/>
          <w:bCs/>
          <w:sz w:val="24"/>
          <w:szCs w:val="24"/>
        </w:rPr>
      </w:pPr>
    </w:p>
    <w:p w14:paraId="629F9934" w14:textId="77777777" w:rsidR="00D90C2B" w:rsidRPr="00CC2F89" w:rsidRDefault="00D90C2B" w:rsidP="00D90C2B">
      <w:pPr>
        <w:spacing w:before="7"/>
        <w:rPr>
          <w:rFonts w:eastAsia="Trebuchet MS" w:cstheme="minorHAnsi"/>
          <w:b/>
          <w:bCs/>
          <w:sz w:val="24"/>
          <w:szCs w:val="24"/>
        </w:rPr>
      </w:pPr>
    </w:p>
    <w:p w14:paraId="1FC54798" w14:textId="77777777" w:rsidR="00D90C2B" w:rsidRPr="00CC2F89" w:rsidRDefault="00D90C2B" w:rsidP="00D90C2B">
      <w:pPr>
        <w:pStyle w:val="ListParagraph"/>
        <w:numPr>
          <w:ilvl w:val="0"/>
          <w:numId w:val="2"/>
        </w:numPr>
        <w:tabs>
          <w:tab w:val="left" w:pos="480"/>
        </w:tabs>
        <w:spacing w:line="286" w:lineRule="exact"/>
        <w:ind w:right="190"/>
        <w:rPr>
          <w:rFonts w:eastAsia="Trebuchet MS" w:cstheme="minorHAnsi"/>
          <w:sz w:val="24"/>
          <w:szCs w:val="24"/>
        </w:rPr>
      </w:pPr>
      <w:r w:rsidRPr="00CC2F89">
        <w:rPr>
          <w:rFonts w:cstheme="minorHAnsi"/>
          <w:b/>
          <w:position w:val="1"/>
          <w:sz w:val="24"/>
          <w:szCs w:val="24"/>
        </w:rPr>
        <w:t>Scoring:</w:t>
      </w:r>
    </w:p>
    <w:p w14:paraId="6E5854AD" w14:textId="77777777" w:rsidR="00D90C2B" w:rsidRPr="00CC2F89" w:rsidRDefault="00D90C2B" w:rsidP="00D90C2B">
      <w:pPr>
        <w:pStyle w:val="BodyText"/>
        <w:ind w:left="480" w:right="190"/>
        <w:rPr>
          <w:rFonts w:asciiTheme="minorHAnsi" w:hAnsiTheme="minorHAnsi" w:cstheme="minorHAnsi"/>
        </w:rPr>
      </w:pPr>
      <w:r w:rsidRPr="00CC2F89">
        <w:rPr>
          <w:rFonts w:asciiTheme="minorHAnsi" w:hAnsiTheme="minorHAnsi" w:cstheme="minorHAnsi"/>
        </w:rPr>
        <w:t xml:space="preserve">Student work can be scored using the </w:t>
      </w:r>
      <w:r w:rsidRPr="00CC2F89">
        <w:rPr>
          <w:rFonts w:asciiTheme="minorHAnsi" w:hAnsiTheme="minorHAnsi" w:cstheme="minorHAnsi"/>
          <w:spacing w:val="-4"/>
        </w:rPr>
        <w:t xml:space="preserve">Typhoid </w:t>
      </w:r>
      <w:r w:rsidRPr="00CC2F89">
        <w:rPr>
          <w:rFonts w:asciiTheme="minorHAnsi" w:hAnsiTheme="minorHAnsi" w:cstheme="minorHAnsi"/>
        </w:rPr>
        <w:t>Mary – Common Position</w:t>
      </w:r>
      <w:r w:rsidRPr="00CC2F89">
        <w:rPr>
          <w:rFonts w:asciiTheme="minorHAnsi" w:hAnsiTheme="minorHAnsi" w:cstheme="minorHAnsi"/>
          <w:spacing w:val="-9"/>
        </w:rPr>
        <w:t xml:space="preserve"> </w:t>
      </w:r>
      <w:r w:rsidRPr="00CC2F89">
        <w:rPr>
          <w:rFonts w:asciiTheme="minorHAnsi" w:hAnsiTheme="minorHAnsi" w:cstheme="minorHAnsi"/>
          <w:spacing w:val="-3"/>
        </w:rPr>
        <w:t>Paper</w:t>
      </w:r>
      <w:r w:rsidRPr="00CC2F89">
        <w:rPr>
          <w:rFonts w:asciiTheme="minorHAnsi" w:hAnsiTheme="minorHAnsi" w:cstheme="minorHAnsi"/>
          <w:w w:val="99"/>
        </w:rPr>
        <w:t xml:space="preserve"> </w:t>
      </w:r>
      <w:r w:rsidRPr="00CC2F89">
        <w:rPr>
          <w:rFonts w:asciiTheme="minorHAnsi" w:hAnsiTheme="minorHAnsi" w:cstheme="minorHAnsi"/>
        </w:rPr>
        <w:t>rubric.</w:t>
      </w:r>
    </w:p>
    <w:p w14:paraId="4DB57578" w14:textId="77777777" w:rsidR="00D90C2B" w:rsidRPr="00CC2F89" w:rsidRDefault="00D90C2B" w:rsidP="00D90C2B">
      <w:pPr>
        <w:spacing w:before="3"/>
        <w:rPr>
          <w:rFonts w:eastAsia="Trebuchet MS" w:cstheme="minorHAnsi"/>
          <w:sz w:val="24"/>
          <w:szCs w:val="24"/>
        </w:rPr>
      </w:pPr>
    </w:p>
    <w:p w14:paraId="456869EA" w14:textId="77777777" w:rsidR="00D90C2B" w:rsidRPr="00CC2F89" w:rsidRDefault="00D90C2B" w:rsidP="00D90C2B">
      <w:pPr>
        <w:pStyle w:val="BodyText"/>
        <w:ind w:left="480" w:right="190"/>
        <w:rPr>
          <w:rFonts w:asciiTheme="minorHAnsi" w:hAnsiTheme="minorHAnsi" w:cstheme="minorHAnsi"/>
        </w:rPr>
      </w:pPr>
      <w:r w:rsidRPr="00CC2F89">
        <w:rPr>
          <w:rFonts w:asciiTheme="minorHAnsi" w:hAnsiTheme="minorHAnsi" w:cstheme="minorHAnsi"/>
        </w:rPr>
        <w:t>Resources:</w:t>
      </w:r>
    </w:p>
    <w:p w14:paraId="51B4105F" w14:textId="77777777" w:rsidR="007A1FD2" w:rsidRPr="00CC2F89" w:rsidRDefault="00D90C2B" w:rsidP="00D90C2B">
      <w:pPr>
        <w:pStyle w:val="BodyText"/>
        <w:spacing w:before="21"/>
        <w:ind w:left="480" w:right="190"/>
        <w:rPr>
          <w:rFonts w:asciiTheme="minorHAnsi" w:eastAsia="Times New Roman" w:hAnsiTheme="minorHAnsi" w:cstheme="minorHAnsi"/>
        </w:rPr>
      </w:pPr>
      <w:r w:rsidRPr="00CC2F89">
        <w:rPr>
          <w:rFonts w:asciiTheme="minorHAnsi" w:hAnsiTheme="minorHAnsi" w:cstheme="minorHAnsi"/>
          <w:spacing w:val="-5"/>
        </w:rPr>
        <w:t xml:space="preserve">Typhoid </w:t>
      </w:r>
      <w:r w:rsidRPr="00CC2F89">
        <w:rPr>
          <w:rFonts w:asciiTheme="minorHAnsi" w:hAnsiTheme="minorHAnsi" w:cstheme="minorHAnsi"/>
        </w:rPr>
        <w:t>Mary story and letter:</w:t>
      </w:r>
      <w:r w:rsidRPr="00CC2F89">
        <w:rPr>
          <w:rFonts w:asciiTheme="minorHAnsi" w:hAnsiTheme="minorHAnsi" w:cstheme="minorHAnsi"/>
          <w:spacing w:val="-38"/>
        </w:rPr>
        <w:t xml:space="preserve"> </w:t>
      </w:r>
      <w:hyperlink r:id="rId9">
        <w:r w:rsidRPr="00CC2F89">
          <w:rPr>
            <w:rFonts w:asciiTheme="minorHAnsi" w:hAnsiTheme="minorHAnsi" w:cstheme="minorHAnsi"/>
            <w:color w:val="0000FF"/>
            <w:u w:val="single" w:color="0000FF"/>
          </w:rPr>
          <w:t>http://www.pbs.org/wgbh/nova/typhoid/letter.html</w:t>
        </w:r>
      </w:hyperlink>
    </w:p>
    <w:sectPr w:rsidR="007A1FD2" w:rsidRPr="00CC2F89">
      <w:headerReference w:type="default" r:id="rId10"/>
      <w:footerReference w:type="default" r:id="rId11"/>
      <w:pgSz w:w="12240" w:h="15840"/>
      <w:pgMar w:top="1040" w:right="1320" w:bottom="1240" w:left="1320" w:header="746" w:footer="105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B6853" w14:textId="77777777" w:rsidR="00CF5EEC" w:rsidRDefault="00CF5EEC">
      <w:r>
        <w:separator/>
      </w:r>
    </w:p>
  </w:endnote>
  <w:endnote w:type="continuationSeparator" w:id="0">
    <w:p w14:paraId="3DC1C780" w14:textId="77777777" w:rsidR="00CF5EEC" w:rsidRDefault="00CF5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57692" w14:textId="77777777" w:rsidR="00D90C2B" w:rsidRPr="00D90C2B" w:rsidRDefault="00D90C2B" w:rsidP="00D90C2B">
    <w:pPr>
      <w:pStyle w:val="Footer"/>
      <w:framePr w:wrap="none" w:vAnchor="text" w:hAnchor="page" w:x="10702" w:y="290"/>
      <w:rPr>
        <w:rStyle w:val="PageNumber"/>
        <w:sz w:val="18"/>
        <w:szCs w:val="18"/>
      </w:rPr>
    </w:pPr>
    <w:r w:rsidRPr="00D90C2B">
      <w:rPr>
        <w:rStyle w:val="PageNumber"/>
        <w:sz w:val="18"/>
        <w:szCs w:val="18"/>
      </w:rPr>
      <w:fldChar w:fldCharType="begin"/>
    </w:r>
    <w:r w:rsidRPr="00D90C2B">
      <w:rPr>
        <w:rStyle w:val="PageNumber"/>
        <w:sz w:val="18"/>
        <w:szCs w:val="18"/>
      </w:rPr>
      <w:instrText xml:space="preserve">PAGE  </w:instrText>
    </w:r>
    <w:r w:rsidRPr="00D90C2B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Pr="00D90C2B">
      <w:rPr>
        <w:rStyle w:val="PageNumber"/>
        <w:sz w:val="18"/>
        <w:szCs w:val="18"/>
      </w:rPr>
      <w:fldChar w:fldCharType="end"/>
    </w:r>
  </w:p>
  <w:p w14:paraId="7EC2C17C" w14:textId="77777777" w:rsidR="00D90C2B" w:rsidRPr="00D90C2B" w:rsidRDefault="00D90C2B" w:rsidP="00D90C2B">
    <w:pPr>
      <w:pStyle w:val="p1"/>
      <w:ind w:left="-180" w:right="360"/>
      <w:rPr>
        <w:rFonts w:asciiTheme="minorHAnsi" w:hAnsiTheme="minorHAnsi"/>
      </w:rPr>
    </w:pPr>
    <w:r w:rsidRPr="00D90C2B">
      <w:rPr>
        <w:rFonts w:asciiTheme="minorHAnsi" w:hAnsiTheme="minorHAnsi"/>
        <w:noProof/>
      </w:rPr>
      <w:drawing>
        <wp:inline distT="0" distB="0" distL="0" distR="0" wp14:anchorId="02C55499" wp14:editId="674B2B0D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0C2B">
      <w:rPr>
        <w:rFonts w:asciiTheme="minorHAnsi" w:hAnsiTheme="minorHAnsi"/>
      </w:rPr>
      <w:t xml:space="preserve">  </w:t>
    </w:r>
  </w:p>
  <w:p w14:paraId="1085BB65" w14:textId="77777777" w:rsidR="007A1FD2" w:rsidRPr="00D90C2B" w:rsidRDefault="00D90C2B" w:rsidP="00D90C2B">
    <w:pPr>
      <w:pStyle w:val="p1"/>
      <w:ind w:left="-180" w:right="360"/>
      <w:rPr>
        <w:rFonts w:asciiTheme="minorHAnsi" w:hAnsiTheme="minorHAnsi" w:cstheme="majorHAnsi"/>
        <w:color w:val="000000" w:themeColor="text1"/>
      </w:rPr>
    </w:pPr>
    <w:r w:rsidRPr="00D90C2B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© 2016 by New Hampshire Task Bank. This work is licensed under a </w:t>
    </w:r>
    <w:hyperlink r:id="rId2" w:history="1">
      <w:r w:rsidRPr="00D90C2B">
        <w:rPr>
          <w:rStyle w:val="Hyperlink"/>
          <w:rFonts w:asciiTheme="minorHAnsi" w:eastAsia="Times New Roman" w:hAnsiTheme="minorHAnsi" w:cstheme="majorHAnsi"/>
          <w:shd w:val="clear" w:color="auto" w:fill="FFFFFF"/>
        </w:rPr>
        <w:t>Creative Commons Attribution 4.0 International Public License</w:t>
      </w:r>
    </w:hyperlink>
    <w:r w:rsidRPr="00D90C2B">
      <w:rPr>
        <w:rFonts w:asciiTheme="minorHAnsi" w:eastAsia="Times New Roman" w:hAnsiTheme="minorHAnsi" w:cstheme="majorHAnsi"/>
        <w:shd w:val="clear" w:color="auto" w:fill="FFFFFF"/>
      </w:rPr>
      <w:t xml:space="preserve"> </w:t>
    </w:r>
    <w:r w:rsidRPr="00D90C2B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and should be attributed </w:t>
    </w:r>
    <w:r w:rsidRPr="00D90C2B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as follows: “</w:t>
    </w:r>
    <w:r w:rsidRPr="00D90C2B">
      <w:rPr>
        <w:rFonts w:asciiTheme="minorHAnsi" w:eastAsia="Times New Roman" w:hAnsiTheme="minorHAnsi" w:cstheme="majorHAnsi"/>
        <w:i/>
        <w:color w:val="000000" w:themeColor="text1"/>
        <w:shd w:val="clear" w:color="auto" w:fill="FFFFFF"/>
      </w:rPr>
      <w:t>Typhoid Mary</w:t>
    </w:r>
    <w:r w:rsidRPr="00D90C2B">
      <w:rPr>
        <w:rFonts w:asciiTheme="minorHAnsi" w:eastAsia="Times New Roman" w:hAnsiTheme="minorHAnsi" w:cstheme="majorHAnsi"/>
        <w:i/>
        <w:color w:val="000000" w:themeColor="text1"/>
        <w:shd w:val="clear" w:color="auto" w:fill="FFFFFF"/>
      </w:rPr>
      <w:t xml:space="preserve"> </w:t>
    </w:r>
    <w:r w:rsidRPr="00D90C2B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was authored by</w:t>
    </w:r>
    <w:r w:rsidRPr="00D90C2B">
      <w:rPr>
        <w:rFonts w:asciiTheme="minorHAnsi" w:hAnsiTheme="minorHAnsi" w:cstheme="majorHAnsi"/>
        <w:color w:val="000000" w:themeColor="text1"/>
      </w:rPr>
      <w:t xml:space="preserve"> </w:t>
    </w:r>
    <w:r w:rsidRPr="00D90C2B">
      <w:rPr>
        <w:rFonts w:asciiTheme="minorHAnsi" w:hAnsiTheme="minorHAnsi" w:cstheme="minorHAnsi"/>
        <w:color w:val="000000" w:themeColor="text1"/>
      </w:rPr>
      <w:t xml:space="preserve">Scanlon, </w:t>
    </w:r>
    <w:proofErr w:type="spellStart"/>
    <w:r w:rsidRPr="00D90C2B">
      <w:rPr>
        <w:rFonts w:asciiTheme="minorHAnsi" w:hAnsiTheme="minorHAnsi" w:cstheme="minorHAnsi"/>
        <w:color w:val="000000" w:themeColor="text1"/>
        <w:spacing w:val="-3"/>
      </w:rPr>
      <w:t>Tobiasson</w:t>
    </w:r>
    <w:proofErr w:type="spellEnd"/>
    <w:r w:rsidRPr="00D90C2B">
      <w:rPr>
        <w:rFonts w:asciiTheme="minorHAnsi" w:hAnsiTheme="minorHAnsi" w:cstheme="minorHAnsi"/>
        <w:color w:val="000000" w:themeColor="text1"/>
        <w:spacing w:val="-3"/>
      </w:rPr>
      <w:t xml:space="preserve">, </w:t>
    </w:r>
    <w:r w:rsidRPr="00D90C2B">
      <w:rPr>
        <w:rFonts w:asciiTheme="minorHAnsi" w:hAnsiTheme="minorHAnsi" w:cstheme="minorHAnsi"/>
        <w:color w:val="000000" w:themeColor="text1"/>
      </w:rPr>
      <w:t>and</w:t>
    </w:r>
    <w:r w:rsidRPr="00D90C2B">
      <w:rPr>
        <w:rFonts w:asciiTheme="minorHAnsi" w:hAnsiTheme="minorHAnsi" w:cstheme="minorHAnsi"/>
        <w:color w:val="000000" w:themeColor="text1"/>
        <w:spacing w:val="-8"/>
      </w:rPr>
      <w:t xml:space="preserve"> </w:t>
    </w:r>
    <w:proofErr w:type="spellStart"/>
    <w:r w:rsidRPr="00D90C2B">
      <w:rPr>
        <w:rFonts w:asciiTheme="minorHAnsi" w:hAnsiTheme="minorHAnsi" w:cstheme="minorHAnsi"/>
        <w:color w:val="000000" w:themeColor="text1"/>
      </w:rPr>
      <w:t>Korhn</w:t>
    </w:r>
    <w:proofErr w:type="spellEnd"/>
    <w:r w:rsidRPr="00D90C2B">
      <w:rPr>
        <w:rFonts w:asciiTheme="minorHAnsi" w:hAnsiTheme="minorHAnsi" w:cstheme="majorHAnsi"/>
        <w:color w:val="000000" w:themeColor="text1"/>
      </w:rPr>
      <w:t xml:space="preserve"> </w:t>
    </w:r>
    <w:r w:rsidRPr="00D90C2B">
      <w:rPr>
        <w:rFonts w:asciiTheme="minorHAnsi" w:hAnsiTheme="minorHAnsi" w:cstheme="majorHAnsi"/>
        <w:color w:val="000000" w:themeColor="text1"/>
      </w:rPr>
      <w:t>at New Hampshire Task Bank.”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FB454" w14:textId="77777777" w:rsidR="00CF5EEC" w:rsidRDefault="00CF5EEC">
      <w:r>
        <w:separator/>
      </w:r>
    </w:p>
  </w:footnote>
  <w:footnote w:type="continuationSeparator" w:id="0">
    <w:p w14:paraId="232BEDD0" w14:textId="77777777" w:rsidR="00CF5EEC" w:rsidRDefault="00CF5E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36679" w14:textId="77777777" w:rsidR="00D90C2B" w:rsidRDefault="00D90C2B" w:rsidP="00D90C2B">
    <w:pPr>
      <w:pBdr>
        <w:bottom w:val="single" w:sz="12" w:space="1" w:color="auto"/>
      </w:pBdr>
      <w:tabs>
        <w:tab w:val="left" w:pos="1440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69FEE181" wp14:editId="721DF823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6EDE30" w14:textId="77777777" w:rsidR="00D90C2B" w:rsidRPr="0032073F" w:rsidRDefault="00D90C2B" w:rsidP="00D90C2B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0D4EB40D" w14:textId="77777777" w:rsidR="007A1FD2" w:rsidRPr="00D90C2B" w:rsidRDefault="007A1FD2" w:rsidP="00D90C2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F5095"/>
    <w:multiLevelType w:val="hybridMultilevel"/>
    <w:tmpl w:val="399EF468"/>
    <w:lvl w:ilvl="0" w:tplc="9A46FE1C">
      <w:start w:val="4"/>
      <w:numFmt w:val="upperLetter"/>
      <w:lvlText w:val="%1."/>
      <w:lvlJc w:val="left"/>
      <w:pPr>
        <w:ind w:left="480" w:hanging="360"/>
      </w:pPr>
      <w:rPr>
        <w:rFonts w:ascii="Trebuchet MS" w:eastAsia="Trebuchet MS" w:hAnsi="Trebuchet MS" w:hint="default"/>
        <w:color w:val="1F497D"/>
        <w:w w:val="100"/>
        <w:sz w:val="24"/>
        <w:szCs w:val="24"/>
      </w:rPr>
    </w:lvl>
    <w:lvl w:ilvl="1" w:tplc="3B7A1B90">
      <w:start w:val="1"/>
      <w:numFmt w:val="bullet"/>
      <w:lvlText w:val="•"/>
      <w:lvlJc w:val="left"/>
      <w:pPr>
        <w:ind w:left="1392" w:hanging="360"/>
      </w:pPr>
      <w:rPr>
        <w:rFonts w:hint="default"/>
      </w:rPr>
    </w:lvl>
    <w:lvl w:ilvl="2" w:tplc="EAD0B478">
      <w:start w:val="1"/>
      <w:numFmt w:val="bullet"/>
      <w:lvlText w:val="•"/>
      <w:lvlJc w:val="left"/>
      <w:pPr>
        <w:ind w:left="2304" w:hanging="360"/>
      </w:pPr>
      <w:rPr>
        <w:rFonts w:hint="default"/>
      </w:rPr>
    </w:lvl>
    <w:lvl w:ilvl="3" w:tplc="F77E2E70">
      <w:start w:val="1"/>
      <w:numFmt w:val="bullet"/>
      <w:lvlText w:val="•"/>
      <w:lvlJc w:val="left"/>
      <w:pPr>
        <w:ind w:left="3216" w:hanging="360"/>
      </w:pPr>
      <w:rPr>
        <w:rFonts w:hint="default"/>
      </w:rPr>
    </w:lvl>
    <w:lvl w:ilvl="4" w:tplc="F1ACF90E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5" w:tplc="316AFB18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7012C342">
      <w:start w:val="1"/>
      <w:numFmt w:val="bullet"/>
      <w:lvlText w:val="•"/>
      <w:lvlJc w:val="left"/>
      <w:pPr>
        <w:ind w:left="5952" w:hanging="360"/>
      </w:pPr>
      <w:rPr>
        <w:rFonts w:hint="default"/>
      </w:rPr>
    </w:lvl>
    <w:lvl w:ilvl="7" w:tplc="56AA15FE">
      <w:start w:val="1"/>
      <w:numFmt w:val="bullet"/>
      <w:lvlText w:val="•"/>
      <w:lvlJc w:val="left"/>
      <w:pPr>
        <w:ind w:left="6864" w:hanging="360"/>
      </w:pPr>
      <w:rPr>
        <w:rFonts w:hint="default"/>
      </w:rPr>
    </w:lvl>
    <w:lvl w:ilvl="8" w:tplc="1E748C80">
      <w:start w:val="1"/>
      <w:numFmt w:val="bullet"/>
      <w:lvlText w:val="•"/>
      <w:lvlJc w:val="left"/>
      <w:pPr>
        <w:ind w:left="7776" w:hanging="360"/>
      </w:pPr>
      <w:rPr>
        <w:rFonts w:hint="default"/>
      </w:rPr>
    </w:lvl>
  </w:abstractNum>
  <w:abstractNum w:abstractNumId="1">
    <w:nsid w:val="160C0809"/>
    <w:multiLevelType w:val="hybridMultilevel"/>
    <w:tmpl w:val="08C4B3FE"/>
    <w:lvl w:ilvl="0" w:tplc="8CA2AD26">
      <w:start w:val="2"/>
      <w:numFmt w:val="upperLetter"/>
      <w:lvlText w:val="%1."/>
      <w:lvlJc w:val="left"/>
      <w:pPr>
        <w:ind w:left="480" w:hanging="360"/>
      </w:pPr>
      <w:rPr>
        <w:rFonts w:ascii="Trebuchet MS" w:eastAsia="Trebuchet MS" w:hAnsi="Trebuchet MS" w:hint="default"/>
        <w:b/>
        <w:bCs/>
        <w:color w:val="1F497D"/>
        <w:w w:val="100"/>
        <w:sz w:val="24"/>
        <w:szCs w:val="24"/>
      </w:rPr>
    </w:lvl>
    <w:lvl w:ilvl="1" w:tplc="274C0872">
      <w:start w:val="1"/>
      <w:numFmt w:val="decimal"/>
      <w:lvlText w:val="%2."/>
      <w:lvlJc w:val="left"/>
      <w:pPr>
        <w:ind w:left="840" w:hanging="360"/>
      </w:pPr>
      <w:rPr>
        <w:rFonts w:ascii="Trebuchet MS" w:eastAsia="Trebuchet MS" w:hAnsi="Trebuchet MS" w:hint="default"/>
        <w:b/>
        <w:bCs/>
        <w:w w:val="100"/>
        <w:sz w:val="24"/>
        <w:szCs w:val="24"/>
      </w:rPr>
    </w:lvl>
    <w:lvl w:ilvl="2" w:tplc="7BF85A44">
      <w:start w:val="1"/>
      <w:numFmt w:val="bullet"/>
      <w:lvlText w:val="•"/>
      <w:lvlJc w:val="left"/>
      <w:pPr>
        <w:ind w:left="1813" w:hanging="360"/>
      </w:pPr>
      <w:rPr>
        <w:rFonts w:hint="default"/>
      </w:rPr>
    </w:lvl>
    <w:lvl w:ilvl="3" w:tplc="42809522">
      <w:start w:val="1"/>
      <w:numFmt w:val="bullet"/>
      <w:lvlText w:val="•"/>
      <w:lvlJc w:val="left"/>
      <w:pPr>
        <w:ind w:left="2786" w:hanging="360"/>
      </w:pPr>
      <w:rPr>
        <w:rFonts w:hint="default"/>
      </w:rPr>
    </w:lvl>
    <w:lvl w:ilvl="4" w:tplc="BC187FCE">
      <w:start w:val="1"/>
      <w:numFmt w:val="bullet"/>
      <w:lvlText w:val="•"/>
      <w:lvlJc w:val="left"/>
      <w:pPr>
        <w:ind w:left="3760" w:hanging="360"/>
      </w:pPr>
      <w:rPr>
        <w:rFonts w:hint="default"/>
      </w:rPr>
    </w:lvl>
    <w:lvl w:ilvl="5" w:tplc="9DBEF04A">
      <w:start w:val="1"/>
      <w:numFmt w:val="bullet"/>
      <w:lvlText w:val="•"/>
      <w:lvlJc w:val="left"/>
      <w:pPr>
        <w:ind w:left="4733" w:hanging="360"/>
      </w:pPr>
      <w:rPr>
        <w:rFonts w:hint="default"/>
      </w:rPr>
    </w:lvl>
    <w:lvl w:ilvl="6" w:tplc="FBE425BA">
      <w:start w:val="1"/>
      <w:numFmt w:val="bullet"/>
      <w:lvlText w:val="•"/>
      <w:lvlJc w:val="left"/>
      <w:pPr>
        <w:ind w:left="5706" w:hanging="360"/>
      </w:pPr>
      <w:rPr>
        <w:rFonts w:hint="default"/>
      </w:rPr>
    </w:lvl>
    <w:lvl w:ilvl="7" w:tplc="BA7CBA3A">
      <w:start w:val="1"/>
      <w:numFmt w:val="bullet"/>
      <w:lvlText w:val="•"/>
      <w:lvlJc w:val="left"/>
      <w:pPr>
        <w:ind w:left="6680" w:hanging="360"/>
      </w:pPr>
      <w:rPr>
        <w:rFonts w:hint="default"/>
      </w:rPr>
    </w:lvl>
    <w:lvl w:ilvl="8" w:tplc="D69CAB48">
      <w:start w:val="1"/>
      <w:numFmt w:val="bullet"/>
      <w:lvlText w:val="•"/>
      <w:lvlJc w:val="left"/>
      <w:pPr>
        <w:ind w:left="7653" w:hanging="360"/>
      </w:pPr>
      <w:rPr>
        <w:rFonts w:hint="default"/>
      </w:rPr>
    </w:lvl>
  </w:abstractNum>
  <w:abstractNum w:abstractNumId="2">
    <w:nsid w:val="42D35E97"/>
    <w:multiLevelType w:val="hybridMultilevel"/>
    <w:tmpl w:val="0D96B65A"/>
    <w:lvl w:ilvl="0" w:tplc="523C6166">
      <w:start w:val="2"/>
      <w:numFmt w:val="decimal"/>
      <w:lvlText w:val="%1."/>
      <w:lvlJc w:val="left"/>
      <w:pPr>
        <w:ind w:left="840" w:hanging="360"/>
      </w:pPr>
      <w:rPr>
        <w:rFonts w:ascii="Trebuchet MS" w:eastAsia="Trebuchet MS" w:hAnsi="Trebuchet MS" w:hint="default"/>
        <w:w w:val="100"/>
        <w:sz w:val="24"/>
        <w:szCs w:val="24"/>
      </w:rPr>
    </w:lvl>
    <w:lvl w:ilvl="1" w:tplc="18EA2574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4CF84190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B5F64644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364ED6A6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44F015A8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56788F74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EBCEC228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F5AC8B80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3">
    <w:nsid w:val="725A3DE2"/>
    <w:multiLevelType w:val="hybridMultilevel"/>
    <w:tmpl w:val="98A6C2D8"/>
    <w:lvl w:ilvl="0" w:tplc="66A4261E">
      <w:start w:val="6"/>
      <w:numFmt w:val="upperLetter"/>
      <w:lvlText w:val="%1."/>
      <w:lvlJc w:val="left"/>
      <w:pPr>
        <w:ind w:left="480" w:hanging="360"/>
      </w:pPr>
      <w:rPr>
        <w:rFonts w:ascii="Trebuchet MS" w:eastAsia="Trebuchet MS" w:hAnsi="Trebuchet MS" w:hint="default"/>
        <w:b/>
        <w:bCs/>
        <w:color w:val="1F497D"/>
        <w:spacing w:val="-27"/>
        <w:w w:val="100"/>
        <w:sz w:val="24"/>
        <w:szCs w:val="24"/>
      </w:rPr>
    </w:lvl>
    <w:lvl w:ilvl="1" w:tplc="A5C296A0">
      <w:start w:val="1"/>
      <w:numFmt w:val="bullet"/>
      <w:lvlText w:val=""/>
      <w:lvlJc w:val="left"/>
      <w:pPr>
        <w:ind w:left="552" w:hanging="360"/>
      </w:pPr>
      <w:rPr>
        <w:rFonts w:ascii="Symbol" w:eastAsia="Symbol" w:hAnsi="Symbol" w:hint="default"/>
        <w:w w:val="99"/>
        <w:position w:val="3"/>
        <w:sz w:val="24"/>
        <w:szCs w:val="24"/>
      </w:rPr>
    </w:lvl>
    <w:lvl w:ilvl="2" w:tplc="000C18F0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3" w:tplc="32A2F838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4" w:tplc="2452D474">
      <w:start w:val="1"/>
      <w:numFmt w:val="bullet"/>
      <w:lvlText w:val="•"/>
      <w:lvlJc w:val="left"/>
      <w:pPr>
        <w:ind w:left="3030" w:hanging="360"/>
      </w:pPr>
      <w:rPr>
        <w:rFonts w:hint="default"/>
      </w:rPr>
    </w:lvl>
    <w:lvl w:ilvl="5" w:tplc="E1065AF2">
      <w:start w:val="1"/>
      <w:numFmt w:val="bullet"/>
      <w:lvlText w:val="•"/>
      <w:lvlJc w:val="left"/>
      <w:pPr>
        <w:ind w:left="4125" w:hanging="360"/>
      </w:pPr>
      <w:rPr>
        <w:rFonts w:hint="default"/>
      </w:rPr>
    </w:lvl>
    <w:lvl w:ilvl="6" w:tplc="71B0D8DA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7" w:tplc="CA86228A">
      <w:start w:val="1"/>
      <w:numFmt w:val="bullet"/>
      <w:lvlText w:val="•"/>
      <w:lvlJc w:val="left"/>
      <w:pPr>
        <w:ind w:left="6315" w:hanging="360"/>
      </w:pPr>
      <w:rPr>
        <w:rFonts w:hint="default"/>
      </w:rPr>
    </w:lvl>
    <w:lvl w:ilvl="8" w:tplc="5A282490">
      <w:start w:val="1"/>
      <w:numFmt w:val="bullet"/>
      <w:lvlText w:val="•"/>
      <w:lvlJc w:val="left"/>
      <w:pPr>
        <w:ind w:left="741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D2"/>
    <w:rsid w:val="00156375"/>
    <w:rsid w:val="00756EE5"/>
    <w:rsid w:val="007A1FD2"/>
    <w:rsid w:val="00C84C93"/>
    <w:rsid w:val="00CC2F89"/>
    <w:rsid w:val="00CF5EEC"/>
    <w:rsid w:val="00D9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F2959"/>
  <w15:docId w15:val="{1840F6B3-7A8A-4DA7-9D09-FDB257A6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80" w:hanging="360"/>
      <w:outlineLvl w:val="0"/>
    </w:pPr>
    <w:rPr>
      <w:rFonts w:ascii="Trebuchet MS" w:eastAsia="Trebuchet MS" w:hAnsi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Trebuchet MS" w:eastAsia="Trebuchet MS" w:hAnsi="Trebuchet MS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90C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C2B"/>
  </w:style>
  <w:style w:type="paragraph" w:styleId="Footer">
    <w:name w:val="footer"/>
    <w:basedOn w:val="Normal"/>
    <w:link w:val="FooterChar"/>
    <w:uiPriority w:val="99"/>
    <w:unhideWhenUsed/>
    <w:rsid w:val="00D90C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C2B"/>
  </w:style>
  <w:style w:type="character" w:styleId="PageNumber">
    <w:name w:val="page number"/>
    <w:basedOn w:val="DefaultParagraphFont"/>
    <w:uiPriority w:val="99"/>
    <w:semiHidden/>
    <w:unhideWhenUsed/>
    <w:rsid w:val="00D90C2B"/>
  </w:style>
  <w:style w:type="character" w:styleId="Hyperlink">
    <w:name w:val="Hyperlink"/>
    <w:basedOn w:val="DefaultParagraphFont"/>
    <w:uiPriority w:val="99"/>
    <w:unhideWhenUsed/>
    <w:rsid w:val="00D90C2B"/>
    <w:rPr>
      <w:color w:val="0000FF"/>
      <w:u w:val="single"/>
    </w:rPr>
  </w:style>
  <w:style w:type="paragraph" w:customStyle="1" w:styleId="p1">
    <w:name w:val="p1"/>
    <w:basedOn w:val="Normal"/>
    <w:rsid w:val="00D90C2B"/>
    <w:pPr>
      <w:widowControl/>
    </w:pPr>
    <w:rPr>
      <w:rFonts w:ascii="Helvetica Neue" w:eastAsiaTheme="minorEastAsia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youtube.com/watch?v=8JPCZOb7z2w" TargetMode="External"/><Relationship Id="rId8" Type="http://schemas.openxmlformats.org/officeDocument/2006/relationships/hyperlink" Target="http://www.pbs.org/wgbh/nova/typhoid/letter.html" TargetMode="External"/><Relationship Id="rId9" Type="http://schemas.openxmlformats.org/officeDocument/2006/relationships/hyperlink" Target="http://www.pbs.org/wgbh/nova/typhoid/letter.html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788</Words>
  <Characters>4492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GSE</Company>
  <LinksUpToDate>false</LinksUpToDate>
  <CharactersWithSpaces>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juljul6@gmail.com</cp:lastModifiedBy>
  <cp:revision>2</cp:revision>
  <dcterms:created xsi:type="dcterms:W3CDTF">2017-12-07T21:56:00Z</dcterms:created>
  <dcterms:modified xsi:type="dcterms:W3CDTF">2017-12-07T21:56:00Z</dcterms:modified>
</cp:coreProperties>
</file>