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39CD" w14:textId="35091890"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B82975">
        <w:rPr>
          <w:rFonts w:asciiTheme="majorHAnsi" w:hAnsiTheme="majorHAnsi"/>
          <w:sz w:val="22"/>
          <w:szCs w:val="22"/>
        </w:rPr>
        <w:t>Science</w:t>
      </w:r>
    </w:p>
    <w:p w14:paraId="1A571BDB" w14:textId="3900274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B82975">
        <w:rPr>
          <w:rFonts w:asciiTheme="majorHAnsi" w:hAnsiTheme="majorHAnsi"/>
          <w:sz w:val="22"/>
          <w:szCs w:val="22"/>
        </w:rPr>
        <w:t xml:space="preserve"> 9-12</w:t>
      </w:r>
    </w:p>
    <w:p w14:paraId="1AD464BF" w14:textId="635680DA"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B82975">
        <w:rPr>
          <w:rFonts w:asciiTheme="majorHAnsi" w:hAnsiTheme="majorHAnsi"/>
          <w:sz w:val="22"/>
          <w:szCs w:val="22"/>
        </w:rPr>
        <w:t xml:space="preserve">  SCALE/New York City DOE; Author: Michal </w:t>
      </w:r>
      <w:proofErr w:type="spellStart"/>
      <w:r w:rsidR="00B82975">
        <w:rPr>
          <w:rFonts w:asciiTheme="majorHAnsi" w:hAnsiTheme="majorHAnsi"/>
          <w:sz w:val="22"/>
          <w:szCs w:val="22"/>
        </w:rPr>
        <w:t>Lomask</w:t>
      </w:r>
      <w:proofErr w:type="spellEnd"/>
    </w:p>
    <w:p w14:paraId="1E74CEEB" w14:textId="77777777" w:rsidR="00437CA7" w:rsidRPr="00A52385" w:rsidRDefault="00437CA7" w:rsidP="0096409C">
      <w:pPr>
        <w:rPr>
          <w:rFonts w:asciiTheme="majorHAnsi" w:hAnsiTheme="majorHAnsi"/>
        </w:rPr>
      </w:pPr>
    </w:p>
    <w:p w14:paraId="17A26A90" w14:textId="44776FCE" w:rsidR="0096409C" w:rsidRDefault="00B82975" w:rsidP="00B82975">
      <w:pPr>
        <w:jc w:val="center"/>
        <w:rPr>
          <w:rFonts w:asciiTheme="majorHAnsi" w:hAnsiTheme="majorHAnsi"/>
          <w:b/>
          <w:sz w:val="28"/>
          <w:szCs w:val="28"/>
        </w:rPr>
      </w:pPr>
      <w:r>
        <w:rPr>
          <w:rFonts w:asciiTheme="majorHAnsi" w:hAnsiTheme="majorHAnsi"/>
          <w:b/>
          <w:sz w:val="28"/>
          <w:szCs w:val="28"/>
        </w:rPr>
        <w:t>Which Factors Affect Your Reaction Time?</w:t>
      </w:r>
    </w:p>
    <w:p w14:paraId="229836B5" w14:textId="77777777" w:rsidR="00B82975" w:rsidRPr="00371652" w:rsidRDefault="00B82975"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B82975" w:rsidRDefault="0096409C" w:rsidP="0096409C">
      <w:pPr>
        <w:pStyle w:val="ListParagraph"/>
        <w:numPr>
          <w:ilvl w:val="0"/>
          <w:numId w:val="2"/>
        </w:numPr>
        <w:tabs>
          <w:tab w:val="left" w:pos="180"/>
        </w:tabs>
        <w:ind w:left="360"/>
        <w:rPr>
          <w:rFonts w:asciiTheme="majorHAnsi" w:hAnsiTheme="majorHAnsi"/>
        </w:rPr>
      </w:pPr>
      <w:r w:rsidRPr="00B82975">
        <w:rPr>
          <w:rFonts w:asciiTheme="majorHAnsi" w:hAnsiTheme="majorHAnsi"/>
          <w:b/>
        </w:rPr>
        <w:t>Task context</w:t>
      </w:r>
      <w:r w:rsidRPr="00B82975">
        <w:rPr>
          <w:rFonts w:asciiTheme="majorHAnsi" w:hAnsiTheme="majorHAnsi"/>
        </w:rPr>
        <w:t>:</w:t>
      </w:r>
    </w:p>
    <w:p w14:paraId="422A7770" w14:textId="77777777" w:rsidR="00B82975" w:rsidRDefault="00B82975" w:rsidP="00B82975">
      <w:pPr>
        <w:ind w:left="360"/>
        <w:rPr>
          <w:rFonts w:asciiTheme="majorHAnsi" w:hAnsiTheme="majorHAnsi"/>
        </w:rPr>
      </w:pPr>
    </w:p>
    <w:p w14:paraId="1D9B0F4E" w14:textId="2766313E" w:rsidR="00B82975" w:rsidRPr="00B82975" w:rsidRDefault="00B82975" w:rsidP="00B82975">
      <w:pPr>
        <w:ind w:left="360"/>
        <w:rPr>
          <w:rFonts w:asciiTheme="majorHAnsi" w:hAnsiTheme="majorHAnsi"/>
        </w:rPr>
      </w:pPr>
      <w:r w:rsidRPr="00B82975">
        <w:rPr>
          <w:rFonts w:asciiTheme="majorHAnsi" w:hAnsiTheme="majorHAnsi"/>
        </w:rPr>
        <w:t>Reaction time is the ability to respond quickly to a stimulus. It i</w:t>
      </w:r>
      <w:r>
        <w:rPr>
          <w:rFonts w:asciiTheme="majorHAnsi" w:hAnsiTheme="majorHAnsi"/>
        </w:rPr>
        <w:t>s important in many sports and in day-to-</w:t>
      </w:r>
      <w:r w:rsidRPr="00B82975">
        <w:rPr>
          <w:rFonts w:asciiTheme="majorHAnsi" w:hAnsiTheme="majorHAnsi"/>
        </w:rPr>
        <w:t>day activities. Choice reaction time is the time ta</w:t>
      </w:r>
      <w:r>
        <w:rPr>
          <w:rFonts w:asciiTheme="majorHAnsi" w:hAnsiTheme="majorHAnsi"/>
        </w:rPr>
        <w:t xml:space="preserve">ken between stimulus and action, </w:t>
      </w:r>
      <w:r w:rsidRPr="00B82975">
        <w:rPr>
          <w:rFonts w:asciiTheme="majorHAnsi" w:hAnsiTheme="majorHAnsi"/>
        </w:rPr>
        <w:t>which requires a choice (e.g., starting to run a race after hearing the start command). Choice reaction time can be improved by practice and training.</w:t>
      </w:r>
    </w:p>
    <w:p w14:paraId="60A6D6BC" w14:textId="77777777" w:rsidR="00B82975" w:rsidRPr="00B82975" w:rsidRDefault="00B82975" w:rsidP="00B82975">
      <w:pPr>
        <w:ind w:left="360"/>
        <w:rPr>
          <w:rFonts w:asciiTheme="majorHAnsi" w:hAnsiTheme="majorHAnsi"/>
        </w:rPr>
      </w:pPr>
    </w:p>
    <w:p w14:paraId="7B88DB5C" w14:textId="77777777" w:rsidR="00B82975" w:rsidRPr="00B82975" w:rsidRDefault="00B82975" w:rsidP="00B82975">
      <w:pPr>
        <w:ind w:left="360"/>
        <w:rPr>
          <w:rFonts w:asciiTheme="majorHAnsi" w:hAnsiTheme="majorHAnsi"/>
        </w:rPr>
      </w:pPr>
      <w:r w:rsidRPr="00B82975">
        <w:rPr>
          <w:rFonts w:asciiTheme="majorHAnsi" w:hAnsiTheme="majorHAnsi"/>
        </w:rPr>
        <w:t xml:space="preserve">In a basketball game, for example, a quick reaction time is a big advantage. The players receive stimuli from the eyes (e.g., position of other players, the ball </w:t>
      </w:r>
      <w:proofErr w:type="spellStart"/>
      <w:r w:rsidRPr="00B82975">
        <w:rPr>
          <w:rFonts w:asciiTheme="majorHAnsi" w:hAnsiTheme="majorHAnsi"/>
        </w:rPr>
        <w:t>etc</w:t>
      </w:r>
      <w:proofErr w:type="spellEnd"/>
      <w:r w:rsidRPr="00B82975">
        <w:rPr>
          <w:rFonts w:asciiTheme="majorHAnsi" w:hAnsiTheme="majorHAnsi"/>
        </w:rPr>
        <w:t xml:space="preserve">), the ears (e.g., calling from players, the referee, even spectators), and kinesthetic sense (e.g., the performer's position, their options </w:t>
      </w:r>
      <w:proofErr w:type="spellStart"/>
      <w:r w:rsidRPr="00B82975">
        <w:rPr>
          <w:rFonts w:asciiTheme="majorHAnsi" w:hAnsiTheme="majorHAnsi"/>
        </w:rPr>
        <w:t>etc</w:t>
      </w:r>
      <w:proofErr w:type="spellEnd"/>
      <w:r w:rsidRPr="00B82975">
        <w:rPr>
          <w:rFonts w:asciiTheme="majorHAnsi" w:hAnsiTheme="majorHAnsi"/>
        </w:rPr>
        <w:t>). Skilled players reduce reaction time by selecting the most important information, and by anticipating other players’ actions and the path of the ball quickly.</w:t>
      </w:r>
    </w:p>
    <w:p w14:paraId="5A96EF91" w14:textId="77777777" w:rsidR="0096409C" w:rsidRPr="00EB0CFC" w:rsidRDefault="0096409C" w:rsidP="00FE6560">
      <w:pPr>
        <w:ind w:left="360"/>
        <w:rPr>
          <w:rFonts w:asciiTheme="majorHAnsi" w:hAnsiTheme="majorHAnsi"/>
        </w:rPr>
      </w:pPr>
    </w:p>
    <w:p w14:paraId="7B8862FF" w14:textId="77777777" w:rsidR="0096409C" w:rsidRPr="00EB0CFC" w:rsidRDefault="0096409C" w:rsidP="0096409C">
      <w:pPr>
        <w:rPr>
          <w:rFonts w:asciiTheme="majorHAnsi" w:hAnsiTheme="majorHAnsi"/>
        </w:rPr>
      </w:pPr>
    </w:p>
    <w:p w14:paraId="3A4AD33D" w14:textId="77777777" w:rsidR="0096409C" w:rsidRPr="00B82975" w:rsidRDefault="0096409C" w:rsidP="0096409C">
      <w:pPr>
        <w:pStyle w:val="ListParagraph"/>
        <w:numPr>
          <w:ilvl w:val="0"/>
          <w:numId w:val="2"/>
        </w:numPr>
        <w:tabs>
          <w:tab w:val="left" w:pos="180"/>
        </w:tabs>
        <w:ind w:left="360"/>
        <w:rPr>
          <w:rFonts w:asciiTheme="majorHAnsi" w:hAnsiTheme="majorHAnsi"/>
        </w:rPr>
      </w:pPr>
      <w:r w:rsidRPr="00B82975">
        <w:rPr>
          <w:rFonts w:asciiTheme="majorHAnsi" w:hAnsiTheme="majorHAnsi"/>
          <w:b/>
        </w:rPr>
        <w:t>Final product</w:t>
      </w:r>
      <w:r w:rsidRPr="00B82975">
        <w:rPr>
          <w:rFonts w:asciiTheme="majorHAnsi" w:hAnsiTheme="majorHAnsi"/>
        </w:rPr>
        <w:t xml:space="preserve">: </w:t>
      </w:r>
    </w:p>
    <w:p w14:paraId="639695B6" w14:textId="77777777" w:rsidR="0096409C" w:rsidRDefault="0096409C" w:rsidP="00FE6560">
      <w:pPr>
        <w:ind w:left="360"/>
        <w:rPr>
          <w:rFonts w:asciiTheme="majorHAnsi" w:hAnsiTheme="majorHAnsi"/>
        </w:rPr>
      </w:pPr>
    </w:p>
    <w:p w14:paraId="7EB1D201" w14:textId="77777777" w:rsidR="00B82975" w:rsidRPr="00B82975" w:rsidRDefault="443F0DC5" w:rsidP="00B82975">
      <w:pPr>
        <w:ind w:left="360"/>
        <w:rPr>
          <w:rFonts w:asciiTheme="majorHAnsi" w:hAnsiTheme="majorHAnsi"/>
        </w:rPr>
      </w:pPr>
      <w:r w:rsidRPr="443F0DC5">
        <w:rPr>
          <w:rFonts w:asciiTheme="majorHAnsi" w:eastAsiaTheme="majorEastAsia" w:hAnsiTheme="majorHAnsi" w:cstheme="majorBidi"/>
        </w:rPr>
        <w:t xml:space="preserve">In this science task you will learn how to measure reaction time and then you will explore how various factors affect the reaction time of you and other students in class. The investigation will be done in small groups of 3-4 students each. At the end of Inquiry </w:t>
      </w:r>
      <w:proofErr w:type="gramStart"/>
      <w:r w:rsidRPr="443F0DC5">
        <w:rPr>
          <w:rFonts w:asciiTheme="majorHAnsi" w:eastAsiaTheme="majorEastAsia" w:hAnsiTheme="majorHAnsi" w:cstheme="majorBidi"/>
        </w:rPr>
        <w:t>lab</w:t>
      </w:r>
      <w:proofErr w:type="gramEnd"/>
      <w:r w:rsidRPr="443F0DC5">
        <w:rPr>
          <w:rFonts w:asciiTheme="majorHAnsi" w:eastAsiaTheme="majorEastAsia" w:hAnsiTheme="majorHAnsi" w:cstheme="majorBidi"/>
        </w:rPr>
        <w:t xml:space="preserve"> you will have to write your own lab report, therefore make sure you record accurately the experiment procedures and the data that was collected.</w:t>
      </w:r>
    </w:p>
    <w:p w14:paraId="06D25A51" w14:textId="77777777" w:rsidR="00B82975" w:rsidRPr="00B82975" w:rsidRDefault="00B82975" w:rsidP="00B82975">
      <w:pPr>
        <w:ind w:left="360"/>
        <w:rPr>
          <w:rFonts w:asciiTheme="majorHAnsi" w:hAnsiTheme="majorHAnsi"/>
        </w:rPr>
      </w:pPr>
    </w:p>
    <w:p w14:paraId="4EDF99D6" w14:textId="77777777" w:rsidR="00B82975" w:rsidRPr="00B82975" w:rsidRDefault="00B82975" w:rsidP="00B82975">
      <w:pPr>
        <w:ind w:left="360"/>
        <w:rPr>
          <w:rFonts w:asciiTheme="majorHAnsi" w:hAnsiTheme="majorHAnsi"/>
          <w:b/>
          <w:bCs/>
        </w:rPr>
      </w:pPr>
      <w:r w:rsidRPr="00B82975">
        <w:rPr>
          <w:rFonts w:asciiTheme="majorHAnsi" w:hAnsiTheme="majorHAnsi"/>
          <w:b/>
          <w:bCs/>
        </w:rPr>
        <w:t>Activity I – Guided Lab: Learn how to measure reaction time</w:t>
      </w:r>
    </w:p>
    <w:p w14:paraId="731D7A5C" w14:textId="77777777" w:rsidR="00B82975" w:rsidRPr="00B82975" w:rsidRDefault="00B82975" w:rsidP="00B82975">
      <w:pPr>
        <w:ind w:left="360"/>
        <w:rPr>
          <w:rFonts w:asciiTheme="majorHAnsi" w:hAnsiTheme="majorHAnsi"/>
          <w:b/>
        </w:rPr>
      </w:pPr>
    </w:p>
    <w:p w14:paraId="4CEC1089" w14:textId="77777777" w:rsidR="00B82975" w:rsidRPr="00B82975" w:rsidRDefault="00B82975" w:rsidP="00B82975">
      <w:pPr>
        <w:ind w:left="360"/>
        <w:rPr>
          <w:rFonts w:asciiTheme="majorHAnsi" w:hAnsiTheme="majorHAnsi"/>
        </w:rPr>
      </w:pPr>
      <w:r w:rsidRPr="00B82975">
        <w:rPr>
          <w:rFonts w:asciiTheme="majorHAnsi" w:hAnsiTheme="majorHAnsi"/>
        </w:rPr>
        <w:t>Read and follow the instructions to learn how to use the ruler for measuring reaction time:</w:t>
      </w:r>
    </w:p>
    <w:p w14:paraId="17432E04" w14:textId="77777777" w:rsidR="00B82975" w:rsidRPr="00B82975" w:rsidRDefault="00B82975" w:rsidP="00B82975">
      <w:pPr>
        <w:numPr>
          <w:ilvl w:val="0"/>
          <w:numId w:val="13"/>
        </w:numPr>
        <w:ind w:left="720"/>
        <w:rPr>
          <w:rFonts w:asciiTheme="majorHAnsi" w:hAnsiTheme="majorHAnsi"/>
        </w:rPr>
      </w:pPr>
      <w:r w:rsidRPr="00B82975">
        <w:rPr>
          <w:rFonts w:asciiTheme="majorHAnsi" w:hAnsiTheme="majorHAnsi"/>
        </w:rPr>
        <w:t>The “subject” (the one that is tested) tucks his/her elbow to the waist and extends the wrist forward; with the thumb and index finger open about 4cm apart.</w:t>
      </w:r>
    </w:p>
    <w:p w14:paraId="0749058E" w14:textId="77777777" w:rsidR="00B82975" w:rsidRPr="00B82975" w:rsidRDefault="00B82975" w:rsidP="00B82975">
      <w:pPr>
        <w:numPr>
          <w:ilvl w:val="0"/>
          <w:numId w:val="13"/>
        </w:numPr>
        <w:ind w:left="720"/>
        <w:rPr>
          <w:rFonts w:asciiTheme="majorHAnsi" w:hAnsiTheme="majorHAnsi"/>
        </w:rPr>
      </w:pPr>
      <w:r w:rsidRPr="00B82975">
        <w:rPr>
          <w:rFonts w:asciiTheme="majorHAnsi" w:hAnsiTheme="majorHAnsi"/>
        </w:rPr>
        <w:t>The “researcher” holds the ruler vertically in the air between the subject’s thumb and index finger, and aligns the ruler so that the zero mark is exactly between the subject’s fingers.</w:t>
      </w:r>
    </w:p>
    <w:p w14:paraId="1766D19C" w14:textId="77777777" w:rsidR="00B82975" w:rsidRPr="00B82975" w:rsidRDefault="00B82975" w:rsidP="00B82975">
      <w:pPr>
        <w:numPr>
          <w:ilvl w:val="0"/>
          <w:numId w:val="13"/>
        </w:numPr>
        <w:ind w:left="720"/>
        <w:rPr>
          <w:rFonts w:asciiTheme="majorHAnsi" w:hAnsiTheme="majorHAnsi"/>
        </w:rPr>
      </w:pPr>
      <w:r w:rsidRPr="00B82975">
        <w:rPr>
          <w:rFonts w:asciiTheme="majorHAnsi" w:hAnsiTheme="majorHAnsi"/>
        </w:rPr>
        <w:lastRenderedPageBreak/>
        <w:t>Without warning, the researcher releases the ruler and let it drop - and the subject must catch it as quickly as possible.</w:t>
      </w:r>
    </w:p>
    <w:p w14:paraId="5E8409EA" w14:textId="77777777" w:rsidR="00B82975" w:rsidRPr="00B82975" w:rsidRDefault="00B82975" w:rsidP="00B82975">
      <w:pPr>
        <w:numPr>
          <w:ilvl w:val="0"/>
          <w:numId w:val="13"/>
        </w:numPr>
        <w:ind w:left="720"/>
        <w:rPr>
          <w:rFonts w:asciiTheme="majorHAnsi" w:hAnsiTheme="majorHAnsi"/>
        </w:rPr>
      </w:pPr>
      <w:r w:rsidRPr="00B82975">
        <w:rPr>
          <w:rFonts w:asciiTheme="majorHAnsi" w:hAnsiTheme="majorHAnsi"/>
        </w:rPr>
        <w:t>The “recorder” records the distance the ruler fell, in cm, in the data table below.</w:t>
      </w:r>
    </w:p>
    <w:p w14:paraId="0A7D3159" w14:textId="77777777" w:rsidR="00B82975" w:rsidRPr="00B82975" w:rsidRDefault="00B82975" w:rsidP="00B82975">
      <w:pPr>
        <w:numPr>
          <w:ilvl w:val="0"/>
          <w:numId w:val="13"/>
        </w:numPr>
        <w:ind w:left="720"/>
        <w:rPr>
          <w:rFonts w:asciiTheme="majorHAnsi" w:hAnsiTheme="majorHAnsi"/>
        </w:rPr>
      </w:pPr>
      <w:r w:rsidRPr="00B82975">
        <w:rPr>
          <w:rFonts w:asciiTheme="majorHAnsi" w:hAnsiTheme="majorHAnsi"/>
        </w:rPr>
        <w:t>Repeat the experiment at least five times with each student and record the results.</w:t>
      </w:r>
    </w:p>
    <w:p w14:paraId="35D1F6F8" w14:textId="2DC7C53D" w:rsidR="00B82975" w:rsidRDefault="00B82975" w:rsidP="00B82975">
      <w:pPr>
        <w:numPr>
          <w:ilvl w:val="0"/>
          <w:numId w:val="13"/>
        </w:numPr>
        <w:ind w:left="720"/>
        <w:rPr>
          <w:rFonts w:asciiTheme="majorHAnsi" w:hAnsiTheme="majorHAnsi"/>
        </w:rPr>
      </w:pPr>
      <w:r w:rsidRPr="00B82975">
        <w:rPr>
          <w:rFonts w:asciiTheme="majorHAnsi" w:hAnsiTheme="majorHAnsi"/>
        </w:rPr>
        <w:t xml:space="preserve">Calculate the </w:t>
      </w:r>
      <w:r w:rsidRPr="00B82975">
        <w:rPr>
          <w:rFonts w:asciiTheme="majorHAnsi" w:hAnsiTheme="majorHAnsi"/>
          <w:b/>
        </w:rPr>
        <w:t xml:space="preserve">average distance </w:t>
      </w:r>
      <w:r w:rsidRPr="00B82975">
        <w:rPr>
          <w:rFonts w:asciiTheme="majorHAnsi" w:hAnsiTheme="majorHAnsi"/>
        </w:rPr>
        <w:t xml:space="preserve">for each student and write it down in the table on the next page. </w:t>
      </w:r>
    </w:p>
    <w:p w14:paraId="0D26B558" w14:textId="77777777" w:rsidR="000E5A71" w:rsidRPr="00B82975" w:rsidRDefault="000E5A71" w:rsidP="000E5A71">
      <w:pPr>
        <w:ind w:left="720"/>
        <w:rPr>
          <w:rFonts w:asciiTheme="majorHAnsi" w:hAnsiTheme="majorHAnsi"/>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958"/>
        <w:gridCol w:w="1958"/>
        <w:gridCol w:w="1961"/>
        <w:gridCol w:w="1723"/>
      </w:tblGrid>
      <w:tr w:rsidR="00B82975" w:rsidRPr="00B82975" w14:paraId="2BFB434C" w14:textId="77777777" w:rsidTr="00B82975">
        <w:trPr>
          <w:trHeight w:hRule="exact" w:val="590"/>
        </w:trPr>
        <w:tc>
          <w:tcPr>
            <w:tcW w:w="1975" w:type="dxa"/>
          </w:tcPr>
          <w:p w14:paraId="52FC611C" w14:textId="77777777" w:rsidR="00B82975" w:rsidRPr="00B82975" w:rsidRDefault="00B82975" w:rsidP="00B82975">
            <w:pPr>
              <w:ind w:left="360"/>
              <w:rPr>
                <w:rFonts w:asciiTheme="majorHAnsi" w:hAnsiTheme="majorHAnsi"/>
              </w:rPr>
            </w:pPr>
          </w:p>
        </w:tc>
        <w:tc>
          <w:tcPr>
            <w:tcW w:w="1958" w:type="dxa"/>
          </w:tcPr>
          <w:p w14:paraId="372640EB" w14:textId="77777777" w:rsidR="00B82975" w:rsidRPr="00B82975" w:rsidRDefault="00B82975" w:rsidP="00B82975">
            <w:pPr>
              <w:ind w:left="360"/>
              <w:rPr>
                <w:rFonts w:asciiTheme="majorHAnsi" w:hAnsiTheme="majorHAnsi"/>
              </w:rPr>
            </w:pPr>
            <w:r w:rsidRPr="00B82975">
              <w:rPr>
                <w:rFonts w:asciiTheme="majorHAnsi" w:hAnsiTheme="majorHAnsi"/>
              </w:rPr>
              <w:t>Student A</w:t>
            </w:r>
          </w:p>
        </w:tc>
        <w:tc>
          <w:tcPr>
            <w:tcW w:w="1958" w:type="dxa"/>
          </w:tcPr>
          <w:p w14:paraId="519557BA" w14:textId="77777777" w:rsidR="00B82975" w:rsidRPr="00B82975" w:rsidRDefault="00B82975" w:rsidP="00B82975">
            <w:pPr>
              <w:ind w:left="360"/>
              <w:rPr>
                <w:rFonts w:asciiTheme="majorHAnsi" w:hAnsiTheme="majorHAnsi"/>
              </w:rPr>
            </w:pPr>
            <w:r w:rsidRPr="00B82975">
              <w:rPr>
                <w:rFonts w:asciiTheme="majorHAnsi" w:hAnsiTheme="majorHAnsi"/>
              </w:rPr>
              <w:t>Student B</w:t>
            </w:r>
          </w:p>
        </w:tc>
        <w:tc>
          <w:tcPr>
            <w:tcW w:w="1961" w:type="dxa"/>
          </w:tcPr>
          <w:p w14:paraId="69536B09" w14:textId="77777777" w:rsidR="00B82975" w:rsidRPr="00B82975" w:rsidRDefault="00B82975" w:rsidP="00B82975">
            <w:pPr>
              <w:ind w:left="360"/>
              <w:rPr>
                <w:rFonts w:asciiTheme="majorHAnsi" w:hAnsiTheme="majorHAnsi"/>
              </w:rPr>
            </w:pPr>
            <w:r w:rsidRPr="00B82975">
              <w:rPr>
                <w:rFonts w:asciiTheme="majorHAnsi" w:hAnsiTheme="majorHAnsi"/>
              </w:rPr>
              <w:t>Student C</w:t>
            </w:r>
          </w:p>
        </w:tc>
        <w:tc>
          <w:tcPr>
            <w:tcW w:w="1723" w:type="dxa"/>
          </w:tcPr>
          <w:p w14:paraId="403E2AC3" w14:textId="77777777" w:rsidR="00B82975" w:rsidRPr="00B82975" w:rsidRDefault="00B82975" w:rsidP="00B82975">
            <w:pPr>
              <w:ind w:left="360"/>
              <w:rPr>
                <w:rFonts w:asciiTheme="majorHAnsi" w:hAnsiTheme="majorHAnsi"/>
              </w:rPr>
            </w:pPr>
            <w:r w:rsidRPr="00B82975">
              <w:rPr>
                <w:rFonts w:asciiTheme="majorHAnsi" w:hAnsiTheme="majorHAnsi"/>
              </w:rPr>
              <w:t>Student D</w:t>
            </w:r>
          </w:p>
        </w:tc>
      </w:tr>
      <w:tr w:rsidR="00B82975" w:rsidRPr="00B82975" w14:paraId="47C3A068" w14:textId="77777777" w:rsidTr="000E5A71">
        <w:trPr>
          <w:trHeight w:hRule="exact" w:val="590"/>
        </w:trPr>
        <w:tc>
          <w:tcPr>
            <w:tcW w:w="1975" w:type="dxa"/>
            <w:vAlign w:val="center"/>
          </w:tcPr>
          <w:p w14:paraId="615186E2" w14:textId="77777777" w:rsidR="00B82975" w:rsidRPr="00B82975" w:rsidRDefault="00B82975" w:rsidP="000E5A71">
            <w:pPr>
              <w:ind w:left="360"/>
              <w:rPr>
                <w:rFonts w:asciiTheme="majorHAnsi" w:hAnsiTheme="majorHAnsi"/>
              </w:rPr>
            </w:pPr>
            <w:r w:rsidRPr="00B82975">
              <w:rPr>
                <w:rFonts w:asciiTheme="majorHAnsi" w:hAnsiTheme="majorHAnsi"/>
              </w:rPr>
              <w:t>Trial 1</w:t>
            </w:r>
          </w:p>
        </w:tc>
        <w:tc>
          <w:tcPr>
            <w:tcW w:w="1958" w:type="dxa"/>
          </w:tcPr>
          <w:p w14:paraId="0FB088DC" w14:textId="77777777" w:rsidR="00B82975" w:rsidRPr="00B82975" w:rsidRDefault="00B82975" w:rsidP="00B82975">
            <w:pPr>
              <w:ind w:left="360"/>
              <w:rPr>
                <w:rFonts w:asciiTheme="majorHAnsi" w:hAnsiTheme="majorHAnsi"/>
              </w:rPr>
            </w:pPr>
          </w:p>
        </w:tc>
        <w:tc>
          <w:tcPr>
            <w:tcW w:w="1958" w:type="dxa"/>
          </w:tcPr>
          <w:p w14:paraId="027F23F6" w14:textId="77777777" w:rsidR="00B82975" w:rsidRPr="00B82975" w:rsidRDefault="00B82975" w:rsidP="00B82975">
            <w:pPr>
              <w:ind w:left="360"/>
              <w:rPr>
                <w:rFonts w:asciiTheme="majorHAnsi" w:hAnsiTheme="majorHAnsi"/>
              </w:rPr>
            </w:pPr>
          </w:p>
        </w:tc>
        <w:tc>
          <w:tcPr>
            <w:tcW w:w="1961" w:type="dxa"/>
          </w:tcPr>
          <w:p w14:paraId="62934525" w14:textId="77777777" w:rsidR="00B82975" w:rsidRPr="00B82975" w:rsidRDefault="00B82975" w:rsidP="00B82975">
            <w:pPr>
              <w:ind w:left="360"/>
              <w:rPr>
                <w:rFonts w:asciiTheme="majorHAnsi" w:hAnsiTheme="majorHAnsi"/>
              </w:rPr>
            </w:pPr>
          </w:p>
        </w:tc>
        <w:tc>
          <w:tcPr>
            <w:tcW w:w="1723" w:type="dxa"/>
          </w:tcPr>
          <w:p w14:paraId="46D07FCC" w14:textId="77777777" w:rsidR="00B82975" w:rsidRPr="00B82975" w:rsidRDefault="00B82975" w:rsidP="00B82975">
            <w:pPr>
              <w:ind w:left="360"/>
              <w:rPr>
                <w:rFonts w:asciiTheme="majorHAnsi" w:hAnsiTheme="majorHAnsi"/>
              </w:rPr>
            </w:pPr>
          </w:p>
        </w:tc>
      </w:tr>
      <w:tr w:rsidR="00B82975" w:rsidRPr="00B82975" w14:paraId="003351F8" w14:textId="77777777" w:rsidTr="000E5A71">
        <w:trPr>
          <w:trHeight w:hRule="exact" w:val="590"/>
        </w:trPr>
        <w:tc>
          <w:tcPr>
            <w:tcW w:w="1975" w:type="dxa"/>
            <w:vAlign w:val="center"/>
          </w:tcPr>
          <w:p w14:paraId="36ED93D1" w14:textId="77777777" w:rsidR="00B82975" w:rsidRPr="00B82975" w:rsidRDefault="00B82975" w:rsidP="000E5A71">
            <w:pPr>
              <w:ind w:left="360"/>
              <w:rPr>
                <w:rFonts w:asciiTheme="majorHAnsi" w:hAnsiTheme="majorHAnsi"/>
              </w:rPr>
            </w:pPr>
            <w:r w:rsidRPr="00B82975">
              <w:rPr>
                <w:rFonts w:asciiTheme="majorHAnsi" w:hAnsiTheme="majorHAnsi"/>
              </w:rPr>
              <w:t>Trial 2</w:t>
            </w:r>
          </w:p>
        </w:tc>
        <w:tc>
          <w:tcPr>
            <w:tcW w:w="1958" w:type="dxa"/>
          </w:tcPr>
          <w:p w14:paraId="534C9131" w14:textId="77777777" w:rsidR="00B82975" w:rsidRPr="00B82975" w:rsidRDefault="00B82975" w:rsidP="00B82975">
            <w:pPr>
              <w:ind w:left="360"/>
              <w:rPr>
                <w:rFonts w:asciiTheme="majorHAnsi" w:hAnsiTheme="majorHAnsi"/>
              </w:rPr>
            </w:pPr>
          </w:p>
        </w:tc>
        <w:tc>
          <w:tcPr>
            <w:tcW w:w="1958" w:type="dxa"/>
          </w:tcPr>
          <w:p w14:paraId="3B6ADD97" w14:textId="77777777" w:rsidR="00B82975" w:rsidRPr="00B82975" w:rsidRDefault="00B82975" w:rsidP="00B82975">
            <w:pPr>
              <w:ind w:left="360"/>
              <w:rPr>
                <w:rFonts w:asciiTheme="majorHAnsi" w:hAnsiTheme="majorHAnsi"/>
              </w:rPr>
            </w:pPr>
          </w:p>
        </w:tc>
        <w:tc>
          <w:tcPr>
            <w:tcW w:w="1961" w:type="dxa"/>
          </w:tcPr>
          <w:p w14:paraId="0DC3CD10" w14:textId="77777777" w:rsidR="00B82975" w:rsidRPr="00B82975" w:rsidRDefault="00B82975" w:rsidP="00B82975">
            <w:pPr>
              <w:ind w:left="360"/>
              <w:rPr>
                <w:rFonts w:asciiTheme="majorHAnsi" w:hAnsiTheme="majorHAnsi"/>
              </w:rPr>
            </w:pPr>
          </w:p>
        </w:tc>
        <w:tc>
          <w:tcPr>
            <w:tcW w:w="1723" w:type="dxa"/>
          </w:tcPr>
          <w:p w14:paraId="2B9EA52C" w14:textId="77777777" w:rsidR="00B82975" w:rsidRPr="00B82975" w:rsidRDefault="00B82975" w:rsidP="00B82975">
            <w:pPr>
              <w:ind w:left="360"/>
              <w:rPr>
                <w:rFonts w:asciiTheme="majorHAnsi" w:hAnsiTheme="majorHAnsi"/>
              </w:rPr>
            </w:pPr>
          </w:p>
        </w:tc>
      </w:tr>
      <w:tr w:rsidR="00B82975" w:rsidRPr="00B82975" w14:paraId="38C722C5" w14:textId="77777777" w:rsidTr="000E5A71">
        <w:trPr>
          <w:trHeight w:hRule="exact" w:val="590"/>
        </w:trPr>
        <w:tc>
          <w:tcPr>
            <w:tcW w:w="1975" w:type="dxa"/>
            <w:vAlign w:val="center"/>
          </w:tcPr>
          <w:p w14:paraId="4BDC476C" w14:textId="77777777" w:rsidR="00B82975" w:rsidRPr="00B82975" w:rsidRDefault="00B82975" w:rsidP="000E5A71">
            <w:pPr>
              <w:ind w:left="360"/>
              <w:rPr>
                <w:rFonts w:asciiTheme="majorHAnsi" w:hAnsiTheme="majorHAnsi"/>
              </w:rPr>
            </w:pPr>
            <w:r w:rsidRPr="00B82975">
              <w:rPr>
                <w:rFonts w:asciiTheme="majorHAnsi" w:hAnsiTheme="majorHAnsi"/>
              </w:rPr>
              <w:t>Trial 3</w:t>
            </w:r>
          </w:p>
        </w:tc>
        <w:tc>
          <w:tcPr>
            <w:tcW w:w="1958" w:type="dxa"/>
          </w:tcPr>
          <w:p w14:paraId="5CACDA25" w14:textId="77777777" w:rsidR="00B82975" w:rsidRPr="00B82975" w:rsidRDefault="00B82975" w:rsidP="00B82975">
            <w:pPr>
              <w:ind w:left="360"/>
              <w:rPr>
                <w:rFonts w:asciiTheme="majorHAnsi" w:hAnsiTheme="majorHAnsi"/>
              </w:rPr>
            </w:pPr>
          </w:p>
        </w:tc>
        <w:tc>
          <w:tcPr>
            <w:tcW w:w="1958" w:type="dxa"/>
          </w:tcPr>
          <w:p w14:paraId="6E39927C" w14:textId="77777777" w:rsidR="00B82975" w:rsidRPr="00B82975" w:rsidRDefault="00B82975" w:rsidP="00B82975">
            <w:pPr>
              <w:ind w:left="360"/>
              <w:rPr>
                <w:rFonts w:asciiTheme="majorHAnsi" w:hAnsiTheme="majorHAnsi"/>
              </w:rPr>
            </w:pPr>
          </w:p>
        </w:tc>
        <w:tc>
          <w:tcPr>
            <w:tcW w:w="1961" w:type="dxa"/>
          </w:tcPr>
          <w:p w14:paraId="31B57F1B" w14:textId="77777777" w:rsidR="00B82975" w:rsidRPr="00B82975" w:rsidRDefault="00B82975" w:rsidP="00B82975">
            <w:pPr>
              <w:ind w:left="360"/>
              <w:rPr>
                <w:rFonts w:asciiTheme="majorHAnsi" w:hAnsiTheme="majorHAnsi"/>
              </w:rPr>
            </w:pPr>
          </w:p>
        </w:tc>
        <w:tc>
          <w:tcPr>
            <w:tcW w:w="1723" w:type="dxa"/>
          </w:tcPr>
          <w:p w14:paraId="1ADA038E" w14:textId="77777777" w:rsidR="00B82975" w:rsidRPr="00B82975" w:rsidRDefault="00B82975" w:rsidP="00B82975">
            <w:pPr>
              <w:ind w:left="360"/>
              <w:rPr>
                <w:rFonts w:asciiTheme="majorHAnsi" w:hAnsiTheme="majorHAnsi"/>
              </w:rPr>
            </w:pPr>
          </w:p>
        </w:tc>
      </w:tr>
      <w:tr w:rsidR="00B82975" w:rsidRPr="00B82975" w14:paraId="4F59EDFE" w14:textId="77777777" w:rsidTr="000E5A71">
        <w:trPr>
          <w:trHeight w:hRule="exact" w:val="590"/>
        </w:trPr>
        <w:tc>
          <w:tcPr>
            <w:tcW w:w="1975" w:type="dxa"/>
            <w:vAlign w:val="center"/>
          </w:tcPr>
          <w:p w14:paraId="4A8DC4A5" w14:textId="77777777" w:rsidR="00B82975" w:rsidRPr="00B82975" w:rsidRDefault="00B82975" w:rsidP="000E5A71">
            <w:pPr>
              <w:ind w:left="360"/>
              <w:rPr>
                <w:rFonts w:asciiTheme="majorHAnsi" w:hAnsiTheme="majorHAnsi"/>
              </w:rPr>
            </w:pPr>
            <w:r w:rsidRPr="00B82975">
              <w:rPr>
                <w:rFonts w:asciiTheme="majorHAnsi" w:hAnsiTheme="majorHAnsi"/>
              </w:rPr>
              <w:t>Trial 4</w:t>
            </w:r>
          </w:p>
        </w:tc>
        <w:tc>
          <w:tcPr>
            <w:tcW w:w="1958" w:type="dxa"/>
          </w:tcPr>
          <w:p w14:paraId="3BBDC90E" w14:textId="77777777" w:rsidR="00B82975" w:rsidRPr="00B82975" w:rsidRDefault="00B82975" w:rsidP="00B82975">
            <w:pPr>
              <w:ind w:left="360"/>
              <w:rPr>
                <w:rFonts w:asciiTheme="majorHAnsi" w:hAnsiTheme="majorHAnsi"/>
              </w:rPr>
            </w:pPr>
          </w:p>
        </w:tc>
        <w:tc>
          <w:tcPr>
            <w:tcW w:w="1958" w:type="dxa"/>
          </w:tcPr>
          <w:p w14:paraId="7AD6F320" w14:textId="77777777" w:rsidR="00B82975" w:rsidRPr="00B82975" w:rsidRDefault="00B82975" w:rsidP="00B82975">
            <w:pPr>
              <w:ind w:left="360"/>
              <w:rPr>
                <w:rFonts w:asciiTheme="majorHAnsi" w:hAnsiTheme="majorHAnsi"/>
              </w:rPr>
            </w:pPr>
          </w:p>
        </w:tc>
        <w:tc>
          <w:tcPr>
            <w:tcW w:w="1961" w:type="dxa"/>
          </w:tcPr>
          <w:p w14:paraId="233A190C" w14:textId="77777777" w:rsidR="00B82975" w:rsidRPr="00B82975" w:rsidRDefault="00B82975" w:rsidP="00B82975">
            <w:pPr>
              <w:ind w:left="360"/>
              <w:rPr>
                <w:rFonts w:asciiTheme="majorHAnsi" w:hAnsiTheme="majorHAnsi"/>
              </w:rPr>
            </w:pPr>
          </w:p>
        </w:tc>
        <w:tc>
          <w:tcPr>
            <w:tcW w:w="1723" w:type="dxa"/>
          </w:tcPr>
          <w:p w14:paraId="06DFB61B" w14:textId="77777777" w:rsidR="00B82975" w:rsidRPr="00B82975" w:rsidRDefault="00B82975" w:rsidP="00B82975">
            <w:pPr>
              <w:ind w:left="360"/>
              <w:rPr>
                <w:rFonts w:asciiTheme="majorHAnsi" w:hAnsiTheme="majorHAnsi"/>
              </w:rPr>
            </w:pPr>
          </w:p>
        </w:tc>
      </w:tr>
      <w:tr w:rsidR="00B82975" w:rsidRPr="00B82975" w14:paraId="496556E5" w14:textId="77777777" w:rsidTr="000E5A71">
        <w:trPr>
          <w:trHeight w:hRule="exact" w:val="588"/>
        </w:trPr>
        <w:tc>
          <w:tcPr>
            <w:tcW w:w="1975" w:type="dxa"/>
            <w:vAlign w:val="center"/>
          </w:tcPr>
          <w:p w14:paraId="480C0E5A" w14:textId="77777777" w:rsidR="00B82975" w:rsidRPr="00B82975" w:rsidRDefault="00B82975" w:rsidP="000E5A71">
            <w:pPr>
              <w:ind w:left="360"/>
              <w:rPr>
                <w:rFonts w:asciiTheme="majorHAnsi" w:hAnsiTheme="majorHAnsi"/>
              </w:rPr>
            </w:pPr>
            <w:r w:rsidRPr="00B82975">
              <w:rPr>
                <w:rFonts w:asciiTheme="majorHAnsi" w:hAnsiTheme="majorHAnsi"/>
              </w:rPr>
              <w:t>Trial 5</w:t>
            </w:r>
          </w:p>
        </w:tc>
        <w:tc>
          <w:tcPr>
            <w:tcW w:w="1958" w:type="dxa"/>
          </w:tcPr>
          <w:p w14:paraId="118F6DD0" w14:textId="77777777" w:rsidR="00B82975" w:rsidRPr="00B82975" w:rsidRDefault="00B82975" w:rsidP="00B82975">
            <w:pPr>
              <w:ind w:left="360"/>
              <w:rPr>
                <w:rFonts w:asciiTheme="majorHAnsi" w:hAnsiTheme="majorHAnsi"/>
              </w:rPr>
            </w:pPr>
          </w:p>
        </w:tc>
        <w:tc>
          <w:tcPr>
            <w:tcW w:w="1958" w:type="dxa"/>
          </w:tcPr>
          <w:p w14:paraId="4674733E" w14:textId="77777777" w:rsidR="00B82975" w:rsidRPr="00B82975" w:rsidRDefault="00B82975" w:rsidP="00B82975">
            <w:pPr>
              <w:ind w:left="360"/>
              <w:rPr>
                <w:rFonts w:asciiTheme="majorHAnsi" w:hAnsiTheme="majorHAnsi"/>
              </w:rPr>
            </w:pPr>
          </w:p>
        </w:tc>
        <w:tc>
          <w:tcPr>
            <w:tcW w:w="1961" w:type="dxa"/>
          </w:tcPr>
          <w:p w14:paraId="7C75F194" w14:textId="77777777" w:rsidR="00B82975" w:rsidRPr="00B82975" w:rsidRDefault="00B82975" w:rsidP="00B82975">
            <w:pPr>
              <w:ind w:left="360"/>
              <w:rPr>
                <w:rFonts w:asciiTheme="majorHAnsi" w:hAnsiTheme="majorHAnsi"/>
              </w:rPr>
            </w:pPr>
          </w:p>
        </w:tc>
        <w:tc>
          <w:tcPr>
            <w:tcW w:w="1723" w:type="dxa"/>
          </w:tcPr>
          <w:p w14:paraId="53C1B5B9" w14:textId="77777777" w:rsidR="00B82975" w:rsidRPr="00B82975" w:rsidRDefault="00B82975" w:rsidP="00B82975">
            <w:pPr>
              <w:ind w:left="360"/>
              <w:rPr>
                <w:rFonts w:asciiTheme="majorHAnsi" w:hAnsiTheme="majorHAnsi"/>
              </w:rPr>
            </w:pPr>
          </w:p>
        </w:tc>
      </w:tr>
      <w:tr w:rsidR="00B82975" w:rsidRPr="00B82975" w14:paraId="2A52834A" w14:textId="77777777" w:rsidTr="000E5A71">
        <w:trPr>
          <w:trHeight w:hRule="exact" w:val="590"/>
        </w:trPr>
        <w:tc>
          <w:tcPr>
            <w:tcW w:w="1975" w:type="dxa"/>
            <w:vAlign w:val="center"/>
          </w:tcPr>
          <w:p w14:paraId="4FC35D1E" w14:textId="77777777" w:rsidR="00B82975" w:rsidRPr="00B82975" w:rsidRDefault="00B82975" w:rsidP="000E5A71">
            <w:pPr>
              <w:ind w:left="360"/>
              <w:rPr>
                <w:rFonts w:asciiTheme="majorHAnsi" w:hAnsiTheme="majorHAnsi"/>
              </w:rPr>
            </w:pPr>
            <w:r w:rsidRPr="00B82975">
              <w:rPr>
                <w:rFonts w:asciiTheme="majorHAnsi" w:hAnsiTheme="majorHAnsi"/>
              </w:rPr>
              <w:t>Average distance</w:t>
            </w:r>
          </w:p>
        </w:tc>
        <w:tc>
          <w:tcPr>
            <w:tcW w:w="1958" w:type="dxa"/>
          </w:tcPr>
          <w:p w14:paraId="14D81E25" w14:textId="77777777" w:rsidR="00B82975" w:rsidRPr="00B82975" w:rsidRDefault="00B82975" w:rsidP="00B82975">
            <w:pPr>
              <w:ind w:left="360"/>
              <w:rPr>
                <w:rFonts w:asciiTheme="majorHAnsi" w:hAnsiTheme="majorHAnsi"/>
              </w:rPr>
            </w:pPr>
          </w:p>
        </w:tc>
        <w:tc>
          <w:tcPr>
            <w:tcW w:w="1958" w:type="dxa"/>
          </w:tcPr>
          <w:p w14:paraId="4209278A" w14:textId="77777777" w:rsidR="00B82975" w:rsidRPr="00B82975" w:rsidRDefault="00B82975" w:rsidP="00B82975">
            <w:pPr>
              <w:ind w:left="360"/>
              <w:rPr>
                <w:rFonts w:asciiTheme="majorHAnsi" w:hAnsiTheme="majorHAnsi"/>
              </w:rPr>
            </w:pPr>
          </w:p>
        </w:tc>
        <w:tc>
          <w:tcPr>
            <w:tcW w:w="1961" w:type="dxa"/>
          </w:tcPr>
          <w:p w14:paraId="743EB883" w14:textId="77777777" w:rsidR="00B82975" w:rsidRPr="00B82975" w:rsidRDefault="00B82975" w:rsidP="00B82975">
            <w:pPr>
              <w:ind w:left="360"/>
              <w:rPr>
                <w:rFonts w:asciiTheme="majorHAnsi" w:hAnsiTheme="majorHAnsi"/>
              </w:rPr>
            </w:pPr>
          </w:p>
        </w:tc>
        <w:tc>
          <w:tcPr>
            <w:tcW w:w="1723" w:type="dxa"/>
          </w:tcPr>
          <w:p w14:paraId="25398290" w14:textId="77777777" w:rsidR="00B82975" w:rsidRPr="00B82975" w:rsidRDefault="00B82975" w:rsidP="00B82975">
            <w:pPr>
              <w:ind w:left="360"/>
              <w:rPr>
                <w:rFonts w:asciiTheme="majorHAnsi" w:hAnsiTheme="majorHAnsi"/>
              </w:rPr>
            </w:pPr>
          </w:p>
        </w:tc>
      </w:tr>
      <w:tr w:rsidR="00B82975" w:rsidRPr="00B82975" w14:paraId="5AE6D836" w14:textId="77777777" w:rsidTr="000E5A71">
        <w:trPr>
          <w:trHeight w:hRule="exact" w:val="931"/>
        </w:trPr>
        <w:tc>
          <w:tcPr>
            <w:tcW w:w="1975" w:type="dxa"/>
            <w:vAlign w:val="center"/>
          </w:tcPr>
          <w:p w14:paraId="3A837178" w14:textId="77777777" w:rsidR="00B82975" w:rsidRPr="00B82975" w:rsidRDefault="00B82975" w:rsidP="000E5A71">
            <w:pPr>
              <w:ind w:left="360"/>
              <w:rPr>
                <w:rFonts w:asciiTheme="majorHAnsi" w:hAnsiTheme="majorHAnsi"/>
              </w:rPr>
            </w:pPr>
            <w:r w:rsidRPr="00B82975">
              <w:rPr>
                <w:rFonts w:asciiTheme="majorHAnsi" w:hAnsiTheme="majorHAnsi"/>
              </w:rPr>
              <w:t>Average reaction time</w:t>
            </w:r>
          </w:p>
        </w:tc>
        <w:tc>
          <w:tcPr>
            <w:tcW w:w="1958" w:type="dxa"/>
          </w:tcPr>
          <w:p w14:paraId="5FA4DC49" w14:textId="77777777" w:rsidR="00B82975" w:rsidRPr="00B82975" w:rsidRDefault="00B82975" w:rsidP="00B82975">
            <w:pPr>
              <w:ind w:left="360"/>
              <w:rPr>
                <w:rFonts w:asciiTheme="majorHAnsi" w:hAnsiTheme="majorHAnsi"/>
              </w:rPr>
            </w:pPr>
          </w:p>
        </w:tc>
        <w:tc>
          <w:tcPr>
            <w:tcW w:w="1958" w:type="dxa"/>
          </w:tcPr>
          <w:p w14:paraId="52A3D89A" w14:textId="77777777" w:rsidR="00B82975" w:rsidRPr="00B82975" w:rsidRDefault="00B82975" w:rsidP="00B82975">
            <w:pPr>
              <w:ind w:left="360"/>
              <w:rPr>
                <w:rFonts w:asciiTheme="majorHAnsi" w:hAnsiTheme="majorHAnsi"/>
              </w:rPr>
            </w:pPr>
          </w:p>
        </w:tc>
        <w:tc>
          <w:tcPr>
            <w:tcW w:w="1961" w:type="dxa"/>
          </w:tcPr>
          <w:p w14:paraId="72B95DFD" w14:textId="77777777" w:rsidR="00B82975" w:rsidRPr="00B82975" w:rsidRDefault="00B82975" w:rsidP="00B82975">
            <w:pPr>
              <w:ind w:left="360"/>
              <w:rPr>
                <w:rFonts w:asciiTheme="majorHAnsi" w:hAnsiTheme="majorHAnsi"/>
              </w:rPr>
            </w:pPr>
          </w:p>
        </w:tc>
        <w:tc>
          <w:tcPr>
            <w:tcW w:w="1723" w:type="dxa"/>
          </w:tcPr>
          <w:p w14:paraId="4C57AF24" w14:textId="77777777" w:rsidR="00B82975" w:rsidRPr="00B82975" w:rsidRDefault="00B82975" w:rsidP="00B82975">
            <w:pPr>
              <w:ind w:left="360"/>
              <w:rPr>
                <w:rFonts w:asciiTheme="majorHAnsi" w:hAnsiTheme="majorHAnsi"/>
              </w:rPr>
            </w:pPr>
          </w:p>
        </w:tc>
      </w:tr>
    </w:tbl>
    <w:p w14:paraId="51A09AC8" w14:textId="3FC79F98" w:rsidR="000E5A71" w:rsidRDefault="000E5A71">
      <w:pPr>
        <w:rPr>
          <w:rFonts w:asciiTheme="majorHAnsi" w:hAnsiTheme="majorHAnsi"/>
        </w:rPr>
      </w:pPr>
    </w:p>
    <w:p w14:paraId="684253DF" w14:textId="77777777" w:rsidR="000E5A71" w:rsidRDefault="000E5A71">
      <w:pPr>
        <w:rPr>
          <w:rFonts w:asciiTheme="majorHAnsi" w:eastAsiaTheme="majorEastAsia" w:hAnsiTheme="majorHAnsi" w:cstheme="majorBidi"/>
        </w:rPr>
      </w:pPr>
    </w:p>
    <w:p w14:paraId="1CE1E78E" w14:textId="103B650F" w:rsidR="00B82975" w:rsidRPr="00B82975" w:rsidRDefault="443F0DC5" w:rsidP="003D1141">
      <w:pPr>
        <w:ind w:left="360"/>
        <w:rPr>
          <w:rFonts w:asciiTheme="majorHAnsi" w:hAnsiTheme="majorHAnsi"/>
        </w:rPr>
      </w:pPr>
      <w:r w:rsidRPr="443F0DC5">
        <w:rPr>
          <w:rFonts w:asciiTheme="majorHAnsi" w:eastAsiaTheme="majorEastAsia" w:hAnsiTheme="majorHAnsi" w:cstheme="majorBidi"/>
        </w:rPr>
        <w:t>The Distance/Time Conversion Table below shows the relationship between the distance the ruler dropped in cm and the reaction time in seconds (the conversion is based on the formula of Free Fall D= 1/2gt2, where D = distance in meters, t=time in seconds and g is the gravitational acceleration -9.8 m/s2.). Use the chart below to convert the average distance to average reaction</w:t>
      </w:r>
      <w:r w:rsidRPr="443F0DC5">
        <w:rPr>
          <w:rFonts w:asciiTheme="majorHAnsi" w:eastAsiaTheme="majorEastAsia" w:hAnsiTheme="majorHAnsi" w:cstheme="majorBidi"/>
          <w:u w:val="single"/>
        </w:rPr>
        <w:t xml:space="preserve"> time </w:t>
      </w:r>
      <w:r w:rsidRPr="443F0DC5">
        <w:rPr>
          <w:rFonts w:asciiTheme="majorHAnsi" w:eastAsiaTheme="majorEastAsia" w:hAnsiTheme="majorHAnsi" w:cstheme="majorBidi"/>
        </w:rPr>
        <w:t>for each of the students in the group and record the data in the table above.</w:t>
      </w:r>
    </w:p>
    <w:p w14:paraId="217CEAB6" w14:textId="77777777" w:rsidR="00B82975" w:rsidRPr="00B82975" w:rsidRDefault="00B82975" w:rsidP="00B82975">
      <w:pPr>
        <w:ind w:left="360"/>
        <w:rPr>
          <w:rFonts w:asciiTheme="majorHAnsi" w:hAnsiTheme="majorHAnsi"/>
        </w:rPr>
      </w:pPr>
    </w:p>
    <w:p w14:paraId="61E3DC59" w14:textId="77777777" w:rsidR="000E5A71" w:rsidRDefault="000E5A71">
      <w:pPr>
        <w:rPr>
          <w:rFonts w:asciiTheme="majorHAnsi" w:hAnsiTheme="majorHAnsi"/>
          <w:b/>
          <w:bCs/>
        </w:rPr>
      </w:pPr>
      <w:r>
        <w:rPr>
          <w:rFonts w:asciiTheme="majorHAnsi" w:hAnsiTheme="majorHAnsi"/>
          <w:b/>
          <w:bCs/>
        </w:rPr>
        <w:br w:type="page"/>
      </w:r>
    </w:p>
    <w:p w14:paraId="5044FD77" w14:textId="5F372719" w:rsidR="00B82975" w:rsidRPr="00B82975" w:rsidRDefault="00B82975" w:rsidP="00B82975">
      <w:pPr>
        <w:ind w:left="360"/>
        <w:rPr>
          <w:rFonts w:asciiTheme="majorHAnsi" w:hAnsiTheme="majorHAnsi"/>
          <w:b/>
          <w:bCs/>
        </w:rPr>
      </w:pPr>
      <w:r w:rsidRPr="00B82975">
        <w:rPr>
          <w:rFonts w:asciiTheme="majorHAnsi" w:hAnsiTheme="majorHAnsi"/>
          <w:b/>
          <w:bCs/>
        </w:rPr>
        <w:lastRenderedPageBreak/>
        <w:t>Distance/Time Conversion Table</w:t>
      </w:r>
    </w:p>
    <w:p w14:paraId="01BCA4A9" w14:textId="77777777" w:rsidR="00B82975" w:rsidRPr="00B82975" w:rsidRDefault="00B82975" w:rsidP="00B82975">
      <w:pPr>
        <w:ind w:left="360"/>
        <w:rPr>
          <w:rFonts w:asciiTheme="majorHAnsi" w:hAnsiTheme="majorHAnsi"/>
          <w:b/>
        </w:rPr>
      </w:pPr>
    </w:p>
    <w:tbl>
      <w:tblPr>
        <w:tblW w:w="0" w:type="auto"/>
        <w:tblInd w:w="1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880"/>
      </w:tblGrid>
      <w:tr w:rsidR="00B82975" w:rsidRPr="00B82975" w14:paraId="0E94FD06" w14:textId="77777777" w:rsidTr="443F0DC5">
        <w:trPr>
          <w:trHeight w:hRule="exact" w:val="610"/>
        </w:trPr>
        <w:tc>
          <w:tcPr>
            <w:tcW w:w="3060" w:type="dxa"/>
          </w:tcPr>
          <w:p w14:paraId="74809BD8" w14:textId="7954A9D3" w:rsidR="00B82975" w:rsidRPr="00B82975" w:rsidRDefault="443F0DC5" w:rsidP="00B82975">
            <w:pPr>
              <w:ind w:left="360"/>
            </w:pPr>
            <w:r w:rsidRPr="443F0DC5">
              <w:rPr>
                <w:rFonts w:asciiTheme="majorHAnsi" w:eastAsiaTheme="majorEastAsia" w:hAnsiTheme="majorHAnsi" w:cstheme="majorBidi"/>
                <w:b/>
                <w:bCs/>
              </w:rPr>
              <w:t xml:space="preserve">Distance Ruler Dropped </w:t>
            </w:r>
          </w:p>
          <w:p w14:paraId="3D05A67C" w14:textId="2981E83A" w:rsidR="00B82975" w:rsidRPr="00B82975" w:rsidRDefault="443F0DC5" w:rsidP="00B82975">
            <w:pPr>
              <w:ind w:left="360"/>
              <w:rPr>
                <w:rFonts w:asciiTheme="majorHAnsi" w:hAnsiTheme="majorHAnsi"/>
                <w:b/>
              </w:rPr>
            </w:pPr>
            <w:r w:rsidRPr="443F0DC5">
              <w:rPr>
                <w:rFonts w:asciiTheme="majorHAnsi" w:eastAsiaTheme="majorEastAsia" w:hAnsiTheme="majorHAnsi" w:cstheme="majorBidi"/>
                <w:b/>
                <w:bCs/>
              </w:rPr>
              <w:t>(in centimeters)</w:t>
            </w:r>
          </w:p>
        </w:tc>
        <w:tc>
          <w:tcPr>
            <w:tcW w:w="2880" w:type="dxa"/>
          </w:tcPr>
          <w:p w14:paraId="3D22A4D2" w14:textId="678C09E4" w:rsidR="00B82975" w:rsidRPr="00B82975" w:rsidRDefault="443F0DC5" w:rsidP="00B82975">
            <w:pPr>
              <w:ind w:left="360"/>
            </w:pPr>
            <w:r w:rsidRPr="443F0DC5">
              <w:rPr>
                <w:rFonts w:asciiTheme="majorHAnsi" w:eastAsiaTheme="majorEastAsia" w:hAnsiTheme="majorHAnsi" w:cstheme="majorBidi"/>
                <w:b/>
                <w:bCs/>
              </w:rPr>
              <w:t xml:space="preserve">Reaction Time </w:t>
            </w:r>
          </w:p>
          <w:p w14:paraId="1CD0BAA5" w14:textId="63077421" w:rsidR="00B82975" w:rsidRPr="00B82975" w:rsidRDefault="443F0DC5" w:rsidP="00B82975">
            <w:pPr>
              <w:ind w:left="360"/>
              <w:rPr>
                <w:rFonts w:asciiTheme="majorHAnsi" w:hAnsiTheme="majorHAnsi"/>
                <w:b/>
              </w:rPr>
            </w:pPr>
            <w:r w:rsidRPr="443F0DC5">
              <w:rPr>
                <w:rFonts w:asciiTheme="majorHAnsi" w:eastAsiaTheme="majorEastAsia" w:hAnsiTheme="majorHAnsi" w:cstheme="majorBidi"/>
                <w:b/>
                <w:bCs/>
              </w:rPr>
              <w:t>(in seconds)</w:t>
            </w:r>
          </w:p>
        </w:tc>
      </w:tr>
      <w:tr w:rsidR="00B82975" w:rsidRPr="00B82975" w14:paraId="2648CA34" w14:textId="77777777" w:rsidTr="443F0DC5">
        <w:trPr>
          <w:trHeight w:hRule="exact" w:val="343"/>
        </w:trPr>
        <w:tc>
          <w:tcPr>
            <w:tcW w:w="3060" w:type="dxa"/>
          </w:tcPr>
          <w:p w14:paraId="04BB81AF" w14:textId="77777777" w:rsidR="00B82975" w:rsidRPr="00B82975" w:rsidRDefault="00B82975" w:rsidP="00B82975">
            <w:pPr>
              <w:ind w:left="360"/>
              <w:rPr>
                <w:rFonts w:asciiTheme="majorHAnsi" w:hAnsiTheme="majorHAnsi"/>
              </w:rPr>
            </w:pPr>
            <w:r w:rsidRPr="00B82975">
              <w:rPr>
                <w:rFonts w:asciiTheme="majorHAnsi" w:hAnsiTheme="majorHAnsi"/>
              </w:rPr>
              <w:t>1</w:t>
            </w:r>
          </w:p>
        </w:tc>
        <w:tc>
          <w:tcPr>
            <w:tcW w:w="2880" w:type="dxa"/>
          </w:tcPr>
          <w:p w14:paraId="286ADA63" w14:textId="77777777" w:rsidR="00B82975" w:rsidRPr="00B82975" w:rsidRDefault="00B82975" w:rsidP="00B82975">
            <w:pPr>
              <w:ind w:left="360"/>
              <w:rPr>
                <w:rFonts w:asciiTheme="majorHAnsi" w:hAnsiTheme="majorHAnsi"/>
              </w:rPr>
            </w:pPr>
            <w:r w:rsidRPr="00B82975">
              <w:rPr>
                <w:rFonts w:asciiTheme="majorHAnsi" w:hAnsiTheme="majorHAnsi"/>
              </w:rPr>
              <w:t>.05</w:t>
            </w:r>
          </w:p>
        </w:tc>
      </w:tr>
      <w:tr w:rsidR="00B82975" w:rsidRPr="00B82975" w14:paraId="3BE5E4C1" w14:textId="77777777" w:rsidTr="443F0DC5">
        <w:trPr>
          <w:trHeight w:hRule="exact" w:val="343"/>
        </w:trPr>
        <w:tc>
          <w:tcPr>
            <w:tcW w:w="3060" w:type="dxa"/>
          </w:tcPr>
          <w:p w14:paraId="5181F63F" w14:textId="77777777" w:rsidR="00B82975" w:rsidRPr="00B82975" w:rsidRDefault="00B82975" w:rsidP="00B82975">
            <w:pPr>
              <w:ind w:left="360"/>
              <w:rPr>
                <w:rFonts w:asciiTheme="majorHAnsi" w:hAnsiTheme="majorHAnsi"/>
              </w:rPr>
            </w:pPr>
            <w:r w:rsidRPr="00B82975">
              <w:rPr>
                <w:rFonts w:asciiTheme="majorHAnsi" w:hAnsiTheme="majorHAnsi"/>
              </w:rPr>
              <w:t>2</w:t>
            </w:r>
          </w:p>
        </w:tc>
        <w:tc>
          <w:tcPr>
            <w:tcW w:w="2880" w:type="dxa"/>
          </w:tcPr>
          <w:p w14:paraId="01D0A210" w14:textId="77777777" w:rsidR="00B82975" w:rsidRPr="00B82975" w:rsidRDefault="00B82975" w:rsidP="00B82975">
            <w:pPr>
              <w:ind w:left="360"/>
              <w:rPr>
                <w:rFonts w:asciiTheme="majorHAnsi" w:hAnsiTheme="majorHAnsi"/>
              </w:rPr>
            </w:pPr>
            <w:r w:rsidRPr="00B82975">
              <w:rPr>
                <w:rFonts w:asciiTheme="majorHAnsi" w:hAnsiTheme="majorHAnsi"/>
              </w:rPr>
              <w:t>.07</w:t>
            </w:r>
          </w:p>
        </w:tc>
      </w:tr>
      <w:tr w:rsidR="00B82975" w:rsidRPr="00B82975" w14:paraId="29587D28" w14:textId="77777777" w:rsidTr="443F0DC5">
        <w:trPr>
          <w:trHeight w:hRule="exact" w:val="343"/>
        </w:trPr>
        <w:tc>
          <w:tcPr>
            <w:tcW w:w="3060" w:type="dxa"/>
          </w:tcPr>
          <w:p w14:paraId="7D8588A5" w14:textId="77777777" w:rsidR="00B82975" w:rsidRPr="00B82975" w:rsidRDefault="00B82975" w:rsidP="00B82975">
            <w:pPr>
              <w:ind w:left="360"/>
              <w:rPr>
                <w:rFonts w:asciiTheme="majorHAnsi" w:hAnsiTheme="majorHAnsi"/>
              </w:rPr>
            </w:pPr>
            <w:r w:rsidRPr="00B82975">
              <w:rPr>
                <w:rFonts w:asciiTheme="majorHAnsi" w:hAnsiTheme="majorHAnsi"/>
              </w:rPr>
              <w:t>3</w:t>
            </w:r>
          </w:p>
        </w:tc>
        <w:tc>
          <w:tcPr>
            <w:tcW w:w="2880" w:type="dxa"/>
          </w:tcPr>
          <w:p w14:paraId="06D80C32" w14:textId="77777777" w:rsidR="00B82975" w:rsidRPr="00B82975" w:rsidRDefault="00B82975" w:rsidP="00B82975">
            <w:pPr>
              <w:ind w:left="360"/>
              <w:rPr>
                <w:rFonts w:asciiTheme="majorHAnsi" w:hAnsiTheme="majorHAnsi"/>
              </w:rPr>
            </w:pPr>
            <w:r w:rsidRPr="00B82975">
              <w:rPr>
                <w:rFonts w:asciiTheme="majorHAnsi" w:hAnsiTheme="majorHAnsi"/>
              </w:rPr>
              <w:t>.08</w:t>
            </w:r>
          </w:p>
        </w:tc>
      </w:tr>
      <w:tr w:rsidR="00B82975" w:rsidRPr="00B82975" w14:paraId="6C273331" w14:textId="77777777" w:rsidTr="443F0DC5">
        <w:trPr>
          <w:trHeight w:hRule="exact" w:val="343"/>
        </w:trPr>
        <w:tc>
          <w:tcPr>
            <w:tcW w:w="3060" w:type="dxa"/>
          </w:tcPr>
          <w:p w14:paraId="42C63AB4" w14:textId="77777777" w:rsidR="00B82975" w:rsidRPr="00B82975" w:rsidRDefault="00B82975" w:rsidP="00B82975">
            <w:pPr>
              <w:ind w:left="360"/>
              <w:rPr>
                <w:rFonts w:asciiTheme="majorHAnsi" w:hAnsiTheme="majorHAnsi"/>
              </w:rPr>
            </w:pPr>
            <w:r w:rsidRPr="00B82975">
              <w:rPr>
                <w:rFonts w:asciiTheme="majorHAnsi" w:hAnsiTheme="majorHAnsi"/>
              </w:rPr>
              <w:t>4</w:t>
            </w:r>
          </w:p>
        </w:tc>
        <w:tc>
          <w:tcPr>
            <w:tcW w:w="2880" w:type="dxa"/>
          </w:tcPr>
          <w:p w14:paraId="49C6D6B1" w14:textId="77777777" w:rsidR="00B82975" w:rsidRPr="00B82975" w:rsidRDefault="00B82975" w:rsidP="00B82975">
            <w:pPr>
              <w:ind w:left="360"/>
              <w:rPr>
                <w:rFonts w:asciiTheme="majorHAnsi" w:hAnsiTheme="majorHAnsi"/>
              </w:rPr>
            </w:pPr>
            <w:r w:rsidRPr="00B82975">
              <w:rPr>
                <w:rFonts w:asciiTheme="majorHAnsi" w:hAnsiTheme="majorHAnsi"/>
              </w:rPr>
              <w:t>.09</w:t>
            </w:r>
          </w:p>
        </w:tc>
      </w:tr>
      <w:tr w:rsidR="00B82975" w:rsidRPr="00B82975" w14:paraId="28EFDB27" w14:textId="77777777" w:rsidTr="443F0DC5">
        <w:trPr>
          <w:trHeight w:hRule="exact" w:val="343"/>
        </w:trPr>
        <w:tc>
          <w:tcPr>
            <w:tcW w:w="3060" w:type="dxa"/>
          </w:tcPr>
          <w:p w14:paraId="36E3D869" w14:textId="77777777" w:rsidR="00B82975" w:rsidRPr="00B82975" w:rsidRDefault="00B82975" w:rsidP="00B82975">
            <w:pPr>
              <w:ind w:left="360"/>
              <w:rPr>
                <w:rFonts w:asciiTheme="majorHAnsi" w:hAnsiTheme="majorHAnsi"/>
              </w:rPr>
            </w:pPr>
            <w:r w:rsidRPr="00B82975">
              <w:rPr>
                <w:rFonts w:asciiTheme="majorHAnsi" w:hAnsiTheme="majorHAnsi"/>
              </w:rPr>
              <w:t>5</w:t>
            </w:r>
          </w:p>
        </w:tc>
        <w:tc>
          <w:tcPr>
            <w:tcW w:w="2880" w:type="dxa"/>
          </w:tcPr>
          <w:p w14:paraId="5DF2067D" w14:textId="77777777" w:rsidR="00B82975" w:rsidRPr="00B82975" w:rsidRDefault="00B82975" w:rsidP="00B82975">
            <w:pPr>
              <w:ind w:left="360"/>
              <w:rPr>
                <w:rFonts w:asciiTheme="majorHAnsi" w:hAnsiTheme="majorHAnsi"/>
              </w:rPr>
            </w:pPr>
            <w:r w:rsidRPr="00B82975">
              <w:rPr>
                <w:rFonts w:asciiTheme="majorHAnsi" w:hAnsiTheme="majorHAnsi"/>
              </w:rPr>
              <w:t>0.10</w:t>
            </w:r>
          </w:p>
        </w:tc>
      </w:tr>
      <w:tr w:rsidR="00B82975" w:rsidRPr="00B82975" w14:paraId="7D3DFC87" w14:textId="77777777" w:rsidTr="443F0DC5">
        <w:trPr>
          <w:trHeight w:hRule="exact" w:val="343"/>
        </w:trPr>
        <w:tc>
          <w:tcPr>
            <w:tcW w:w="3060" w:type="dxa"/>
          </w:tcPr>
          <w:p w14:paraId="14B736AB" w14:textId="77777777" w:rsidR="00B82975" w:rsidRPr="00B82975" w:rsidRDefault="00B82975" w:rsidP="00B82975">
            <w:pPr>
              <w:ind w:left="360"/>
              <w:rPr>
                <w:rFonts w:asciiTheme="majorHAnsi" w:hAnsiTheme="majorHAnsi"/>
              </w:rPr>
            </w:pPr>
            <w:r w:rsidRPr="00B82975">
              <w:rPr>
                <w:rFonts w:asciiTheme="majorHAnsi" w:hAnsiTheme="majorHAnsi"/>
              </w:rPr>
              <w:t>10</w:t>
            </w:r>
          </w:p>
        </w:tc>
        <w:tc>
          <w:tcPr>
            <w:tcW w:w="2880" w:type="dxa"/>
          </w:tcPr>
          <w:p w14:paraId="53B90D3F" w14:textId="77777777" w:rsidR="00B82975" w:rsidRPr="00B82975" w:rsidRDefault="00B82975" w:rsidP="00B82975">
            <w:pPr>
              <w:ind w:left="360"/>
              <w:rPr>
                <w:rFonts w:asciiTheme="majorHAnsi" w:hAnsiTheme="majorHAnsi"/>
              </w:rPr>
            </w:pPr>
            <w:r w:rsidRPr="00B82975">
              <w:rPr>
                <w:rFonts w:asciiTheme="majorHAnsi" w:hAnsiTheme="majorHAnsi"/>
              </w:rPr>
              <w:t>0.14</w:t>
            </w:r>
          </w:p>
        </w:tc>
      </w:tr>
      <w:tr w:rsidR="00B82975" w:rsidRPr="00B82975" w14:paraId="49024A82" w14:textId="77777777" w:rsidTr="443F0DC5">
        <w:trPr>
          <w:trHeight w:hRule="exact" w:val="343"/>
        </w:trPr>
        <w:tc>
          <w:tcPr>
            <w:tcW w:w="3060" w:type="dxa"/>
          </w:tcPr>
          <w:p w14:paraId="4E0DD4A8" w14:textId="77777777" w:rsidR="00B82975" w:rsidRPr="00B82975" w:rsidRDefault="00B82975" w:rsidP="00B82975">
            <w:pPr>
              <w:ind w:left="360"/>
              <w:rPr>
                <w:rFonts w:asciiTheme="majorHAnsi" w:hAnsiTheme="majorHAnsi"/>
              </w:rPr>
            </w:pPr>
            <w:r w:rsidRPr="00B82975">
              <w:rPr>
                <w:rFonts w:asciiTheme="majorHAnsi" w:hAnsiTheme="majorHAnsi"/>
              </w:rPr>
              <w:t>15</w:t>
            </w:r>
          </w:p>
        </w:tc>
        <w:tc>
          <w:tcPr>
            <w:tcW w:w="2880" w:type="dxa"/>
          </w:tcPr>
          <w:p w14:paraId="03A41690" w14:textId="77777777" w:rsidR="00B82975" w:rsidRPr="00B82975" w:rsidRDefault="00B82975" w:rsidP="00B82975">
            <w:pPr>
              <w:ind w:left="360"/>
              <w:rPr>
                <w:rFonts w:asciiTheme="majorHAnsi" w:hAnsiTheme="majorHAnsi"/>
              </w:rPr>
            </w:pPr>
            <w:r w:rsidRPr="00B82975">
              <w:rPr>
                <w:rFonts w:asciiTheme="majorHAnsi" w:hAnsiTheme="majorHAnsi"/>
              </w:rPr>
              <w:t>0.18</w:t>
            </w:r>
          </w:p>
        </w:tc>
      </w:tr>
      <w:tr w:rsidR="00B82975" w:rsidRPr="00B82975" w14:paraId="57042552" w14:textId="77777777" w:rsidTr="443F0DC5">
        <w:trPr>
          <w:trHeight w:hRule="exact" w:val="343"/>
        </w:trPr>
        <w:tc>
          <w:tcPr>
            <w:tcW w:w="3060" w:type="dxa"/>
          </w:tcPr>
          <w:p w14:paraId="77F13FE7" w14:textId="77777777" w:rsidR="00B82975" w:rsidRPr="00B82975" w:rsidRDefault="00B82975" w:rsidP="00B82975">
            <w:pPr>
              <w:ind w:left="360"/>
              <w:rPr>
                <w:rFonts w:asciiTheme="majorHAnsi" w:hAnsiTheme="majorHAnsi"/>
              </w:rPr>
            </w:pPr>
            <w:r w:rsidRPr="00B82975">
              <w:rPr>
                <w:rFonts w:asciiTheme="majorHAnsi" w:hAnsiTheme="majorHAnsi"/>
              </w:rPr>
              <w:t>20</w:t>
            </w:r>
          </w:p>
        </w:tc>
        <w:tc>
          <w:tcPr>
            <w:tcW w:w="2880" w:type="dxa"/>
          </w:tcPr>
          <w:p w14:paraId="7D2D8995" w14:textId="77777777" w:rsidR="00B82975" w:rsidRPr="00B82975" w:rsidRDefault="00B82975" w:rsidP="00B82975">
            <w:pPr>
              <w:ind w:left="360"/>
              <w:rPr>
                <w:rFonts w:asciiTheme="majorHAnsi" w:hAnsiTheme="majorHAnsi"/>
              </w:rPr>
            </w:pPr>
            <w:r w:rsidRPr="00B82975">
              <w:rPr>
                <w:rFonts w:asciiTheme="majorHAnsi" w:hAnsiTheme="majorHAnsi"/>
              </w:rPr>
              <w:t>0.20</w:t>
            </w:r>
          </w:p>
        </w:tc>
      </w:tr>
      <w:tr w:rsidR="00B82975" w:rsidRPr="00B82975" w14:paraId="1813AC99" w14:textId="77777777" w:rsidTr="443F0DC5">
        <w:trPr>
          <w:trHeight w:hRule="exact" w:val="343"/>
        </w:trPr>
        <w:tc>
          <w:tcPr>
            <w:tcW w:w="3060" w:type="dxa"/>
          </w:tcPr>
          <w:p w14:paraId="55188EEF" w14:textId="77777777" w:rsidR="00B82975" w:rsidRPr="00B82975" w:rsidRDefault="00B82975" w:rsidP="00B82975">
            <w:pPr>
              <w:ind w:left="360"/>
              <w:rPr>
                <w:rFonts w:asciiTheme="majorHAnsi" w:hAnsiTheme="majorHAnsi"/>
              </w:rPr>
            </w:pPr>
            <w:r w:rsidRPr="00B82975">
              <w:rPr>
                <w:rFonts w:asciiTheme="majorHAnsi" w:hAnsiTheme="majorHAnsi"/>
              </w:rPr>
              <w:t>25</w:t>
            </w:r>
          </w:p>
        </w:tc>
        <w:tc>
          <w:tcPr>
            <w:tcW w:w="2880" w:type="dxa"/>
          </w:tcPr>
          <w:p w14:paraId="2A303FFE" w14:textId="77777777" w:rsidR="00B82975" w:rsidRPr="00B82975" w:rsidRDefault="00B82975" w:rsidP="00B82975">
            <w:pPr>
              <w:ind w:left="360"/>
              <w:rPr>
                <w:rFonts w:asciiTheme="majorHAnsi" w:hAnsiTheme="majorHAnsi"/>
              </w:rPr>
            </w:pPr>
            <w:r w:rsidRPr="00B82975">
              <w:rPr>
                <w:rFonts w:asciiTheme="majorHAnsi" w:hAnsiTheme="majorHAnsi"/>
              </w:rPr>
              <w:t>0.23</w:t>
            </w:r>
          </w:p>
        </w:tc>
      </w:tr>
    </w:tbl>
    <w:p w14:paraId="27783AC0" w14:textId="77777777" w:rsidR="000E5A71" w:rsidRDefault="000E5A71" w:rsidP="00B82975">
      <w:pPr>
        <w:ind w:left="360"/>
        <w:rPr>
          <w:rFonts w:asciiTheme="majorHAnsi" w:hAnsiTheme="majorHAnsi"/>
          <w:b/>
        </w:rPr>
      </w:pPr>
    </w:p>
    <w:p w14:paraId="37EEA1A0" w14:textId="77777777" w:rsidR="000E5A71" w:rsidRDefault="000E5A71" w:rsidP="00B82975">
      <w:pPr>
        <w:ind w:left="360"/>
        <w:rPr>
          <w:rFonts w:asciiTheme="majorHAnsi" w:hAnsiTheme="majorHAnsi"/>
          <w:b/>
        </w:rPr>
      </w:pPr>
    </w:p>
    <w:p w14:paraId="3B023075" w14:textId="5398810E" w:rsidR="000E5A71" w:rsidRDefault="00B82975" w:rsidP="000E5A71">
      <w:pPr>
        <w:ind w:left="360"/>
        <w:rPr>
          <w:rFonts w:asciiTheme="majorHAnsi" w:hAnsiTheme="majorHAnsi"/>
          <w:b/>
        </w:rPr>
      </w:pPr>
      <w:r w:rsidRPr="00B82975">
        <w:rPr>
          <w:rFonts w:asciiTheme="majorHAnsi" w:hAnsiTheme="majorHAnsi"/>
          <w:b/>
        </w:rPr>
        <w:t>Data interpretation:</w:t>
      </w:r>
    </w:p>
    <w:p w14:paraId="1C9BD745" w14:textId="77777777" w:rsidR="000E5A71" w:rsidRPr="00B82975" w:rsidRDefault="000E5A71" w:rsidP="000E5A71">
      <w:pPr>
        <w:ind w:left="360"/>
        <w:rPr>
          <w:rFonts w:asciiTheme="majorHAnsi" w:hAnsiTheme="majorHAnsi"/>
          <w:b/>
        </w:rPr>
      </w:pPr>
    </w:p>
    <w:p w14:paraId="3BAACE76" w14:textId="77777777" w:rsidR="00B82975" w:rsidRPr="00B82975" w:rsidRDefault="00B82975" w:rsidP="00B82975">
      <w:pPr>
        <w:numPr>
          <w:ilvl w:val="0"/>
          <w:numId w:val="12"/>
        </w:numPr>
        <w:rPr>
          <w:rFonts w:asciiTheme="majorHAnsi" w:hAnsiTheme="majorHAnsi"/>
        </w:rPr>
      </w:pPr>
      <w:r w:rsidRPr="00B82975">
        <w:rPr>
          <w:rFonts w:asciiTheme="majorHAnsi" w:hAnsiTheme="majorHAnsi"/>
        </w:rPr>
        <w:t>Share your findings with the class and compare findings of different groups.</w:t>
      </w:r>
    </w:p>
    <w:p w14:paraId="22BF556B" w14:textId="77777777" w:rsidR="00B82975" w:rsidRPr="00B82975" w:rsidRDefault="00B82975" w:rsidP="00B82975">
      <w:pPr>
        <w:numPr>
          <w:ilvl w:val="0"/>
          <w:numId w:val="12"/>
        </w:numPr>
        <w:rPr>
          <w:rFonts w:asciiTheme="majorHAnsi" w:hAnsiTheme="majorHAnsi"/>
        </w:rPr>
      </w:pPr>
      <w:r w:rsidRPr="00B82975">
        <w:rPr>
          <w:rFonts w:asciiTheme="majorHAnsi" w:hAnsiTheme="majorHAnsi"/>
        </w:rPr>
        <w:t>Are your results similar or different?  What might explain these differences?</w:t>
      </w:r>
    </w:p>
    <w:p w14:paraId="213CA777" w14:textId="77777777" w:rsidR="00B82975" w:rsidRPr="00B82975" w:rsidRDefault="00B82975" w:rsidP="00B82975">
      <w:pPr>
        <w:ind w:left="360"/>
        <w:rPr>
          <w:rFonts w:asciiTheme="majorHAnsi" w:hAnsiTheme="majorHAnsi"/>
        </w:rPr>
      </w:pPr>
    </w:p>
    <w:p w14:paraId="2EF13F8C" w14:textId="77777777" w:rsidR="00B82975" w:rsidRPr="00B82975" w:rsidRDefault="00B82975" w:rsidP="00B82975">
      <w:pPr>
        <w:ind w:left="360"/>
        <w:rPr>
          <w:rFonts w:asciiTheme="majorHAnsi" w:hAnsiTheme="majorHAnsi"/>
        </w:rPr>
      </w:pPr>
    </w:p>
    <w:p w14:paraId="781FA3FD" w14:textId="77777777" w:rsidR="00B82975" w:rsidRPr="00B82975" w:rsidRDefault="00B82975" w:rsidP="00B82975">
      <w:pPr>
        <w:ind w:left="360"/>
        <w:rPr>
          <w:rFonts w:asciiTheme="majorHAnsi" w:hAnsiTheme="majorHAnsi"/>
          <w:b/>
          <w:bCs/>
        </w:rPr>
      </w:pPr>
      <w:r w:rsidRPr="00B82975">
        <w:rPr>
          <w:rFonts w:asciiTheme="majorHAnsi" w:hAnsiTheme="majorHAnsi"/>
          <w:b/>
          <w:bCs/>
        </w:rPr>
        <w:t>Activity II – Inquiry Lab: Explore Factors Affecting Reaction Time</w:t>
      </w:r>
    </w:p>
    <w:p w14:paraId="70E321B6" w14:textId="7AA5D451" w:rsidR="00B82975" w:rsidRPr="00B82975" w:rsidRDefault="00B82975" w:rsidP="00B82975">
      <w:pPr>
        <w:ind w:left="360"/>
        <w:rPr>
          <w:rFonts w:asciiTheme="majorHAnsi" w:hAnsiTheme="majorHAnsi"/>
        </w:rPr>
      </w:pPr>
      <w:r>
        <w:rPr>
          <w:rFonts w:asciiTheme="majorHAnsi" w:hAnsiTheme="majorHAnsi"/>
        </w:rPr>
        <w:t>With y</w:t>
      </w:r>
      <w:r w:rsidRPr="00B82975">
        <w:rPr>
          <w:rFonts w:asciiTheme="majorHAnsi" w:hAnsiTheme="majorHAnsi"/>
        </w:rPr>
        <w:t>our group, follow these steps:</w:t>
      </w:r>
    </w:p>
    <w:p w14:paraId="5491263F" w14:textId="77777777" w:rsidR="00B82975" w:rsidRPr="00B82975" w:rsidRDefault="443F0DC5" w:rsidP="443F0DC5">
      <w:pPr>
        <w:numPr>
          <w:ilvl w:val="0"/>
          <w:numId w:val="11"/>
        </w:numPr>
        <w:ind w:left="720"/>
        <w:jc w:val="both"/>
        <w:rPr>
          <w:rFonts w:asciiTheme="majorHAnsi" w:eastAsiaTheme="majorEastAsia" w:hAnsiTheme="majorHAnsi" w:cstheme="majorBidi"/>
        </w:rPr>
      </w:pPr>
      <w:r w:rsidRPr="443F0DC5">
        <w:rPr>
          <w:rFonts w:asciiTheme="majorHAnsi" w:eastAsiaTheme="majorEastAsia" w:hAnsiTheme="majorHAnsi" w:cstheme="majorBidi"/>
        </w:rPr>
        <w:t>Talk about different factors that may affect your reaction time and as a group decide on ONE factor to explore. Write it in a form of a testable question [e.g., how does X (insert your factor in place of X) affect students’ reaction time?].</w:t>
      </w:r>
    </w:p>
    <w:p w14:paraId="5F7524B6" w14:textId="77777777" w:rsidR="00B82975" w:rsidRPr="00B82975" w:rsidRDefault="443F0DC5" w:rsidP="443F0DC5">
      <w:pPr>
        <w:numPr>
          <w:ilvl w:val="0"/>
          <w:numId w:val="11"/>
        </w:numPr>
        <w:ind w:left="720"/>
        <w:rPr>
          <w:rFonts w:asciiTheme="majorHAnsi" w:eastAsiaTheme="majorEastAsia" w:hAnsiTheme="majorHAnsi" w:cstheme="majorBidi"/>
        </w:rPr>
      </w:pPr>
      <w:r w:rsidRPr="443F0DC5">
        <w:rPr>
          <w:rFonts w:asciiTheme="majorHAnsi" w:eastAsiaTheme="majorEastAsia" w:hAnsiTheme="majorHAnsi" w:cstheme="majorBidi"/>
        </w:rPr>
        <w:t>Write a relevant hypothesis to your question [e.g., I think that X will increase/decrease reaction time because (provide explanation)].</w:t>
      </w:r>
    </w:p>
    <w:p w14:paraId="2C0E548D" w14:textId="77777777" w:rsidR="00B82975" w:rsidRPr="00B82975" w:rsidRDefault="443F0DC5" w:rsidP="443F0DC5">
      <w:pPr>
        <w:numPr>
          <w:ilvl w:val="0"/>
          <w:numId w:val="11"/>
        </w:numPr>
        <w:ind w:left="720"/>
        <w:rPr>
          <w:rFonts w:asciiTheme="majorHAnsi" w:eastAsiaTheme="majorEastAsia" w:hAnsiTheme="majorHAnsi" w:cstheme="majorBidi"/>
        </w:rPr>
      </w:pPr>
      <w:r w:rsidRPr="443F0DC5">
        <w:rPr>
          <w:rFonts w:asciiTheme="majorHAnsi" w:eastAsiaTheme="majorEastAsia" w:hAnsiTheme="majorHAnsi" w:cstheme="majorBidi"/>
        </w:rPr>
        <w:t>Identify relevant variables and design controlled experiment to answer your question.</w:t>
      </w:r>
    </w:p>
    <w:p w14:paraId="3CCE776B" w14:textId="77777777" w:rsidR="00B82975" w:rsidRPr="00B82975" w:rsidRDefault="443F0DC5" w:rsidP="443F0DC5">
      <w:pPr>
        <w:numPr>
          <w:ilvl w:val="0"/>
          <w:numId w:val="11"/>
        </w:numPr>
        <w:ind w:left="720"/>
        <w:rPr>
          <w:rFonts w:asciiTheme="majorHAnsi" w:eastAsiaTheme="majorEastAsia" w:hAnsiTheme="majorHAnsi" w:cstheme="majorBidi"/>
        </w:rPr>
      </w:pPr>
      <w:r w:rsidRPr="443F0DC5">
        <w:rPr>
          <w:rFonts w:asciiTheme="majorHAnsi" w:eastAsiaTheme="majorEastAsia" w:hAnsiTheme="majorHAnsi" w:cstheme="majorBidi"/>
        </w:rPr>
        <w:t>Conduct your experiment and record your findings in an organized data table that includes both the distance on the ruler (in cm) and the reaction time (in seconds).</w:t>
      </w:r>
    </w:p>
    <w:p w14:paraId="57C827AD" w14:textId="77777777" w:rsidR="00B82975" w:rsidRPr="00B82975" w:rsidRDefault="443F0DC5" w:rsidP="443F0DC5">
      <w:pPr>
        <w:numPr>
          <w:ilvl w:val="0"/>
          <w:numId w:val="11"/>
        </w:numPr>
        <w:ind w:left="720"/>
        <w:rPr>
          <w:rFonts w:asciiTheme="majorHAnsi" w:eastAsiaTheme="majorEastAsia" w:hAnsiTheme="majorHAnsi" w:cstheme="majorBidi"/>
        </w:rPr>
      </w:pPr>
      <w:r w:rsidRPr="443F0DC5">
        <w:rPr>
          <w:rFonts w:asciiTheme="majorHAnsi" w:eastAsiaTheme="majorEastAsia" w:hAnsiTheme="majorHAnsi" w:cstheme="majorBidi"/>
        </w:rPr>
        <w:t>Draw data-based conclusions about the impact of the factor you have investigated on the reaction times of students in your group.</w:t>
      </w:r>
    </w:p>
    <w:p w14:paraId="34A6EF97" w14:textId="77777777" w:rsidR="00B82975" w:rsidRPr="00B82975" w:rsidRDefault="00B82975" w:rsidP="00B82975">
      <w:pPr>
        <w:numPr>
          <w:ilvl w:val="0"/>
          <w:numId w:val="11"/>
        </w:numPr>
        <w:ind w:left="720"/>
        <w:rPr>
          <w:rFonts w:asciiTheme="majorHAnsi" w:hAnsiTheme="majorHAnsi"/>
        </w:rPr>
      </w:pPr>
      <w:r w:rsidRPr="00B82975">
        <w:rPr>
          <w:rFonts w:asciiTheme="majorHAnsi" w:hAnsiTheme="majorHAnsi"/>
        </w:rPr>
        <w:t>Identify things that did not work well and think about how you can improve your experiment if you have to do it again.</w:t>
      </w:r>
    </w:p>
    <w:p w14:paraId="0342423C" w14:textId="77777777" w:rsidR="00B82975" w:rsidRPr="00B82975" w:rsidRDefault="00B82975" w:rsidP="00B82975">
      <w:pPr>
        <w:numPr>
          <w:ilvl w:val="0"/>
          <w:numId w:val="11"/>
        </w:numPr>
        <w:ind w:left="720"/>
        <w:rPr>
          <w:rFonts w:asciiTheme="majorHAnsi" w:hAnsiTheme="majorHAnsi"/>
        </w:rPr>
      </w:pPr>
      <w:r w:rsidRPr="00B82975">
        <w:rPr>
          <w:rFonts w:asciiTheme="majorHAnsi" w:hAnsiTheme="majorHAnsi"/>
        </w:rPr>
        <w:t>During this activity keep accurate records of procedures, findings and any other ideas you have regarding this topic.</w:t>
      </w:r>
    </w:p>
    <w:p w14:paraId="4E74503E" w14:textId="77777777" w:rsidR="000E5A71" w:rsidRDefault="000E5A71">
      <w:pPr>
        <w:rPr>
          <w:rFonts w:asciiTheme="majorHAnsi" w:hAnsiTheme="majorHAnsi"/>
          <w:b/>
          <w:bCs/>
          <w:caps/>
          <w:color w:val="1F497D" w:themeColor="text2"/>
          <w:u w:val="single"/>
        </w:rPr>
      </w:pPr>
      <w:r>
        <w:rPr>
          <w:rFonts w:asciiTheme="majorHAnsi" w:hAnsiTheme="majorHAnsi"/>
          <w:b/>
          <w:bCs/>
          <w:caps/>
          <w:color w:val="1F497D" w:themeColor="text2"/>
          <w:u w:val="single"/>
        </w:rPr>
        <w:br w:type="page"/>
      </w:r>
    </w:p>
    <w:p w14:paraId="3F45AAAC" w14:textId="219E3C19" w:rsidR="002313CD" w:rsidRDefault="00CA7A8D" w:rsidP="000E5A71">
      <w:pPr>
        <w:rPr>
          <w:rFonts w:asciiTheme="majorHAnsi" w:hAnsiTheme="majorHAnsi"/>
          <w:b/>
          <w:bCs/>
          <w:caps/>
          <w:color w:val="1F497D" w:themeColor="text2"/>
          <w:u w:val="single"/>
        </w:rPr>
      </w:pPr>
      <w:r>
        <w:rPr>
          <w:rFonts w:asciiTheme="majorHAnsi" w:hAnsiTheme="majorHAnsi"/>
          <w:b/>
          <w:bCs/>
          <w:caps/>
          <w:color w:val="1F497D" w:themeColor="text2"/>
          <w:u w:val="single"/>
        </w:rPr>
        <w:lastRenderedPageBreak/>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E51EEB" w:rsidRDefault="00A65F13" w:rsidP="0096409C">
      <w:pPr>
        <w:pStyle w:val="ListParagraph"/>
        <w:numPr>
          <w:ilvl w:val="0"/>
          <w:numId w:val="2"/>
        </w:numPr>
        <w:tabs>
          <w:tab w:val="left" w:pos="180"/>
        </w:tabs>
        <w:ind w:left="360"/>
        <w:rPr>
          <w:rFonts w:asciiTheme="majorHAnsi" w:hAnsiTheme="majorHAnsi"/>
        </w:rPr>
      </w:pPr>
      <w:r w:rsidRPr="00E51EEB">
        <w:rPr>
          <w:rFonts w:asciiTheme="majorHAnsi" w:hAnsiTheme="majorHAnsi"/>
          <w:b/>
        </w:rPr>
        <w:t xml:space="preserve">Knowledge and skills </w:t>
      </w:r>
      <w:r w:rsidR="002C750E" w:rsidRPr="00E51EEB">
        <w:rPr>
          <w:rFonts w:asciiTheme="majorHAnsi" w:hAnsiTheme="majorHAnsi"/>
          <w:b/>
        </w:rPr>
        <w:t>you will need to demonstrate</w:t>
      </w:r>
      <w:r w:rsidR="002A4881" w:rsidRPr="00E51EEB">
        <w:rPr>
          <w:rFonts w:asciiTheme="majorHAnsi" w:hAnsiTheme="majorHAnsi"/>
          <w:b/>
        </w:rPr>
        <w:t xml:space="preserve"> on</w:t>
      </w:r>
      <w:r w:rsidR="00024CD0" w:rsidRPr="00E51EEB">
        <w:rPr>
          <w:rFonts w:asciiTheme="majorHAnsi" w:hAnsiTheme="majorHAnsi"/>
          <w:b/>
        </w:rPr>
        <w:t xml:space="preserve"> this task:</w:t>
      </w:r>
    </w:p>
    <w:p w14:paraId="18BE8BCD" w14:textId="77777777" w:rsidR="00A65F13" w:rsidRPr="00AB3212" w:rsidRDefault="00A65F13" w:rsidP="00AB3212">
      <w:pPr>
        <w:pStyle w:val="ListParagraph"/>
        <w:tabs>
          <w:tab w:val="left" w:pos="2395"/>
        </w:tabs>
        <w:ind w:left="360"/>
        <w:rPr>
          <w:rFonts w:asciiTheme="majorHAnsi" w:hAnsiTheme="majorHAnsi"/>
        </w:rPr>
      </w:pPr>
    </w:p>
    <w:p w14:paraId="6105FF2D" w14:textId="7E3B408C" w:rsidR="00A65F13" w:rsidRDefault="00E51EEB" w:rsidP="00AB3212">
      <w:pPr>
        <w:pStyle w:val="ListParagraph"/>
        <w:tabs>
          <w:tab w:val="left" w:pos="2395"/>
        </w:tabs>
        <w:ind w:left="360"/>
        <w:rPr>
          <w:rFonts w:asciiTheme="majorHAnsi" w:hAnsiTheme="majorHAnsi"/>
        </w:rPr>
      </w:pPr>
      <w:r>
        <w:rPr>
          <w:rFonts w:asciiTheme="majorHAnsi" w:hAnsiTheme="majorHAnsi"/>
        </w:rPr>
        <w:t>See student directions and description of final product/task.  Note this summary of what you must demonstrate:</w:t>
      </w:r>
    </w:p>
    <w:p w14:paraId="0549E0A1" w14:textId="77777777" w:rsidR="00E51EEB" w:rsidRDefault="00E51EEB" w:rsidP="00AB3212">
      <w:pPr>
        <w:pStyle w:val="ListParagraph"/>
        <w:tabs>
          <w:tab w:val="left" w:pos="2395"/>
        </w:tabs>
        <w:ind w:left="360"/>
        <w:rPr>
          <w:rFonts w:asciiTheme="majorHAnsi" w:hAnsiTheme="majorHAnsi"/>
        </w:rPr>
      </w:pPr>
    </w:p>
    <w:p w14:paraId="1E2C3297" w14:textId="4A1BE5FF" w:rsidR="00E51EEB" w:rsidRPr="00E51EEB" w:rsidRDefault="443F0DC5" w:rsidP="00E51EEB">
      <w:pPr>
        <w:pStyle w:val="ListParagraph"/>
        <w:tabs>
          <w:tab w:val="left" w:pos="2395"/>
        </w:tabs>
        <w:ind w:left="360"/>
        <w:rPr>
          <w:rFonts w:asciiTheme="majorHAnsi" w:hAnsiTheme="majorHAnsi"/>
        </w:rPr>
      </w:pPr>
      <w:r w:rsidRPr="443F0DC5">
        <w:rPr>
          <w:rFonts w:asciiTheme="majorHAnsi" w:eastAsiaTheme="majorEastAsia" w:hAnsiTheme="majorHAnsi" w:cstheme="majorBidi"/>
        </w:rPr>
        <w:t xml:space="preserve">“In this science task you will learn how to measure reaction time (session 1) and then you will explore how various factors affect the reaction time of you and other students in class (session 2). The investigation will be done in small groups of 3-4 students each. At the end of Inquiry </w:t>
      </w:r>
      <w:proofErr w:type="gramStart"/>
      <w:r w:rsidRPr="443F0DC5">
        <w:rPr>
          <w:rFonts w:asciiTheme="majorHAnsi" w:eastAsiaTheme="majorEastAsia" w:hAnsiTheme="majorHAnsi" w:cstheme="majorBidi"/>
        </w:rPr>
        <w:t>lab</w:t>
      </w:r>
      <w:proofErr w:type="gramEnd"/>
      <w:r w:rsidRPr="443F0DC5">
        <w:rPr>
          <w:rFonts w:asciiTheme="majorHAnsi" w:eastAsiaTheme="majorEastAsia" w:hAnsiTheme="majorHAnsi" w:cstheme="majorBidi"/>
        </w:rPr>
        <w:t xml:space="preserve"> you will have to write your own lab report (session 3), therefore make sure you record accurately the experiment procedures and the data that was collected.”</w:t>
      </w:r>
    </w:p>
    <w:p w14:paraId="422846AD" w14:textId="77777777" w:rsidR="00E51EEB" w:rsidRPr="00AB3212" w:rsidRDefault="00E51EEB" w:rsidP="00AB3212">
      <w:pPr>
        <w:pStyle w:val="ListParagraph"/>
        <w:tabs>
          <w:tab w:val="left" w:pos="2395"/>
        </w:tabs>
        <w:ind w:left="360"/>
        <w:rPr>
          <w:rFonts w:asciiTheme="majorHAnsi" w:hAnsiTheme="majorHAnsi"/>
        </w:rPr>
      </w:pP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E51EEB" w:rsidRDefault="00A65F13" w:rsidP="0096409C">
      <w:pPr>
        <w:pStyle w:val="ListParagraph"/>
        <w:numPr>
          <w:ilvl w:val="0"/>
          <w:numId w:val="2"/>
        </w:numPr>
        <w:ind w:left="360"/>
        <w:rPr>
          <w:rFonts w:asciiTheme="majorHAnsi" w:hAnsiTheme="majorHAnsi"/>
          <w:b/>
        </w:rPr>
      </w:pPr>
      <w:r w:rsidRPr="00E51EEB">
        <w:rPr>
          <w:rFonts w:asciiTheme="majorHAnsi" w:hAnsiTheme="majorHAnsi"/>
          <w:b/>
        </w:rPr>
        <w:t>Materials n</w:t>
      </w:r>
      <w:r w:rsidR="00CA7A8D" w:rsidRPr="00E51EEB">
        <w:rPr>
          <w:rFonts w:asciiTheme="majorHAnsi" w:hAnsiTheme="majorHAnsi"/>
          <w:b/>
        </w:rPr>
        <w:t>eeded</w:t>
      </w:r>
      <w:r w:rsidRPr="00E51EEB">
        <w:rPr>
          <w:rFonts w:asciiTheme="majorHAnsi" w:hAnsiTheme="majorHAnsi"/>
          <w:b/>
        </w:rPr>
        <w:t>:</w:t>
      </w:r>
    </w:p>
    <w:p w14:paraId="3E1B5B08" w14:textId="77777777" w:rsidR="00A65F13" w:rsidRDefault="00A65F13" w:rsidP="00FE6560">
      <w:pPr>
        <w:pStyle w:val="ListParagraph"/>
        <w:tabs>
          <w:tab w:val="left" w:pos="2395"/>
        </w:tabs>
        <w:ind w:left="360"/>
        <w:rPr>
          <w:rFonts w:asciiTheme="majorHAnsi" w:hAnsiTheme="majorHAnsi"/>
        </w:rPr>
      </w:pPr>
    </w:p>
    <w:p w14:paraId="5ECF2290" w14:textId="77777777" w:rsidR="00E51EEB" w:rsidRPr="00D06C8A" w:rsidRDefault="00E51EEB" w:rsidP="00E51EEB">
      <w:pPr>
        <w:pStyle w:val="TableParagraph"/>
        <w:numPr>
          <w:ilvl w:val="0"/>
          <w:numId w:val="14"/>
        </w:numPr>
        <w:ind w:left="720"/>
        <w:rPr>
          <w:rFonts w:asciiTheme="majorHAnsi" w:hAnsiTheme="majorHAnsi"/>
          <w:sz w:val="24"/>
        </w:rPr>
      </w:pPr>
      <w:r w:rsidRPr="00D06C8A">
        <w:rPr>
          <w:rFonts w:asciiTheme="majorHAnsi" w:hAnsiTheme="majorHAnsi"/>
          <w:sz w:val="24"/>
        </w:rPr>
        <w:t>30-cm metric</w:t>
      </w:r>
      <w:r w:rsidRPr="00D06C8A">
        <w:rPr>
          <w:rFonts w:asciiTheme="majorHAnsi" w:hAnsiTheme="majorHAnsi"/>
          <w:spacing w:val="-4"/>
          <w:sz w:val="24"/>
        </w:rPr>
        <w:t xml:space="preserve"> </w:t>
      </w:r>
      <w:r w:rsidRPr="00D06C8A">
        <w:rPr>
          <w:rFonts w:asciiTheme="majorHAnsi" w:hAnsiTheme="majorHAnsi"/>
          <w:sz w:val="24"/>
        </w:rPr>
        <w:t>rulers</w:t>
      </w:r>
    </w:p>
    <w:p w14:paraId="4B6DE4B3" w14:textId="77777777" w:rsidR="00E51EEB" w:rsidRPr="00D06C8A" w:rsidRDefault="00E51EEB" w:rsidP="00E51EEB">
      <w:pPr>
        <w:pStyle w:val="TableParagraph"/>
        <w:numPr>
          <w:ilvl w:val="0"/>
          <w:numId w:val="14"/>
        </w:numPr>
        <w:ind w:left="720" w:right="99"/>
        <w:rPr>
          <w:rFonts w:asciiTheme="majorHAnsi" w:hAnsiTheme="majorHAnsi"/>
          <w:sz w:val="24"/>
        </w:rPr>
      </w:pPr>
      <w:r w:rsidRPr="00D06C8A">
        <w:rPr>
          <w:rFonts w:asciiTheme="majorHAnsi" w:hAnsiTheme="majorHAnsi"/>
          <w:sz w:val="24"/>
        </w:rPr>
        <w:t>Graph paper (image of graph paper is provided at the end of the lab</w:t>
      </w:r>
      <w:r w:rsidRPr="00D06C8A">
        <w:rPr>
          <w:rFonts w:asciiTheme="majorHAnsi" w:hAnsiTheme="majorHAnsi"/>
          <w:spacing w:val="-1"/>
          <w:sz w:val="24"/>
        </w:rPr>
        <w:t xml:space="preserve"> </w:t>
      </w:r>
      <w:r w:rsidRPr="00D06C8A">
        <w:rPr>
          <w:rFonts w:asciiTheme="majorHAnsi" w:hAnsiTheme="majorHAnsi"/>
          <w:sz w:val="24"/>
        </w:rPr>
        <w:t>report)</w:t>
      </w:r>
    </w:p>
    <w:p w14:paraId="51EB8091" w14:textId="77777777" w:rsidR="00E51EEB" w:rsidRPr="00D06C8A" w:rsidRDefault="00E51EEB" w:rsidP="00E51EEB">
      <w:pPr>
        <w:pStyle w:val="TableParagraph"/>
        <w:numPr>
          <w:ilvl w:val="0"/>
          <w:numId w:val="14"/>
        </w:numPr>
        <w:ind w:left="720"/>
        <w:rPr>
          <w:rFonts w:asciiTheme="majorHAnsi" w:hAnsiTheme="majorHAnsi"/>
          <w:sz w:val="24"/>
        </w:rPr>
      </w:pPr>
      <w:r w:rsidRPr="00D06C8A">
        <w:rPr>
          <w:rFonts w:asciiTheme="majorHAnsi" w:hAnsiTheme="majorHAnsi"/>
          <w:sz w:val="24"/>
        </w:rPr>
        <w:t>Calculators</w:t>
      </w:r>
      <w:r w:rsidRPr="00D06C8A">
        <w:rPr>
          <w:rFonts w:asciiTheme="majorHAnsi" w:hAnsiTheme="majorHAnsi"/>
          <w:spacing w:val="-3"/>
          <w:sz w:val="24"/>
        </w:rPr>
        <w:t xml:space="preserve"> </w:t>
      </w:r>
      <w:r w:rsidRPr="00D06C8A">
        <w:rPr>
          <w:rFonts w:asciiTheme="majorHAnsi" w:hAnsiTheme="majorHAnsi"/>
          <w:sz w:val="24"/>
        </w:rPr>
        <w:t>(optional)</w:t>
      </w:r>
    </w:p>
    <w:p w14:paraId="52B016D6" w14:textId="77777777" w:rsidR="00E51EEB" w:rsidRDefault="00E51EEB" w:rsidP="00E51EEB">
      <w:pPr>
        <w:pStyle w:val="TableParagraph"/>
        <w:numPr>
          <w:ilvl w:val="0"/>
          <w:numId w:val="14"/>
        </w:numPr>
        <w:ind w:left="720"/>
        <w:rPr>
          <w:rFonts w:asciiTheme="majorHAnsi" w:hAnsiTheme="majorHAnsi"/>
          <w:sz w:val="24"/>
        </w:rPr>
      </w:pPr>
      <w:r w:rsidRPr="00D06C8A">
        <w:rPr>
          <w:rFonts w:asciiTheme="majorHAnsi" w:hAnsiTheme="majorHAnsi"/>
          <w:sz w:val="24"/>
        </w:rPr>
        <w:t>Stopwatches</w:t>
      </w:r>
      <w:r w:rsidRPr="00D06C8A">
        <w:rPr>
          <w:rFonts w:asciiTheme="majorHAnsi" w:hAnsiTheme="majorHAnsi"/>
          <w:spacing w:val="-5"/>
          <w:sz w:val="24"/>
        </w:rPr>
        <w:t xml:space="preserve"> </w:t>
      </w:r>
      <w:r w:rsidRPr="00D06C8A">
        <w:rPr>
          <w:rFonts w:asciiTheme="majorHAnsi" w:hAnsiTheme="majorHAnsi"/>
          <w:sz w:val="24"/>
        </w:rPr>
        <w:t>(optional)</w:t>
      </w:r>
    </w:p>
    <w:p w14:paraId="4868F99E" w14:textId="77777777" w:rsidR="00E51EEB" w:rsidRPr="00D06C8A" w:rsidRDefault="00E51EEB" w:rsidP="00E51EEB">
      <w:pPr>
        <w:pStyle w:val="TableParagraph"/>
        <w:numPr>
          <w:ilvl w:val="0"/>
          <w:numId w:val="14"/>
        </w:numPr>
        <w:ind w:left="720"/>
        <w:rPr>
          <w:rFonts w:asciiTheme="majorHAnsi" w:hAnsiTheme="majorHAnsi"/>
          <w:sz w:val="24"/>
        </w:rPr>
      </w:pPr>
      <w:r w:rsidRPr="00D06C8A">
        <w:rPr>
          <w:rFonts w:asciiTheme="majorHAnsi" w:hAnsiTheme="majorHAnsi"/>
          <w:sz w:val="24"/>
        </w:rPr>
        <w:t>Any additional materials needed for the task designed by students.</w:t>
      </w:r>
    </w:p>
    <w:p w14:paraId="753E6D5C" w14:textId="2086851D" w:rsidR="002313CD" w:rsidRPr="006A6636" w:rsidRDefault="002313CD" w:rsidP="00FE6560">
      <w:pPr>
        <w:pStyle w:val="ListParagraph"/>
        <w:tabs>
          <w:tab w:val="left" w:pos="2395"/>
        </w:tabs>
        <w:ind w:left="360"/>
        <w:rPr>
          <w:rFonts w:asciiTheme="majorHAnsi" w:hAnsiTheme="majorHAnsi"/>
        </w:rPr>
      </w:pP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E51EEB" w:rsidRDefault="00A65F13" w:rsidP="0096409C">
      <w:pPr>
        <w:pStyle w:val="ListParagraph"/>
        <w:numPr>
          <w:ilvl w:val="0"/>
          <w:numId w:val="2"/>
        </w:numPr>
        <w:ind w:left="360"/>
        <w:rPr>
          <w:rFonts w:asciiTheme="majorHAnsi" w:hAnsiTheme="majorHAnsi"/>
          <w:b/>
        </w:rPr>
      </w:pPr>
      <w:r w:rsidRPr="00E51EEB">
        <w:rPr>
          <w:rFonts w:asciiTheme="majorHAnsi" w:hAnsiTheme="majorHAnsi"/>
          <w:b/>
        </w:rPr>
        <w:t>Time r</w:t>
      </w:r>
      <w:r w:rsidR="00CA7A8D" w:rsidRPr="00E51EEB">
        <w:rPr>
          <w:rFonts w:asciiTheme="majorHAnsi" w:hAnsiTheme="majorHAnsi"/>
          <w:b/>
        </w:rPr>
        <w:t>equirements</w:t>
      </w:r>
      <w:r w:rsidRPr="00E51EEB">
        <w:rPr>
          <w:rFonts w:asciiTheme="majorHAnsi" w:hAnsiTheme="majorHAnsi"/>
          <w:b/>
        </w:rPr>
        <w:t>:</w:t>
      </w:r>
    </w:p>
    <w:p w14:paraId="503A3182" w14:textId="77777777" w:rsidR="002313CD" w:rsidRDefault="002313CD" w:rsidP="00FE6560">
      <w:pPr>
        <w:ind w:left="360"/>
        <w:rPr>
          <w:rFonts w:asciiTheme="majorHAnsi" w:hAnsiTheme="majorHAnsi"/>
        </w:rPr>
      </w:pPr>
    </w:p>
    <w:p w14:paraId="3A801B26" w14:textId="1DEDCC8B" w:rsidR="00A65F13" w:rsidRPr="001C5402" w:rsidRDefault="00E51EEB" w:rsidP="00FE6560">
      <w:pPr>
        <w:ind w:left="360"/>
        <w:rPr>
          <w:rFonts w:asciiTheme="majorHAnsi" w:hAnsiTheme="majorHAnsi"/>
        </w:rPr>
      </w:pPr>
      <w:r>
        <w:rPr>
          <w:rFonts w:asciiTheme="majorHAnsi" w:hAnsiTheme="majorHAnsi"/>
        </w:rPr>
        <w:t>This task is designed to take place over four 45-minute long sessions.  Your teacher will provide you with more information about the timing of each part of the task.</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E51EEB" w:rsidRDefault="00CA7A8D" w:rsidP="0096409C">
      <w:pPr>
        <w:pStyle w:val="ListParagraph"/>
        <w:numPr>
          <w:ilvl w:val="0"/>
          <w:numId w:val="2"/>
        </w:numPr>
        <w:ind w:left="360"/>
        <w:rPr>
          <w:rFonts w:asciiTheme="majorHAnsi" w:hAnsiTheme="majorHAnsi"/>
          <w:b/>
        </w:rPr>
      </w:pPr>
      <w:r w:rsidRPr="00E51EEB">
        <w:rPr>
          <w:rFonts w:asciiTheme="majorHAnsi" w:hAnsiTheme="majorHAnsi"/>
          <w:b/>
        </w:rPr>
        <w:t>Scoring</w:t>
      </w:r>
      <w:r w:rsidR="00A65F13" w:rsidRPr="00E51EEB">
        <w:rPr>
          <w:rFonts w:asciiTheme="majorHAnsi" w:hAnsiTheme="majorHAnsi"/>
          <w:b/>
        </w:rPr>
        <w:t>:</w:t>
      </w:r>
    </w:p>
    <w:p w14:paraId="6776EE1C" w14:textId="08D3BAF2"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E51EEB">
        <w:rPr>
          <w:rFonts w:asciiTheme="majorHAnsi" w:hAnsiTheme="majorHAnsi"/>
        </w:rPr>
        <w:t xml:space="preserve">Scientific Inquiry/Process Skills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705C4" w14:textId="77777777" w:rsidR="00D63FE5" w:rsidRDefault="00D63FE5" w:rsidP="00437CA7">
      <w:r>
        <w:separator/>
      </w:r>
    </w:p>
  </w:endnote>
  <w:endnote w:type="continuationSeparator" w:id="0">
    <w:p w14:paraId="26FF3060" w14:textId="77777777" w:rsidR="00D63FE5" w:rsidRDefault="00D63FE5"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ADA2" w14:textId="77777777" w:rsidR="00B82975" w:rsidRDefault="00B82975"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82975" w:rsidRDefault="00B82975"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BFB1" w14:textId="2F3F2813" w:rsidR="000E5A71" w:rsidRPr="00A244C9" w:rsidRDefault="000E5A71" w:rsidP="00E813E3">
    <w:pPr>
      <w:pStyle w:val="Footer"/>
      <w:framePr w:wrap="around" w:vAnchor="text" w:hAnchor="page" w:x="10641" w:y="1140"/>
      <w:rPr>
        <w:rStyle w:val="PageNumber"/>
        <w:sz w:val="18"/>
        <w:szCs w:val="18"/>
      </w:rPr>
    </w:pPr>
    <w:r w:rsidRPr="00A244C9">
      <w:rPr>
        <w:rStyle w:val="PageNumber"/>
        <w:sz w:val="18"/>
        <w:szCs w:val="18"/>
      </w:rPr>
      <w:fldChar w:fldCharType="begin"/>
    </w:r>
    <w:r w:rsidRPr="00A244C9">
      <w:rPr>
        <w:rStyle w:val="PageNumber"/>
        <w:sz w:val="18"/>
        <w:szCs w:val="18"/>
      </w:rPr>
      <w:instrText xml:space="preserve">PAGE  </w:instrText>
    </w:r>
    <w:r w:rsidRPr="00A244C9">
      <w:rPr>
        <w:rStyle w:val="PageNumber"/>
        <w:sz w:val="18"/>
        <w:szCs w:val="18"/>
      </w:rPr>
      <w:fldChar w:fldCharType="separate"/>
    </w:r>
    <w:r w:rsidR="00257C12">
      <w:rPr>
        <w:rStyle w:val="PageNumber"/>
        <w:noProof/>
        <w:sz w:val="18"/>
        <w:szCs w:val="18"/>
      </w:rPr>
      <w:t>1</w:t>
    </w:r>
    <w:r w:rsidRPr="00A244C9">
      <w:rPr>
        <w:rStyle w:val="PageNumber"/>
        <w:sz w:val="18"/>
        <w:szCs w:val="18"/>
      </w:rPr>
      <w:fldChar w:fldCharType="end"/>
    </w:r>
  </w:p>
  <w:p w14:paraId="03E35B88" w14:textId="4DAE282F" w:rsidR="00B82975" w:rsidRPr="00257C12" w:rsidRDefault="000E5A71" w:rsidP="00331F5F">
    <w:pPr>
      <w:pStyle w:val="Footer"/>
      <w:pBdr>
        <w:top w:val="thinThickSmallGap" w:sz="24" w:space="1" w:color="622423" w:themeColor="accent2" w:themeShade="7F"/>
      </w:pBdr>
      <w:rPr>
        <w:rFonts w:asciiTheme="majorHAnsi" w:eastAsia="Times New Roman" w:hAnsiTheme="majorHAnsi" w:cstheme="majorHAnsi"/>
        <w:i/>
        <w:sz w:val="18"/>
        <w:szCs w:val="18"/>
        <w:shd w:val="clear" w:color="auto" w:fill="FFFFFF"/>
      </w:rPr>
    </w:pPr>
    <w:r w:rsidRPr="00A244C9">
      <w:rPr>
        <w:rFonts w:eastAsia="Times New Roman" w:cs="Times New Roman"/>
        <w:noProof/>
        <w:color w:val="00008B"/>
        <w:sz w:val="18"/>
        <w:szCs w:val="18"/>
        <w:shd w:val="clear" w:color="auto" w:fill="FFFFFF"/>
        <w:lang w:eastAsia="zh-CN"/>
      </w:rPr>
      <w:drawing>
        <wp:inline distT="0" distB="0" distL="0" distR="0" wp14:anchorId="7CCF3FA9" wp14:editId="35CA3D6B">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A244C9">
      <w:rPr>
        <w:rFonts w:eastAsia="Times New Roman" w:cs="Times New Roman"/>
        <w:sz w:val="18"/>
        <w:szCs w:val="18"/>
        <w:shd w:val="clear" w:color="auto" w:fill="FFFFFF"/>
      </w:rPr>
      <w:br/>
    </w:r>
    <w:r w:rsidR="008F53CA">
      <w:rPr>
        <w:rFonts w:asciiTheme="majorHAnsi" w:eastAsia="Times New Roman" w:hAnsiTheme="majorHAnsi" w:cstheme="majorHAnsi"/>
        <w:sz w:val="18"/>
        <w:szCs w:val="18"/>
        <w:shd w:val="clear" w:color="auto" w:fill="FFFFFF"/>
      </w:rPr>
      <w:t>© 2011</w:t>
    </w:r>
    <w:r w:rsidR="00E813E3" w:rsidRPr="006C52E6">
      <w:rPr>
        <w:rFonts w:asciiTheme="majorHAnsi" w:eastAsia="Times New Roman" w:hAnsiTheme="majorHAnsi" w:cstheme="majorHAnsi"/>
        <w:sz w:val="18"/>
        <w:szCs w:val="18"/>
        <w:shd w:val="clear" w:color="auto" w:fill="FFFFFF"/>
      </w:rPr>
      <w:t xml:space="preserve"> by The Board of Trustees of </w:t>
    </w:r>
    <w:proofErr w:type="gramStart"/>
    <w:r w:rsidR="00E813E3" w:rsidRPr="006C52E6">
      <w:rPr>
        <w:rFonts w:asciiTheme="majorHAnsi" w:eastAsia="Times New Roman" w:hAnsiTheme="majorHAnsi" w:cstheme="majorHAnsi"/>
        <w:sz w:val="18"/>
        <w:szCs w:val="18"/>
        <w:shd w:val="clear" w:color="auto" w:fill="FFFFFF"/>
      </w:rPr>
      <w:t>The</w:t>
    </w:r>
    <w:proofErr w:type="gramEnd"/>
    <w:r w:rsidR="00E813E3" w:rsidRPr="006C52E6">
      <w:rPr>
        <w:rFonts w:asciiTheme="majorHAnsi" w:eastAsia="Times New Roman" w:hAnsiTheme="majorHAnsi" w:cstheme="majorHAnsi"/>
        <w:sz w:val="18"/>
        <w:szCs w:val="18"/>
        <w:shd w:val="clear" w:color="auto" w:fill="FFFFFF"/>
      </w:rPr>
      <w:t xml:space="preserve"> Leland Stanford University</w:t>
    </w:r>
    <w:r w:rsidR="00E813E3">
      <w:rPr>
        <w:rFonts w:asciiTheme="majorHAnsi" w:eastAsia="Times New Roman" w:hAnsiTheme="majorHAnsi" w:cstheme="majorHAnsi"/>
        <w:sz w:val="18"/>
        <w:szCs w:val="18"/>
        <w:shd w:val="clear" w:color="auto" w:fill="FFFFFF"/>
      </w:rPr>
      <w:t xml:space="preserve">, </w:t>
    </w:r>
    <w:r w:rsidR="00E813E3" w:rsidRPr="006C52E6">
      <w:rPr>
        <w:rFonts w:asciiTheme="majorHAnsi" w:eastAsia="Times New Roman" w:hAnsiTheme="majorHAnsi" w:cstheme="majorHAnsi"/>
        <w:sz w:val="18"/>
        <w:szCs w:val="18"/>
        <w:shd w:val="clear" w:color="auto" w:fill="FFFFFF"/>
      </w:rPr>
      <w:t>New York City Department of Education</w:t>
    </w:r>
    <w:r w:rsidR="00E813E3">
      <w:rPr>
        <w:rFonts w:asciiTheme="majorHAnsi" w:eastAsia="Times New Roman" w:hAnsiTheme="majorHAnsi" w:cstheme="majorHAnsi"/>
        <w:sz w:val="18"/>
        <w:szCs w:val="18"/>
        <w:shd w:val="clear" w:color="auto" w:fill="FFFFFF"/>
      </w:rPr>
      <w:t xml:space="preserve">, and </w:t>
    </w:r>
    <w:proofErr w:type="spellStart"/>
    <w:r w:rsidR="00E813E3">
      <w:rPr>
        <w:rFonts w:asciiTheme="majorHAnsi" w:eastAsia="Times New Roman" w:hAnsiTheme="majorHAnsi" w:cstheme="majorHAnsi"/>
        <w:sz w:val="18"/>
        <w:szCs w:val="18"/>
        <w:shd w:val="clear" w:color="auto" w:fill="FFFFFF"/>
      </w:rPr>
      <w:t>eTegar</w:t>
    </w:r>
    <w:proofErr w:type="spellEnd"/>
    <w:r w:rsidR="00E813E3" w:rsidRPr="006C52E6">
      <w:rPr>
        <w:rFonts w:asciiTheme="majorHAnsi" w:eastAsia="Times New Roman" w:hAnsiTheme="majorHAnsi" w:cstheme="majorHAnsi"/>
        <w:sz w:val="18"/>
        <w:szCs w:val="18"/>
        <w:shd w:val="clear" w:color="auto" w:fill="FFFFFF"/>
      </w:rPr>
      <w:t xml:space="preserve">. This work is licensed under a </w:t>
    </w:r>
    <w:hyperlink r:id="rId2" w:history="1">
      <w:r w:rsidR="00E813E3" w:rsidRPr="006C52E6">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E813E3" w:rsidRPr="006C52E6">
      <w:rPr>
        <w:rFonts w:asciiTheme="majorHAnsi" w:eastAsia="Times New Roman" w:hAnsiTheme="majorHAnsi" w:cstheme="majorHAnsi"/>
        <w:sz w:val="18"/>
        <w:szCs w:val="18"/>
        <w:shd w:val="clear" w:color="auto" w:fill="FFFFFF"/>
      </w:rPr>
      <w:t xml:space="preserve"> and should be attributed as follows: “</w:t>
    </w:r>
    <w:r w:rsidR="00331F5F" w:rsidRPr="00331F5F">
      <w:rPr>
        <w:rFonts w:asciiTheme="majorHAnsi" w:eastAsia="Times New Roman" w:hAnsiTheme="majorHAnsi" w:cstheme="majorHAnsi"/>
        <w:i/>
        <w:sz w:val="18"/>
        <w:szCs w:val="18"/>
        <w:shd w:val="clear" w:color="auto" w:fill="FFFFFF"/>
      </w:rPr>
      <w:t>Which Factors Affect Your Reaction Time</w:t>
    </w:r>
    <w:r w:rsidR="00E813E3" w:rsidRPr="006C52E6">
      <w:rPr>
        <w:rFonts w:asciiTheme="majorHAnsi" w:eastAsia="Times New Roman" w:hAnsiTheme="majorHAnsi" w:cstheme="majorHAnsi"/>
        <w:i/>
        <w:sz w:val="18"/>
        <w:szCs w:val="18"/>
        <w:shd w:val="clear" w:color="auto" w:fill="FFFFFF"/>
      </w:rPr>
      <w:t>?</w:t>
    </w:r>
    <w:r w:rsidR="00E813E3" w:rsidRPr="006C52E6">
      <w:rPr>
        <w:rFonts w:asciiTheme="majorHAnsi" w:eastAsia="Times New Roman" w:hAnsiTheme="majorHAnsi" w:cstheme="majorHAnsi"/>
        <w:sz w:val="18"/>
        <w:szCs w:val="18"/>
        <w:shd w:val="clear" w:color="auto" w:fill="FFFFFF"/>
      </w:rPr>
      <w:t xml:space="preserve"> was authored by </w:t>
    </w:r>
    <w:r w:rsidR="00E813E3" w:rsidRPr="006C52E6">
      <w:rPr>
        <w:rFonts w:asciiTheme="majorHAnsi" w:hAnsiTheme="majorHAnsi" w:cstheme="majorHAnsi"/>
        <w:sz w:val="18"/>
        <w:szCs w:val="18"/>
      </w:rPr>
      <w:t xml:space="preserve">Michal </w:t>
    </w:r>
    <w:proofErr w:type="spellStart"/>
    <w:r w:rsidR="00E813E3" w:rsidRPr="006C52E6">
      <w:rPr>
        <w:rFonts w:asciiTheme="majorHAnsi" w:hAnsiTheme="majorHAnsi" w:cstheme="majorHAnsi"/>
        <w:sz w:val="18"/>
        <w:szCs w:val="18"/>
      </w:rPr>
      <w:t>Lomask</w:t>
    </w:r>
    <w:proofErr w:type="spellEnd"/>
    <w:r w:rsidR="00E813E3" w:rsidRPr="006C52E6">
      <w:rPr>
        <w:rFonts w:asciiTheme="majorHAnsi" w:eastAsia="Times New Roman" w:hAnsiTheme="majorHAnsi" w:cstheme="majorHAnsi"/>
        <w:sz w:val="18"/>
        <w:szCs w:val="18"/>
        <w:shd w:val="clear" w:color="auto" w:fill="FFFFFF"/>
      </w:rPr>
      <w:t xml:space="preserve"> at </w:t>
    </w:r>
    <w:r w:rsidR="00E813E3" w:rsidRPr="006C52E6">
      <w:rPr>
        <w:rFonts w:asciiTheme="majorHAnsi" w:hAnsiTheme="majorHAnsi" w:cstheme="majorHAnsi"/>
        <w:sz w:val="18"/>
        <w:szCs w:val="18"/>
      </w:rPr>
      <w:t xml:space="preserve">Stanford Center for Assessment, Learning, &amp; </w:t>
    </w:r>
    <w:bookmarkStart w:id="0" w:name="_GoBack"/>
    <w:bookmarkEnd w:id="0"/>
    <w:r w:rsidR="00E813E3" w:rsidRPr="006C52E6">
      <w:rPr>
        <w:rFonts w:asciiTheme="majorHAnsi" w:hAnsiTheme="majorHAnsi" w:cstheme="majorHAnsi"/>
        <w:sz w:val="18"/>
        <w:szCs w:val="18"/>
      </w:rPr>
      <w:t>Equity (SCALE) and the New York City Teacher Design Team.”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2045" w14:textId="77777777" w:rsidR="00B82975" w:rsidRPr="005A034A" w:rsidRDefault="00B82975"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B82975" w:rsidRPr="00437CA7" w:rsidRDefault="00B82975"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FEA4" w14:textId="77777777" w:rsidR="00D63FE5" w:rsidRDefault="00D63FE5" w:rsidP="00437CA7">
      <w:r>
        <w:separator/>
      </w:r>
    </w:p>
  </w:footnote>
  <w:footnote w:type="continuationSeparator" w:id="0">
    <w:p w14:paraId="63ED3BFC" w14:textId="77777777" w:rsidR="00D63FE5" w:rsidRDefault="00D63FE5"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C758" w14:textId="77777777" w:rsidR="00E813E3" w:rsidRDefault="00E81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3A66" w14:textId="77777777" w:rsidR="000E5A71" w:rsidRPr="002778D3" w:rsidRDefault="000E5A71" w:rsidP="000E5A71">
    <w:pPr>
      <w:pStyle w:val="Header"/>
    </w:pPr>
    <w:r w:rsidRPr="00B41BA4">
      <w:rPr>
        <w:noProof/>
        <w:sz w:val="32"/>
        <w:szCs w:val="32"/>
        <w:lang w:eastAsia="zh-CN"/>
      </w:rPr>
      <w:drawing>
        <wp:inline distT="0" distB="0" distL="0" distR="0" wp14:anchorId="61379D73" wp14:editId="2DA03B8A">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7718F326" wp14:editId="1334E6BA">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6F843307" wp14:editId="3DA67BFE">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336A4C59" w14:textId="77777777" w:rsidR="000E5A71" w:rsidRPr="00644C4C" w:rsidRDefault="000E5A71" w:rsidP="000E5A71">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0FFFBE63" w14:textId="77777777" w:rsidR="000E5A71" w:rsidRPr="00891BD7" w:rsidRDefault="000E5A71" w:rsidP="000E5A71">
    <w:pPr>
      <w:pStyle w:val="Header"/>
      <w:rPr>
        <w:sz w:val="11"/>
        <w:szCs w:val="11"/>
      </w:rPr>
    </w:pPr>
  </w:p>
  <w:p w14:paraId="15C86E8E" w14:textId="77777777" w:rsidR="00B82975" w:rsidRPr="000E5A71" w:rsidRDefault="00B82975" w:rsidP="000E5A71">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4729" w14:textId="77777777" w:rsidR="00E813E3" w:rsidRDefault="00E81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90E1D"/>
    <w:multiLevelType w:val="hybridMultilevel"/>
    <w:tmpl w:val="3570532C"/>
    <w:lvl w:ilvl="0" w:tplc="5202A91E">
      <w:start w:val="1"/>
      <w:numFmt w:val="bullet"/>
      <w:lvlText w:val="•"/>
      <w:lvlJc w:val="left"/>
      <w:pPr>
        <w:ind w:left="720" w:hanging="360"/>
      </w:pPr>
      <w:rPr>
        <w:rFonts w:ascii="Arial" w:eastAsia="Arial" w:hAnsi="Arial" w:cs="Arial" w:hint="default"/>
        <w:w w:val="131"/>
        <w:sz w:val="24"/>
        <w:szCs w:val="24"/>
      </w:rPr>
    </w:lvl>
    <w:lvl w:ilvl="1" w:tplc="90C8E8DC">
      <w:start w:val="1"/>
      <w:numFmt w:val="bullet"/>
      <w:lvlText w:val="•"/>
      <w:lvlJc w:val="left"/>
      <w:pPr>
        <w:ind w:left="1630" w:hanging="360"/>
      </w:pPr>
      <w:rPr>
        <w:rFonts w:hint="default"/>
      </w:rPr>
    </w:lvl>
    <w:lvl w:ilvl="2" w:tplc="BE601B16">
      <w:start w:val="1"/>
      <w:numFmt w:val="bullet"/>
      <w:lvlText w:val="•"/>
      <w:lvlJc w:val="left"/>
      <w:pPr>
        <w:ind w:left="2540" w:hanging="360"/>
      </w:pPr>
      <w:rPr>
        <w:rFonts w:hint="default"/>
      </w:rPr>
    </w:lvl>
    <w:lvl w:ilvl="3" w:tplc="947E239C">
      <w:start w:val="1"/>
      <w:numFmt w:val="bullet"/>
      <w:lvlText w:val="•"/>
      <w:lvlJc w:val="left"/>
      <w:pPr>
        <w:ind w:left="3450" w:hanging="360"/>
      </w:pPr>
      <w:rPr>
        <w:rFonts w:hint="default"/>
      </w:rPr>
    </w:lvl>
    <w:lvl w:ilvl="4" w:tplc="71424B90">
      <w:start w:val="1"/>
      <w:numFmt w:val="bullet"/>
      <w:lvlText w:val="•"/>
      <w:lvlJc w:val="left"/>
      <w:pPr>
        <w:ind w:left="4360" w:hanging="360"/>
      </w:pPr>
      <w:rPr>
        <w:rFonts w:hint="default"/>
      </w:rPr>
    </w:lvl>
    <w:lvl w:ilvl="5" w:tplc="3ED6F530">
      <w:start w:val="1"/>
      <w:numFmt w:val="bullet"/>
      <w:lvlText w:val="•"/>
      <w:lvlJc w:val="left"/>
      <w:pPr>
        <w:ind w:left="5270" w:hanging="360"/>
      </w:pPr>
      <w:rPr>
        <w:rFonts w:hint="default"/>
      </w:rPr>
    </w:lvl>
    <w:lvl w:ilvl="6" w:tplc="DB5CE814">
      <w:start w:val="1"/>
      <w:numFmt w:val="bullet"/>
      <w:lvlText w:val="•"/>
      <w:lvlJc w:val="left"/>
      <w:pPr>
        <w:ind w:left="6180" w:hanging="360"/>
      </w:pPr>
      <w:rPr>
        <w:rFonts w:hint="default"/>
      </w:rPr>
    </w:lvl>
    <w:lvl w:ilvl="7" w:tplc="F1F87F64">
      <w:start w:val="1"/>
      <w:numFmt w:val="bullet"/>
      <w:lvlText w:val="•"/>
      <w:lvlJc w:val="left"/>
      <w:pPr>
        <w:ind w:left="7090" w:hanging="360"/>
      </w:pPr>
      <w:rPr>
        <w:rFonts w:hint="default"/>
      </w:rPr>
    </w:lvl>
    <w:lvl w:ilvl="8" w:tplc="BC8E02AE">
      <w:start w:val="1"/>
      <w:numFmt w:val="bullet"/>
      <w:lvlText w:val="•"/>
      <w:lvlJc w:val="left"/>
      <w:pPr>
        <w:ind w:left="8000" w:hanging="360"/>
      </w:pPr>
      <w:rPr>
        <w:rFonts w:hint="default"/>
      </w:rPr>
    </w:lvl>
  </w:abstractNum>
  <w:abstractNum w:abstractNumId="2" w15:restartNumberingAfterBreak="0">
    <w:nsid w:val="1C39615B"/>
    <w:multiLevelType w:val="hybridMultilevel"/>
    <w:tmpl w:val="7618E6E0"/>
    <w:lvl w:ilvl="0" w:tplc="CAB4EFD0">
      <w:start w:val="1"/>
      <w:numFmt w:val="bullet"/>
      <w:lvlText w:val="•"/>
      <w:lvlJc w:val="left"/>
      <w:pPr>
        <w:ind w:left="660" w:hanging="360"/>
      </w:pPr>
      <w:rPr>
        <w:rFonts w:ascii="Arial" w:eastAsia="Arial" w:hAnsi="Arial" w:cs="Arial" w:hint="default"/>
        <w:w w:val="131"/>
        <w:sz w:val="24"/>
        <w:szCs w:val="24"/>
      </w:rPr>
    </w:lvl>
    <w:lvl w:ilvl="1" w:tplc="8F4E437C">
      <w:start w:val="1"/>
      <w:numFmt w:val="bullet"/>
      <w:lvlText w:val="•"/>
      <w:lvlJc w:val="left"/>
      <w:pPr>
        <w:ind w:left="1554" w:hanging="360"/>
      </w:pPr>
      <w:rPr>
        <w:rFonts w:hint="default"/>
      </w:rPr>
    </w:lvl>
    <w:lvl w:ilvl="2" w:tplc="5088C6E2">
      <w:start w:val="1"/>
      <w:numFmt w:val="bullet"/>
      <w:lvlText w:val="•"/>
      <w:lvlJc w:val="left"/>
      <w:pPr>
        <w:ind w:left="2448" w:hanging="360"/>
      </w:pPr>
      <w:rPr>
        <w:rFonts w:hint="default"/>
      </w:rPr>
    </w:lvl>
    <w:lvl w:ilvl="3" w:tplc="3F68F310">
      <w:start w:val="1"/>
      <w:numFmt w:val="bullet"/>
      <w:lvlText w:val="•"/>
      <w:lvlJc w:val="left"/>
      <w:pPr>
        <w:ind w:left="3342" w:hanging="360"/>
      </w:pPr>
      <w:rPr>
        <w:rFonts w:hint="default"/>
      </w:rPr>
    </w:lvl>
    <w:lvl w:ilvl="4" w:tplc="5680029C">
      <w:start w:val="1"/>
      <w:numFmt w:val="bullet"/>
      <w:lvlText w:val="•"/>
      <w:lvlJc w:val="left"/>
      <w:pPr>
        <w:ind w:left="4236" w:hanging="360"/>
      </w:pPr>
      <w:rPr>
        <w:rFonts w:hint="default"/>
      </w:rPr>
    </w:lvl>
    <w:lvl w:ilvl="5" w:tplc="9BCC4A82">
      <w:start w:val="1"/>
      <w:numFmt w:val="bullet"/>
      <w:lvlText w:val="•"/>
      <w:lvlJc w:val="left"/>
      <w:pPr>
        <w:ind w:left="5130" w:hanging="360"/>
      </w:pPr>
      <w:rPr>
        <w:rFonts w:hint="default"/>
      </w:rPr>
    </w:lvl>
    <w:lvl w:ilvl="6" w:tplc="D498788C">
      <w:start w:val="1"/>
      <w:numFmt w:val="bullet"/>
      <w:lvlText w:val="•"/>
      <w:lvlJc w:val="left"/>
      <w:pPr>
        <w:ind w:left="6024" w:hanging="360"/>
      </w:pPr>
      <w:rPr>
        <w:rFonts w:hint="default"/>
      </w:rPr>
    </w:lvl>
    <w:lvl w:ilvl="7" w:tplc="FFE0D11C">
      <w:start w:val="1"/>
      <w:numFmt w:val="bullet"/>
      <w:lvlText w:val="•"/>
      <w:lvlJc w:val="left"/>
      <w:pPr>
        <w:ind w:left="6918" w:hanging="360"/>
      </w:pPr>
      <w:rPr>
        <w:rFonts w:hint="default"/>
      </w:rPr>
    </w:lvl>
    <w:lvl w:ilvl="8" w:tplc="DE0C0936">
      <w:start w:val="1"/>
      <w:numFmt w:val="bullet"/>
      <w:lvlText w:val="•"/>
      <w:lvlJc w:val="left"/>
      <w:pPr>
        <w:ind w:left="7812" w:hanging="360"/>
      </w:pPr>
      <w:rPr>
        <w:rFonts w:hint="default"/>
      </w:rPr>
    </w:lvl>
  </w:abstractNum>
  <w:abstractNum w:abstractNumId="3"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B2A74"/>
    <w:multiLevelType w:val="hybridMultilevel"/>
    <w:tmpl w:val="E02223AE"/>
    <w:lvl w:ilvl="0" w:tplc="0F7441EC">
      <w:start w:val="1"/>
      <w:numFmt w:val="decimal"/>
      <w:lvlText w:val="%1."/>
      <w:lvlJc w:val="left"/>
      <w:pPr>
        <w:ind w:left="1183" w:hanging="360"/>
        <w:jc w:val="left"/>
      </w:pPr>
      <w:rPr>
        <w:rFonts w:ascii="Calibri" w:eastAsia="Calibri" w:hAnsi="Calibri" w:cs="Calibri" w:hint="default"/>
        <w:spacing w:val="-3"/>
        <w:w w:val="100"/>
        <w:sz w:val="24"/>
        <w:szCs w:val="24"/>
      </w:rPr>
    </w:lvl>
    <w:lvl w:ilvl="1" w:tplc="762CF3F4">
      <w:start w:val="1"/>
      <w:numFmt w:val="bullet"/>
      <w:lvlText w:val="•"/>
      <w:lvlJc w:val="left"/>
      <w:pPr>
        <w:ind w:left="1799" w:hanging="360"/>
      </w:pPr>
      <w:rPr>
        <w:rFonts w:hint="default"/>
      </w:rPr>
    </w:lvl>
    <w:lvl w:ilvl="2" w:tplc="5D589034">
      <w:start w:val="1"/>
      <w:numFmt w:val="bullet"/>
      <w:lvlText w:val="•"/>
      <w:lvlJc w:val="left"/>
      <w:pPr>
        <w:ind w:left="2419" w:hanging="360"/>
      </w:pPr>
      <w:rPr>
        <w:rFonts w:hint="default"/>
      </w:rPr>
    </w:lvl>
    <w:lvl w:ilvl="3" w:tplc="B1C8F93C">
      <w:start w:val="1"/>
      <w:numFmt w:val="bullet"/>
      <w:lvlText w:val="•"/>
      <w:lvlJc w:val="left"/>
      <w:pPr>
        <w:ind w:left="3038" w:hanging="360"/>
      </w:pPr>
      <w:rPr>
        <w:rFonts w:hint="default"/>
      </w:rPr>
    </w:lvl>
    <w:lvl w:ilvl="4" w:tplc="20829B14">
      <w:start w:val="1"/>
      <w:numFmt w:val="bullet"/>
      <w:lvlText w:val="•"/>
      <w:lvlJc w:val="left"/>
      <w:pPr>
        <w:ind w:left="3658" w:hanging="360"/>
      </w:pPr>
      <w:rPr>
        <w:rFonts w:hint="default"/>
      </w:rPr>
    </w:lvl>
    <w:lvl w:ilvl="5" w:tplc="C4D60362">
      <w:start w:val="1"/>
      <w:numFmt w:val="bullet"/>
      <w:lvlText w:val="•"/>
      <w:lvlJc w:val="left"/>
      <w:pPr>
        <w:ind w:left="4277" w:hanging="360"/>
      </w:pPr>
      <w:rPr>
        <w:rFonts w:hint="default"/>
      </w:rPr>
    </w:lvl>
    <w:lvl w:ilvl="6" w:tplc="11D6A276">
      <w:start w:val="1"/>
      <w:numFmt w:val="bullet"/>
      <w:lvlText w:val="•"/>
      <w:lvlJc w:val="left"/>
      <w:pPr>
        <w:ind w:left="4897" w:hanging="360"/>
      </w:pPr>
      <w:rPr>
        <w:rFonts w:hint="default"/>
      </w:rPr>
    </w:lvl>
    <w:lvl w:ilvl="7" w:tplc="16C25168">
      <w:start w:val="1"/>
      <w:numFmt w:val="bullet"/>
      <w:lvlText w:val="•"/>
      <w:lvlJc w:val="left"/>
      <w:pPr>
        <w:ind w:left="5516" w:hanging="360"/>
      </w:pPr>
      <w:rPr>
        <w:rFonts w:hint="default"/>
      </w:rPr>
    </w:lvl>
    <w:lvl w:ilvl="8" w:tplc="7272FF6A">
      <w:start w:val="1"/>
      <w:numFmt w:val="bullet"/>
      <w:lvlText w:val="•"/>
      <w:lvlJc w:val="left"/>
      <w:pPr>
        <w:ind w:left="6136" w:hanging="360"/>
      </w:pPr>
      <w:rPr>
        <w:rFonts w:hint="default"/>
      </w:rPr>
    </w:lvl>
  </w:abstractNum>
  <w:abstractNum w:abstractNumId="7"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1556F2"/>
    <w:multiLevelType w:val="hybridMultilevel"/>
    <w:tmpl w:val="A9FCC5AC"/>
    <w:lvl w:ilvl="0" w:tplc="CE5C4EC4">
      <w:start w:val="1"/>
      <w:numFmt w:val="decimal"/>
      <w:lvlText w:val="%1."/>
      <w:lvlJc w:val="left"/>
      <w:pPr>
        <w:ind w:left="480" w:hanging="360"/>
        <w:jc w:val="left"/>
      </w:pPr>
      <w:rPr>
        <w:rFonts w:ascii="Calibri" w:eastAsia="Calibri" w:hAnsi="Calibri" w:cs="Calibri" w:hint="default"/>
        <w:spacing w:val="-4"/>
        <w:w w:val="100"/>
        <w:sz w:val="24"/>
        <w:szCs w:val="24"/>
      </w:rPr>
    </w:lvl>
    <w:lvl w:ilvl="1" w:tplc="30FC78EA">
      <w:start w:val="1"/>
      <w:numFmt w:val="bullet"/>
      <w:lvlText w:val="•"/>
      <w:lvlJc w:val="left"/>
      <w:pPr>
        <w:ind w:left="1390" w:hanging="360"/>
      </w:pPr>
      <w:rPr>
        <w:rFonts w:hint="default"/>
      </w:rPr>
    </w:lvl>
    <w:lvl w:ilvl="2" w:tplc="34D07C84">
      <w:start w:val="1"/>
      <w:numFmt w:val="bullet"/>
      <w:lvlText w:val="•"/>
      <w:lvlJc w:val="left"/>
      <w:pPr>
        <w:ind w:left="2300" w:hanging="360"/>
      </w:pPr>
      <w:rPr>
        <w:rFonts w:hint="default"/>
      </w:rPr>
    </w:lvl>
    <w:lvl w:ilvl="3" w:tplc="53B845AE">
      <w:start w:val="1"/>
      <w:numFmt w:val="bullet"/>
      <w:lvlText w:val="•"/>
      <w:lvlJc w:val="left"/>
      <w:pPr>
        <w:ind w:left="3210" w:hanging="360"/>
      </w:pPr>
      <w:rPr>
        <w:rFonts w:hint="default"/>
      </w:rPr>
    </w:lvl>
    <w:lvl w:ilvl="4" w:tplc="95B6032C">
      <w:start w:val="1"/>
      <w:numFmt w:val="bullet"/>
      <w:lvlText w:val="•"/>
      <w:lvlJc w:val="left"/>
      <w:pPr>
        <w:ind w:left="4120" w:hanging="360"/>
      </w:pPr>
      <w:rPr>
        <w:rFonts w:hint="default"/>
      </w:rPr>
    </w:lvl>
    <w:lvl w:ilvl="5" w:tplc="24869DD4">
      <w:start w:val="1"/>
      <w:numFmt w:val="bullet"/>
      <w:lvlText w:val="•"/>
      <w:lvlJc w:val="left"/>
      <w:pPr>
        <w:ind w:left="5030" w:hanging="360"/>
      </w:pPr>
      <w:rPr>
        <w:rFonts w:hint="default"/>
      </w:rPr>
    </w:lvl>
    <w:lvl w:ilvl="6" w:tplc="5978B33A">
      <w:start w:val="1"/>
      <w:numFmt w:val="bullet"/>
      <w:lvlText w:val="•"/>
      <w:lvlJc w:val="left"/>
      <w:pPr>
        <w:ind w:left="5940" w:hanging="360"/>
      </w:pPr>
      <w:rPr>
        <w:rFonts w:hint="default"/>
      </w:rPr>
    </w:lvl>
    <w:lvl w:ilvl="7" w:tplc="484E2474">
      <w:start w:val="1"/>
      <w:numFmt w:val="bullet"/>
      <w:lvlText w:val="•"/>
      <w:lvlJc w:val="left"/>
      <w:pPr>
        <w:ind w:left="6850" w:hanging="360"/>
      </w:pPr>
      <w:rPr>
        <w:rFonts w:hint="default"/>
      </w:rPr>
    </w:lvl>
    <w:lvl w:ilvl="8" w:tplc="C3FE5E7C">
      <w:start w:val="1"/>
      <w:numFmt w:val="bullet"/>
      <w:lvlText w:val="•"/>
      <w:lvlJc w:val="left"/>
      <w:pPr>
        <w:ind w:left="7760" w:hanging="360"/>
      </w:pPr>
      <w:rPr>
        <w:rFonts w:hint="default"/>
      </w:rPr>
    </w:lvl>
  </w:abstractNum>
  <w:abstractNum w:abstractNumId="9"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0"/>
  </w:num>
  <w:num w:numId="4">
    <w:abstractNumId w:val="12"/>
  </w:num>
  <w:num w:numId="5">
    <w:abstractNumId w:val="5"/>
  </w:num>
  <w:num w:numId="6">
    <w:abstractNumId w:val="13"/>
  </w:num>
  <w:num w:numId="7">
    <w:abstractNumId w:val="3"/>
  </w:num>
  <w:num w:numId="8">
    <w:abstractNumId w:val="9"/>
  </w:num>
  <w:num w:numId="9">
    <w:abstractNumId w:val="10"/>
  </w:num>
  <w:num w:numId="10">
    <w:abstractNumId w:val="7"/>
  </w:num>
  <w:num w:numId="11">
    <w:abstractNumId w:val="8"/>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0639A"/>
    <w:rsid w:val="00024CD0"/>
    <w:rsid w:val="000251C1"/>
    <w:rsid w:val="00072F0D"/>
    <w:rsid w:val="000A421A"/>
    <w:rsid w:val="000E137C"/>
    <w:rsid w:val="000E5A71"/>
    <w:rsid w:val="00124938"/>
    <w:rsid w:val="00170787"/>
    <w:rsid w:val="00170BA9"/>
    <w:rsid w:val="001849DF"/>
    <w:rsid w:val="00186F88"/>
    <w:rsid w:val="00187039"/>
    <w:rsid w:val="001C077F"/>
    <w:rsid w:val="001C5402"/>
    <w:rsid w:val="001D308B"/>
    <w:rsid w:val="002313CD"/>
    <w:rsid w:val="00257C12"/>
    <w:rsid w:val="002712A2"/>
    <w:rsid w:val="00285D1D"/>
    <w:rsid w:val="002A4881"/>
    <w:rsid w:val="002C6502"/>
    <w:rsid w:val="002C750E"/>
    <w:rsid w:val="002D501E"/>
    <w:rsid w:val="002E0E70"/>
    <w:rsid w:val="002E7021"/>
    <w:rsid w:val="003151A9"/>
    <w:rsid w:val="00317D15"/>
    <w:rsid w:val="00331F5F"/>
    <w:rsid w:val="00340C2E"/>
    <w:rsid w:val="00343930"/>
    <w:rsid w:val="00357018"/>
    <w:rsid w:val="003B3D28"/>
    <w:rsid w:val="003D1141"/>
    <w:rsid w:val="00410A27"/>
    <w:rsid w:val="00437CA7"/>
    <w:rsid w:val="004414B2"/>
    <w:rsid w:val="004478C6"/>
    <w:rsid w:val="00462C9D"/>
    <w:rsid w:val="00494246"/>
    <w:rsid w:val="004D005E"/>
    <w:rsid w:val="004D44D2"/>
    <w:rsid w:val="00522628"/>
    <w:rsid w:val="0057546C"/>
    <w:rsid w:val="005C0950"/>
    <w:rsid w:val="005D26AD"/>
    <w:rsid w:val="00606617"/>
    <w:rsid w:val="00610449"/>
    <w:rsid w:val="00656FF6"/>
    <w:rsid w:val="0068620A"/>
    <w:rsid w:val="006A6636"/>
    <w:rsid w:val="006D5C9C"/>
    <w:rsid w:val="00764EF1"/>
    <w:rsid w:val="00787738"/>
    <w:rsid w:val="007B02A3"/>
    <w:rsid w:val="007D7F4D"/>
    <w:rsid w:val="008163F6"/>
    <w:rsid w:val="008C301C"/>
    <w:rsid w:val="008F53CA"/>
    <w:rsid w:val="008F5826"/>
    <w:rsid w:val="00931E2B"/>
    <w:rsid w:val="009415D9"/>
    <w:rsid w:val="009438A0"/>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82975"/>
    <w:rsid w:val="00B91B7C"/>
    <w:rsid w:val="00BB75C6"/>
    <w:rsid w:val="00C6419D"/>
    <w:rsid w:val="00CA7A8D"/>
    <w:rsid w:val="00CB34DD"/>
    <w:rsid w:val="00CC5468"/>
    <w:rsid w:val="00CD4DD3"/>
    <w:rsid w:val="00CE6392"/>
    <w:rsid w:val="00D11771"/>
    <w:rsid w:val="00D37CC8"/>
    <w:rsid w:val="00D63FE5"/>
    <w:rsid w:val="00D67EB7"/>
    <w:rsid w:val="00D979EA"/>
    <w:rsid w:val="00DC3CEC"/>
    <w:rsid w:val="00DE19B3"/>
    <w:rsid w:val="00DF213F"/>
    <w:rsid w:val="00E01EF4"/>
    <w:rsid w:val="00E51DB5"/>
    <w:rsid w:val="00E51EEB"/>
    <w:rsid w:val="00E67861"/>
    <w:rsid w:val="00E813E3"/>
    <w:rsid w:val="00E91FA8"/>
    <w:rsid w:val="00E975C5"/>
    <w:rsid w:val="00EA26D7"/>
    <w:rsid w:val="00F159F6"/>
    <w:rsid w:val="00F352BB"/>
    <w:rsid w:val="00FB3407"/>
    <w:rsid w:val="00FE6560"/>
    <w:rsid w:val="00FF107E"/>
    <w:rsid w:val="443F0D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6F62F4A0-D0BE-49B1-B563-69FD2DC5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Default">
    <w:name w:val="Default"/>
    <w:rsid w:val="00B82975"/>
    <w:pPr>
      <w:widowControl w:val="0"/>
      <w:autoSpaceDE w:val="0"/>
      <w:autoSpaceDN w:val="0"/>
      <w:adjustRightInd w:val="0"/>
    </w:pPr>
    <w:rPr>
      <w:rFonts w:ascii="Calibri" w:hAnsi="Calibri" w:cs="Calibri"/>
      <w:color w:val="000000"/>
    </w:rPr>
  </w:style>
  <w:style w:type="paragraph" w:customStyle="1" w:styleId="TableParagraph">
    <w:name w:val="Table Paragraph"/>
    <w:basedOn w:val="Normal"/>
    <w:uiPriority w:val="1"/>
    <w:qFormat/>
    <w:rsid w:val="00E51EEB"/>
    <w:pPr>
      <w:widowControl w:val="0"/>
      <w:ind w:left="103"/>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911</Words>
  <Characters>4768</Characters>
  <Application>Microsoft Office Word</Application>
  <DocSecurity>0</DocSecurity>
  <Lines>238</Lines>
  <Paragraphs>97</Paragraphs>
  <ScaleCrop>false</ScaleCrop>
  <Company>Educational Policy Improvement Center</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6</cp:revision>
  <cp:lastPrinted>2014-09-03T22:41:00Z</cp:lastPrinted>
  <dcterms:created xsi:type="dcterms:W3CDTF">2017-04-18T23:38:00Z</dcterms:created>
  <dcterms:modified xsi:type="dcterms:W3CDTF">2017-04-28T18:44:00Z</dcterms:modified>
</cp:coreProperties>
</file>