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69B62" w14:textId="77777777" w:rsidR="0037425F" w:rsidRPr="002313CD" w:rsidRDefault="0037425F" w:rsidP="0037425F">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Science/Biology </w:t>
      </w:r>
    </w:p>
    <w:p w14:paraId="1F240912" w14:textId="77777777" w:rsidR="0037425F" w:rsidRPr="002313CD" w:rsidRDefault="0037425F" w:rsidP="0037425F">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9-11</w:t>
      </w:r>
    </w:p>
    <w:p w14:paraId="447CC4CA" w14:textId="77777777" w:rsidR="0037425F" w:rsidRPr="002313CD" w:rsidRDefault="0037425F" w:rsidP="0037425F">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01965DA4" w14:textId="77777777" w:rsidR="0037425F" w:rsidRPr="00A52385" w:rsidRDefault="0037425F" w:rsidP="0037425F">
      <w:pPr>
        <w:rPr>
          <w:rFonts w:asciiTheme="majorHAnsi" w:hAnsiTheme="majorHAnsi"/>
        </w:rPr>
      </w:pPr>
    </w:p>
    <w:p w14:paraId="00931168" w14:textId="77777777" w:rsidR="0037425F" w:rsidRPr="002313CD" w:rsidRDefault="0037425F" w:rsidP="0037425F">
      <w:pPr>
        <w:jc w:val="center"/>
        <w:rPr>
          <w:rFonts w:asciiTheme="majorHAnsi" w:hAnsiTheme="majorHAnsi"/>
          <w:b/>
          <w:sz w:val="28"/>
          <w:szCs w:val="28"/>
          <w:u w:val="single"/>
        </w:rPr>
      </w:pPr>
      <w:r>
        <w:rPr>
          <w:rFonts w:asciiTheme="majorHAnsi" w:hAnsiTheme="majorHAnsi"/>
          <w:b/>
          <w:sz w:val="28"/>
          <w:szCs w:val="28"/>
        </w:rPr>
        <w:t>Bioremediation</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2FAF36BA" w:rsidR="0096409C" w:rsidRDefault="0037425F" w:rsidP="009F55ED">
      <w:pPr>
        <w:tabs>
          <w:tab w:val="left" w:pos="360"/>
        </w:tabs>
        <w:ind w:left="360"/>
        <w:rPr>
          <w:rFonts w:asciiTheme="majorHAnsi" w:hAnsiTheme="majorHAnsi"/>
        </w:rPr>
      </w:pPr>
      <w:r>
        <w:rPr>
          <w:rFonts w:asciiTheme="majorHAnsi" w:hAnsiTheme="majorHAnsi"/>
        </w:rPr>
        <w:t>In this task, students design an experiment using Fast Plants to test how well they remove copper and zinc toxins from the environment. There are 3 parts: 1) Preparation and participation in a Socratic Seminar on electronic waste (e waste), 2) Designing and conducting a multi-week experiment using Fast Plants and copper and zinc toxins, and 3) Analyzing and communicating the results from the experiment in a lab report.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Pr="000E6BF2" w:rsidRDefault="00317D15" w:rsidP="00317D15">
      <w:pPr>
        <w:pStyle w:val="ListParagraph"/>
        <w:numPr>
          <w:ilvl w:val="0"/>
          <w:numId w:val="8"/>
        </w:numPr>
        <w:tabs>
          <w:tab w:val="left" w:pos="360"/>
        </w:tabs>
        <w:ind w:left="360"/>
        <w:rPr>
          <w:rFonts w:asciiTheme="majorHAnsi" w:hAnsiTheme="majorHAnsi"/>
          <w:b/>
        </w:rPr>
      </w:pPr>
      <w:r w:rsidRPr="000E6BF2">
        <w:rPr>
          <w:rFonts w:asciiTheme="majorHAnsi" w:hAnsiTheme="majorHAnsi"/>
          <w:b/>
        </w:rPr>
        <w:t>Aligned standards:</w:t>
      </w:r>
    </w:p>
    <w:p w14:paraId="3F0F053A" w14:textId="1A7A07CA" w:rsidR="00317D15" w:rsidRPr="000E6BF2" w:rsidRDefault="00C64B7C" w:rsidP="00317D15">
      <w:pPr>
        <w:pStyle w:val="ListParagraph"/>
        <w:numPr>
          <w:ilvl w:val="0"/>
          <w:numId w:val="7"/>
        </w:numPr>
        <w:rPr>
          <w:rFonts w:asciiTheme="majorHAnsi" w:hAnsiTheme="majorHAnsi"/>
          <w:b/>
        </w:rPr>
      </w:pPr>
      <w:r w:rsidRPr="000E6BF2">
        <w:rPr>
          <w:rFonts w:asciiTheme="majorHAnsi" w:hAnsiTheme="majorHAnsi"/>
          <w:b/>
        </w:rPr>
        <w:t xml:space="preserve">Primary </w:t>
      </w:r>
      <w:r w:rsidR="00317D15" w:rsidRPr="000E6BF2">
        <w:rPr>
          <w:rFonts w:asciiTheme="majorHAnsi" w:hAnsiTheme="majorHAnsi"/>
          <w:b/>
        </w:rPr>
        <w:t>Common Core State Standards</w:t>
      </w:r>
    </w:p>
    <w:p w14:paraId="779C8B80" w14:textId="12BA80C1" w:rsidR="006607D0" w:rsidRPr="006607D0" w:rsidRDefault="00C620CE" w:rsidP="005A0421">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u w:val="single"/>
          <w14:textOutline w14:w="0" w14:cap="flat" w14:cmpd="sng" w14:algn="ctr">
            <w14:noFill/>
            <w14:prstDash w14:val="solid"/>
            <w14:round/>
          </w14:textOutline>
        </w:rPr>
        <w:t>CCSS.ELA-LITERACY.SL.9-10.1.A</w:t>
      </w:r>
      <w:r w:rsidRPr="006607D0">
        <w:rPr>
          <w:rFonts w:asciiTheme="majorHAnsi" w:hAnsiTheme="majorHAnsi"/>
          <w:color w:val="000000" w:themeColor="text1"/>
          <w14:textOutline w14:w="0" w14:cap="flat" w14:cmpd="sng" w14:algn="ctr">
            <w14:noFill/>
            <w14:prstDash w14:val="solid"/>
            <w14:round/>
          </w14:textOutline>
        </w:rPr>
        <w:t xml:space="preserve"> Come to discussions prepared, having read and researched material under study; explicitly draw on that preparation by referring to evidence from texts and other research on the topic or issue to stimulate a thoughtful, well-reasoned exchange of ideas. </w:t>
      </w:r>
    </w:p>
    <w:bookmarkStart w:id="0" w:name="CCSS.ELA-Literacy.RST.11-12.9"/>
    <w:p w14:paraId="00C7DEAB" w14:textId="77777777" w:rsidR="006607D0" w:rsidRPr="006607D0" w:rsidRDefault="006607D0" w:rsidP="006607D0">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14:textOutline w14:w="0" w14:cap="flat" w14:cmpd="sng" w14:algn="ctr">
            <w14:noFill/>
            <w14:prstDash w14:val="solid"/>
            <w14:round/>
          </w14:textOutline>
        </w:rPr>
        <w:fldChar w:fldCharType="begin"/>
      </w:r>
      <w:r w:rsidRPr="00493A7A">
        <w:rPr>
          <w:rFonts w:asciiTheme="majorHAnsi" w:hAnsiTheme="majorHAnsi"/>
          <w:color w:val="0000FF"/>
          <w14:textOutline w14:w="0" w14:cap="flat" w14:cmpd="sng" w14:algn="ctr">
            <w14:noFill/>
            <w14:prstDash w14:val="solid"/>
            <w14:round/>
          </w14:textOutline>
        </w:rPr>
        <w:instrText xml:space="preserve"> HYPERLINK "http://www.corestandards.org/ELA-Literacy/RST/11-12/9/" </w:instrText>
      </w:r>
      <w:r w:rsidRPr="00493A7A">
        <w:rPr>
          <w:rFonts w:asciiTheme="majorHAnsi" w:hAnsiTheme="majorHAnsi"/>
          <w:color w:val="0000FF"/>
          <w14:textOutline w14:w="0" w14:cap="flat" w14:cmpd="sng" w14:algn="ctr">
            <w14:noFill/>
            <w14:prstDash w14:val="solid"/>
            <w14:round/>
          </w14:textOutline>
        </w:rPr>
        <w:fldChar w:fldCharType="separate"/>
      </w:r>
      <w:r w:rsidRPr="00493A7A">
        <w:rPr>
          <w:rStyle w:val="Hyperlink"/>
          <w:rFonts w:asciiTheme="majorHAnsi" w:hAnsiTheme="majorHAnsi"/>
          <w14:textOutline w14:w="0" w14:cap="flat" w14:cmpd="sng" w14:algn="ctr">
            <w14:noFill/>
            <w14:prstDash w14:val="solid"/>
            <w14:round/>
          </w14:textOutline>
        </w:rPr>
        <w:t>CCSS.ELA-Literacy.RST.11-12.9</w:t>
      </w:r>
      <w:r w:rsidRPr="00493A7A">
        <w:rPr>
          <w:rFonts w:asciiTheme="majorHAnsi" w:hAnsiTheme="majorHAnsi"/>
          <w:color w:val="0000FF"/>
          <w14:textOutline w14:w="0" w14:cap="flat" w14:cmpd="sng" w14:algn="ctr">
            <w14:noFill/>
            <w14:prstDash w14:val="solid"/>
            <w14:round/>
          </w14:textOutline>
        </w:rPr>
        <w:fldChar w:fldCharType="end"/>
      </w:r>
      <w:bookmarkEnd w:id="0"/>
      <w:r w:rsidRPr="006607D0">
        <w:rPr>
          <w:rFonts w:asciiTheme="majorHAnsi" w:hAnsiTheme="majorHAnsi"/>
          <w:color w:val="000000" w:themeColor="text1"/>
          <w14:textOutline w14:w="0" w14:cap="flat" w14:cmpd="sng" w14:algn="ctr">
            <w14:noFill/>
            <w14:prstDash w14:val="solid"/>
            <w14:round/>
          </w14:textOutline>
        </w:rPr>
        <w:t xml:space="preserve"> Synthesize information from a range of sources (e.g., texts, experiments, simulations) into a coherent understanding of a process, phenomenon, or concept, resolving conflicting information when possible.</w:t>
      </w:r>
    </w:p>
    <w:bookmarkStart w:id="1" w:name="CCSS.ELA-Literacy.WHST.11-12.1.a"/>
    <w:p w14:paraId="0EB5F375" w14:textId="77777777" w:rsidR="006607D0" w:rsidRPr="006607D0" w:rsidRDefault="006607D0" w:rsidP="006607D0">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14:textOutline w14:w="0" w14:cap="flat" w14:cmpd="sng" w14:algn="ctr">
            <w14:noFill/>
            <w14:prstDash w14:val="solid"/>
            <w14:round/>
          </w14:textOutline>
        </w:rPr>
        <w:fldChar w:fldCharType="begin"/>
      </w:r>
      <w:r w:rsidRPr="00493A7A">
        <w:rPr>
          <w:rFonts w:asciiTheme="majorHAnsi" w:hAnsiTheme="majorHAnsi"/>
          <w:color w:val="0000FF"/>
          <w14:textOutline w14:w="0" w14:cap="flat" w14:cmpd="sng" w14:algn="ctr">
            <w14:noFill/>
            <w14:prstDash w14:val="solid"/>
            <w14:round/>
          </w14:textOutline>
        </w:rPr>
        <w:instrText xml:space="preserve"> HYPERLINK "http://www.corestandards.org/ELA-Literacy/WHST/11-12/1/a/" </w:instrText>
      </w:r>
      <w:r w:rsidRPr="00493A7A">
        <w:rPr>
          <w:rFonts w:asciiTheme="majorHAnsi" w:hAnsiTheme="majorHAnsi"/>
          <w:color w:val="0000FF"/>
          <w14:textOutline w14:w="0" w14:cap="flat" w14:cmpd="sng" w14:algn="ctr">
            <w14:noFill/>
            <w14:prstDash w14:val="solid"/>
            <w14:round/>
          </w14:textOutline>
        </w:rPr>
        <w:fldChar w:fldCharType="separate"/>
      </w:r>
      <w:r w:rsidRPr="00493A7A">
        <w:rPr>
          <w:rStyle w:val="Hyperlink"/>
          <w:rFonts w:asciiTheme="majorHAnsi" w:hAnsiTheme="majorHAnsi"/>
          <w14:textOutline w14:w="0" w14:cap="flat" w14:cmpd="sng" w14:algn="ctr">
            <w14:noFill/>
            <w14:prstDash w14:val="solid"/>
            <w14:round/>
          </w14:textOutline>
        </w:rPr>
        <w:t>CCSS.ELA-Literacy.WHST.11-12.</w:t>
      </w:r>
      <w:proofErr w:type="gramStart"/>
      <w:r w:rsidRPr="00493A7A">
        <w:rPr>
          <w:rStyle w:val="Hyperlink"/>
          <w:rFonts w:asciiTheme="majorHAnsi" w:hAnsiTheme="majorHAnsi"/>
          <w14:textOutline w14:w="0" w14:cap="flat" w14:cmpd="sng" w14:algn="ctr">
            <w14:noFill/>
            <w14:prstDash w14:val="solid"/>
            <w14:round/>
          </w14:textOutline>
        </w:rPr>
        <w:t>1.a</w:t>
      </w:r>
      <w:proofErr w:type="gramEnd"/>
      <w:r w:rsidRPr="00493A7A">
        <w:rPr>
          <w:rFonts w:asciiTheme="majorHAnsi" w:hAnsiTheme="majorHAnsi"/>
          <w:color w:val="0000FF"/>
          <w14:textOutline w14:w="0" w14:cap="flat" w14:cmpd="sng" w14:algn="ctr">
            <w14:noFill/>
            <w14:prstDash w14:val="solid"/>
            <w14:round/>
          </w14:textOutline>
        </w:rPr>
        <w:fldChar w:fldCharType="end"/>
      </w:r>
      <w:bookmarkEnd w:id="1"/>
      <w:r w:rsidRPr="006607D0">
        <w:rPr>
          <w:rFonts w:asciiTheme="majorHAnsi" w:hAnsiTheme="majorHAnsi"/>
          <w:color w:val="000000" w:themeColor="text1"/>
          <w14:textOutline w14:w="0" w14:cap="flat" w14:cmpd="sng" w14:algn="ctr">
            <w14:noFill/>
            <w14:prstDash w14:val="solid"/>
            <w14:round/>
          </w14:textOutline>
        </w:rPr>
        <w:t xml:space="preserve"> Introduce precise, knowledgeable claim(s), establish the significance of the claim(s), distinguish the claim(s) from alternate or opposing claims, and create an organization that logically sequences the claim(s), counterclaims, reasons, and evidence.</w:t>
      </w:r>
    </w:p>
    <w:bookmarkStart w:id="2" w:name="CCSS.ELA-Literacy.WHST.11-12.5"/>
    <w:p w14:paraId="75497EDB" w14:textId="77777777" w:rsidR="006607D0" w:rsidRPr="006607D0" w:rsidRDefault="006607D0" w:rsidP="006607D0">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14:textOutline w14:w="0" w14:cap="flat" w14:cmpd="sng" w14:algn="ctr">
            <w14:noFill/>
            <w14:prstDash w14:val="solid"/>
            <w14:round/>
          </w14:textOutline>
        </w:rPr>
        <w:fldChar w:fldCharType="begin"/>
      </w:r>
      <w:r w:rsidRPr="00493A7A">
        <w:rPr>
          <w:rFonts w:asciiTheme="majorHAnsi" w:hAnsiTheme="majorHAnsi"/>
          <w:color w:val="0000FF"/>
          <w14:textOutline w14:w="0" w14:cap="flat" w14:cmpd="sng" w14:algn="ctr">
            <w14:noFill/>
            <w14:prstDash w14:val="solid"/>
            <w14:round/>
          </w14:textOutline>
        </w:rPr>
        <w:instrText xml:space="preserve"> HYPERLINK "http://www.corestandards.org/ELA-Literacy/WHST/11-12/5/" </w:instrText>
      </w:r>
      <w:r w:rsidRPr="00493A7A">
        <w:rPr>
          <w:rFonts w:asciiTheme="majorHAnsi" w:hAnsiTheme="majorHAnsi"/>
          <w:color w:val="0000FF"/>
          <w14:textOutline w14:w="0" w14:cap="flat" w14:cmpd="sng" w14:algn="ctr">
            <w14:noFill/>
            <w14:prstDash w14:val="solid"/>
            <w14:round/>
          </w14:textOutline>
        </w:rPr>
        <w:fldChar w:fldCharType="separate"/>
      </w:r>
      <w:r w:rsidRPr="00493A7A">
        <w:rPr>
          <w:rStyle w:val="Hyperlink"/>
          <w:rFonts w:asciiTheme="majorHAnsi" w:hAnsiTheme="majorHAnsi"/>
          <w14:textOutline w14:w="0" w14:cap="flat" w14:cmpd="sng" w14:algn="ctr">
            <w14:noFill/>
            <w14:prstDash w14:val="solid"/>
            <w14:round/>
          </w14:textOutline>
        </w:rPr>
        <w:t>CCSS.ELA-Literacy.WHST.11-12.5</w:t>
      </w:r>
      <w:r w:rsidRPr="00493A7A">
        <w:rPr>
          <w:rFonts w:asciiTheme="majorHAnsi" w:hAnsiTheme="majorHAnsi"/>
          <w:color w:val="0000FF"/>
          <w14:textOutline w14:w="0" w14:cap="flat" w14:cmpd="sng" w14:algn="ctr">
            <w14:noFill/>
            <w14:prstDash w14:val="solid"/>
            <w14:round/>
          </w14:textOutline>
        </w:rPr>
        <w:fldChar w:fldCharType="end"/>
      </w:r>
      <w:bookmarkEnd w:id="2"/>
      <w:r w:rsidRPr="006607D0">
        <w:rPr>
          <w:rFonts w:asciiTheme="majorHAnsi" w:hAnsiTheme="majorHAnsi"/>
          <w:color w:val="000000" w:themeColor="text1"/>
          <w14:textOutline w14:w="0" w14:cap="flat" w14:cmpd="sng" w14:algn="ctr">
            <w14:noFill/>
            <w14:prstDash w14:val="solid"/>
            <w14:round/>
          </w14:textOutline>
        </w:rPr>
        <w:t xml:space="preserve"> Develop and strengthen writing as needed by planning, revising, editing, rewriting, or trying a new approach, focusing on addressing what is most significant for a specific purpose and audience.</w:t>
      </w:r>
    </w:p>
    <w:bookmarkStart w:id="3" w:name="CCSS.ELA-Literacy.WHST.11-12.1.e"/>
    <w:p w14:paraId="1F949B79" w14:textId="77777777" w:rsidR="006607D0" w:rsidRPr="006607D0" w:rsidRDefault="006607D0" w:rsidP="006607D0">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14:textOutline w14:w="0" w14:cap="flat" w14:cmpd="sng" w14:algn="ctr">
            <w14:noFill/>
            <w14:prstDash w14:val="solid"/>
            <w14:round/>
          </w14:textOutline>
        </w:rPr>
        <w:fldChar w:fldCharType="begin"/>
      </w:r>
      <w:r w:rsidRPr="00493A7A">
        <w:rPr>
          <w:rFonts w:asciiTheme="majorHAnsi" w:hAnsiTheme="majorHAnsi"/>
          <w:color w:val="0000FF"/>
          <w14:textOutline w14:w="0" w14:cap="flat" w14:cmpd="sng" w14:algn="ctr">
            <w14:noFill/>
            <w14:prstDash w14:val="solid"/>
            <w14:round/>
          </w14:textOutline>
        </w:rPr>
        <w:instrText xml:space="preserve"> HYPERLINK "http://www.corestandards.org/ELA-Literacy/WHST/11-12/1/e/" </w:instrText>
      </w:r>
      <w:r w:rsidRPr="00493A7A">
        <w:rPr>
          <w:rFonts w:asciiTheme="majorHAnsi" w:hAnsiTheme="majorHAnsi"/>
          <w:color w:val="0000FF"/>
          <w14:textOutline w14:w="0" w14:cap="flat" w14:cmpd="sng" w14:algn="ctr">
            <w14:noFill/>
            <w14:prstDash w14:val="solid"/>
            <w14:round/>
          </w14:textOutline>
        </w:rPr>
        <w:fldChar w:fldCharType="separate"/>
      </w:r>
      <w:r w:rsidRPr="00493A7A">
        <w:rPr>
          <w:rStyle w:val="Hyperlink"/>
          <w:rFonts w:asciiTheme="majorHAnsi" w:hAnsiTheme="majorHAnsi"/>
          <w14:textOutline w14:w="0" w14:cap="flat" w14:cmpd="sng" w14:algn="ctr">
            <w14:noFill/>
            <w14:prstDash w14:val="solid"/>
            <w14:round/>
          </w14:textOutline>
        </w:rPr>
        <w:t>CCSS.ELA-Literacy.WHST.11-12.</w:t>
      </w:r>
      <w:proofErr w:type="gramStart"/>
      <w:r w:rsidRPr="00493A7A">
        <w:rPr>
          <w:rStyle w:val="Hyperlink"/>
          <w:rFonts w:asciiTheme="majorHAnsi" w:hAnsiTheme="majorHAnsi"/>
          <w14:textOutline w14:w="0" w14:cap="flat" w14:cmpd="sng" w14:algn="ctr">
            <w14:noFill/>
            <w14:prstDash w14:val="solid"/>
            <w14:round/>
          </w14:textOutline>
        </w:rPr>
        <w:t>1.e</w:t>
      </w:r>
      <w:proofErr w:type="gramEnd"/>
      <w:r w:rsidRPr="00493A7A">
        <w:rPr>
          <w:rFonts w:asciiTheme="majorHAnsi" w:hAnsiTheme="majorHAnsi"/>
          <w:color w:val="0000FF"/>
          <w14:textOutline w14:w="0" w14:cap="flat" w14:cmpd="sng" w14:algn="ctr">
            <w14:noFill/>
            <w14:prstDash w14:val="solid"/>
            <w14:round/>
          </w14:textOutline>
        </w:rPr>
        <w:fldChar w:fldCharType="end"/>
      </w:r>
      <w:bookmarkEnd w:id="3"/>
      <w:r w:rsidRPr="006607D0">
        <w:rPr>
          <w:rFonts w:asciiTheme="majorHAnsi" w:hAnsiTheme="majorHAnsi"/>
          <w:color w:val="000000" w:themeColor="text1"/>
          <w14:textOutline w14:w="0" w14:cap="flat" w14:cmpd="sng" w14:algn="ctr">
            <w14:noFill/>
            <w14:prstDash w14:val="solid"/>
            <w14:round/>
          </w14:textOutline>
        </w:rPr>
        <w:t xml:space="preserve"> Provide a concluding statement or section that follows from or supports the argument presented.</w:t>
      </w:r>
    </w:p>
    <w:bookmarkStart w:id="4" w:name="CCSS.ELA-Literacy.WHST.11-12.7"/>
    <w:p w14:paraId="231D2F39" w14:textId="77777777" w:rsidR="006607D0" w:rsidRPr="006607D0" w:rsidRDefault="006607D0" w:rsidP="006607D0">
      <w:pPr>
        <w:pStyle w:val="ListParagraph"/>
        <w:rPr>
          <w:rFonts w:asciiTheme="majorHAnsi" w:hAnsiTheme="majorHAnsi"/>
          <w:color w:val="000000" w:themeColor="text1"/>
          <w14:textOutline w14:w="0" w14:cap="flat" w14:cmpd="sng" w14:algn="ctr">
            <w14:noFill/>
            <w14:prstDash w14:val="solid"/>
            <w14:round/>
          </w14:textOutline>
        </w:rPr>
      </w:pPr>
      <w:r w:rsidRPr="00493A7A">
        <w:rPr>
          <w:rFonts w:asciiTheme="majorHAnsi" w:hAnsiTheme="majorHAnsi"/>
          <w:color w:val="0000FF"/>
          <w14:textOutline w14:w="0" w14:cap="flat" w14:cmpd="sng" w14:algn="ctr">
            <w14:noFill/>
            <w14:prstDash w14:val="solid"/>
            <w14:round/>
          </w14:textOutline>
        </w:rPr>
        <w:fldChar w:fldCharType="begin"/>
      </w:r>
      <w:r w:rsidRPr="00493A7A">
        <w:rPr>
          <w:rFonts w:asciiTheme="majorHAnsi" w:hAnsiTheme="majorHAnsi"/>
          <w:color w:val="0000FF"/>
          <w14:textOutline w14:w="0" w14:cap="flat" w14:cmpd="sng" w14:algn="ctr">
            <w14:noFill/>
            <w14:prstDash w14:val="solid"/>
            <w14:round/>
          </w14:textOutline>
        </w:rPr>
        <w:instrText xml:space="preserve"> HYPERLINK "http://www.corestandards.org/ELA-Literacy/WHST/11-12/7/" </w:instrText>
      </w:r>
      <w:r w:rsidRPr="00493A7A">
        <w:rPr>
          <w:rFonts w:asciiTheme="majorHAnsi" w:hAnsiTheme="majorHAnsi"/>
          <w:color w:val="0000FF"/>
          <w14:textOutline w14:w="0" w14:cap="flat" w14:cmpd="sng" w14:algn="ctr">
            <w14:noFill/>
            <w14:prstDash w14:val="solid"/>
            <w14:round/>
          </w14:textOutline>
        </w:rPr>
        <w:fldChar w:fldCharType="separate"/>
      </w:r>
      <w:r w:rsidRPr="00493A7A">
        <w:rPr>
          <w:rStyle w:val="Hyperlink"/>
          <w:rFonts w:asciiTheme="majorHAnsi" w:hAnsiTheme="majorHAnsi"/>
          <w14:textOutline w14:w="0" w14:cap="flat" w14:cmpd="sng" w14:algn="ctr">
            <w14:noFill/>
            <w14:prstDash w14:val="solid"/>
            <w14:round/>
          </w14:textOutline>
        </w:rPr>
        <w:t>CCSS.ELA-Literacy.WHST.11-12.7</w:t>
      </w:r>
      <w:r w:rsidRPr="00493A7A">
        <w:rPr>
          <w:rFonts w:asciiTheme="majorHAnsi" w:hAnsiTheme="majorHAnsi"/>
          <w:color w:val="0000FF"/>
          <w14:textOutline w14:w="0" w14:cap="flat" w14:cmpd="sng" w14:algn="ctr">
            <w14:noFill/>
            <w14:prstDash w14:val="solid"/>
            <w14:round/>
          </w14:textOutline>
        </w:rPr>
        <w:fldChar w:fldCharType="end"/>
      </w:r>
      <w:bookmarkEnd w:id="4"/>
      <w:r w:rsidRPr="006607D0">
        <w:rPr>
          <w:rFonts w:asciiTheme="majorHAnsi" w:hAnsiTheme="majorHAnsi"/>
          <w:color w:val="000000" w:themeColor="text1"/>
          <w14:textOutline w14:w="0" w14:cap="flat" w14:cmpd="sng" w14:algn="ctr">
            <w14:noFill/>
            <w14:prstDash w14:val="solid"/>
            <w14:round/>
          </w14:textOutline>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75BC10B0" w14:textId="77777777" w:rsidR="00317D15" w:rsidRPr="00317D15" w:rsidRDefault="00317D15" w:rsidP="00317D15">
      <w:pPr>
        <w:ind w:left="720"/>
        <w:rPr>
          <w:rFonts w:asciiTheme="majorHAnsi" w:hAnsiTheme="majorHAnsi"/>
        </w:rPr>
      </w:pPr>
    </w:p>
    <w:p w14:paraId="0949848E" w14:textId="0E4E9890" w:rsidR="00317D15" w:rsidRPr="00493A7A" w:rsidRDefault="00493A7A" w:rsidP="006607D0">
      <w:pPr>
        <w:pStyle w:val="ListParagraph"/>
        <w:numPr>
          <w:ilvl w:val="0"/>
          <w:numId w:val="7"/>
        </w:numPr>
        <w:rPr>
          <w:rFonts w:asciiTheme="majorHAnsi" w:hAnsiTheme="majorHAnsi"/>
        </w:rPr>
      </w:pPr>
      <w:r>
        <w:rPr>
          <w:rFonts w:asciiTheme="majorHAnsi" w:hAnsiTheme="majorHAnsi"/>
          <w:b/>
        </w:rPr>
        <w:t>Critical A</w:t>
      </w:r>
      <w:r w:rsidR="00317D15" w:rsidRPr="000E6BF2">
        <w:rPr>
          <w:rFonts w:asciiTheme="majorHAnsi" w:hAnsiTheme="majorHAnsi"/>
          <w:b/>
        </w:rPr>
        <w:t>bilities</w:t>
      </w:r>
    </w:p>
    <w:p w14:paraId="77E4C7B9" w14:textId="77777777" w:rsidR="00493A7A" w:rsidRDefault="006607D0" w:rsidP="00493A7A">
      <w:pPr>
        <w:ind w:left="720"/>
        <w:rPr>
          <w:rFonts w:ascii="Calibri" w:hAnsi="Calibri"/>
          <w:bCs/>
          <w:color w:val="000000"/>
        </w:rPr>
      </w:pPr>
      <w:r w:rsidRPr="00493A7A">
        <w:rPr>
          <w:rFonts w:asciiTheme="majorHAnsi" w:hAnsiTheme="majorHAnsi"/>
          <w:u w:val="single"/>
        </w:rPr>
        <w:lastRenderedPageBreak/>
        <w:t>Research</w:t>
      </w:r>
      <w:r w:rsidRPr="00493A7A">
        <w:rPr>
          <w:rFonts w:asciiTheme="majorHAnsi" w:hAnsiTheme="majorHAnsi"/>
        </w:rPr>
        <w:t xml:space="preserve">: </w:t>
      </w:r>
      <w:r w:rsidRPr="00493A7A">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493A7A">
        <w:rPr>
          <w:rFonts w:ascii="Calibri" w:hAnsi="Calibri"/>
          <w:bCs/>
          <w:color w:val="000000"/>
        </w:rPr>
        <w:t xml:space="preserve">e subject under investigation. </w:t>
      </w:r>
      <w:r w:rsidRPr="00493A7A">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4188DED9" w14:textId="77777777" w:rsidR="00493A7A" w:rsidRDefault="006607D0" w:rsidP="00493A7A">
      <w:pPr>
        <w:ind w:left="720"/>
        <w:rPr>
          <w:rFonts w:ascii="Calibri" w:hAnsi="Calibri"/>
          <w:bCs/>
          <w:color w:val="000000"/>
        </w:rPr>
      </w:pPr>
      <w:r w:rsidRPr="006607D0">
        <w:rPr>
          <w:rFonts w:asciiTheme="majorHAnsi" w:hAnsiTheme="majorHAnsi"/>
          <w:u w:val="single"/>
        </w:rPr>
        <w:t>Analysis of Information</w:t>
      </w:r>
      <w:r w:rsidRPr="006607D0">
        <w:rPr>
          <w:rFonts w:asciiTheme="majorHAnsi" w:hAnsiTheme="majorHAnsi"/>
        </w:rPr>
        <w:t xml:space="preserve">: </w:t>
      </w:r>
      <w:r w:rsidRPr="006607D0">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095519CC" w14:textId="77777777" w:rsidR="00493A7A" w:rsidRDefault="00493A7A" w:rsidP="00493A7A">
      <w:pPr>
        <w:ind w:left="720"/>
        <w:rPr>
          <w:rFonts w:asciiTheme="majorHAnsi" w:hAnsiTheme="majorHAnsi"/>
        </w:rPr>
      </w:pPr>
      <w:r>
        <w:rPr>
          <w:rFonts w:asciiTheme="majorHAnsi" w:hAnsiTheme="majorHAnsi"/>
          <w:u w:val="single"/>
        </w:rPr>
        <w:t>Use of T</w:t>
      </w:r>
      <w:r w:rsidR="006607D0" w:rsidRPr="006607D0">
        <w:rPr>
          <w:rFonts w:asciiTheme="majorHAnsi" w:hAnsiTheme="majorHAnsi"/>
          <w:u w:val="single"/>
        </w:rPr>
        <w:t xml:space="preserve">echnology: </w:t>
      </w:r>
      <w:r w:rsidR="006607D0" w:rsidRPr="006607D0">
        <w:rPr>
          <w:rFonts w:asciiTheme="majorHAnsi" w:hAnsiTheme="majorHAns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0067FC22" w14:textId="77777777" w:rsidR="00493A7A" w:rsidRDefault="006607D0" w:rsidP="00493A7A">
      <w:pPr>
        <w:ind w:left="720"/>
        <w:rPr>
          <w:rFonts w:ascii="Calibri" w:hAnsi="Calibri" w:cs="Times New Roman"/>
          <w:bCs/>
        </w:rPr>
      </w:pPr>
      <w:r w:rsidRPr="006607D0">
        <w:rPr>
          <w:rFonts w:asciiTheme="majorHAnsi" w:hAnsiTheme="majorHAnsi"/>
          <w:u w:val="single"/>
        </w:rPr>
        <w:t>Communication in Many Forms</w:t>
      </w:r>
      <w:r w:rsidRPr="006607D0">
        <w:rPr>
          <w:rFonts w:asciiTheme="majorHAnsi" w:hAnsiTheme="majorHAnsi"/>
        </w:rPr>
        <w:t>:</w:t>
      </w:r>
      <w:r w:rsidRPr="006607D0">
        <w:rPr>
          <w:rFonts w:ascii="Calibri" w:hAnsi="Calibri" w:cs="Times New Roman"/>
          <w:bCs/>
        </w:rPr>
        <w:t xml:space="preserve"> Use oral and written communication skills to learn, evaluate, and express ideas for a range of tasks, purposes, and audiences.  Develop and strengthen writing as needed by planning, revising, editing, and rewriting while considering the audience.</w:t>
      </w:r>
    </w:p>
    <w:p w14:paraId="4541B2F1" w14:textId="30404B3E" w:rsidR="006607D0" w:rsidRPr="00493A7A" w:rsidRDefault="006607D0" w:rsidP="00493A7A">
      <w:pPr>
        <w:ind w:left="720"/>
        <w:rPr>
          <w:rFonts w:asciiTheme="majorHAnsi" w:hAnsiTheme="majorHAnsi"/>
          <w:b/>
        </w:rPr>
      </w:pPr>
      <w:r w:rsidRPr="006607D0">
        <w:rPr>
          <w:rFonts w:asciiTheme="majorHAnsi" w:hAnsiTheme="majorHAnsi"/>
          <w:u w:val="single"/>
        </w:rPr>
        <w:t>Interpersonal Interaction and Collaboration</w:t>
      </w:r>
      <w:r w:rsidRPr="006607D0">
        <w:rPr>
          <w:rFonts w:asciiTheme="majorHAnsi" w:hAnsiTheme="majorHAnsi"/>
        </w:rPr>
        <w:t xml:space="preserve">: </w:t>
      </w:r>
      <w:r w:rsidRPr="006607D0">
        <w:rPr>
          <w:rFonts w:ascii="Calibri" w:hAnsi="Calibri"/>
          <w:bCs/>
          <w:color w:val="000000"/>
        </w:rPr>
        <w:t>D</w:t>
      </w:r>
      <w:r w:rsidRPr="006607D0">
        <w:rPr>
          <w:rFonts w:ascii="Calibri" w:hAnsi="Calibri"/>
        </w:rPr>
        <w:t>evelop a range of interpersonal skills, including the ability to work with others, to participate effectively in a range of conversations and collaborations.</w:t>
      </w:r>
    </w:p>
    <w:p w14:paraId="646EF547" w14:textId="77777777" w:rsidR="00317D15" w:rsidRPr="00317D15" w:rsidRDefault="00317D15"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794A71F1" w14:textId="38023445" w:rsidR="00493A7A" w:rsidRPr="00493A7A" w:rsidRDefault="00493A7A" w:rsidP="00493A7A">
      <w:pPr>
        <w:ind w:left="720"/>
        <w:rPr>
          <w:rFonts w:ascii="Calibri" w:hAnsi="Calibri"/>
          <w:i/>
        </w:rPr>
      </w:pPr>
      <w:r w:rsidRPr="00493A7A">
        <w:rPr>
          <w:rFonts w:ascii="Calibri" w:hAnsi="Calibri"/>
          <w:i/>
        </w:rPr>
        <w:t>Next Generation Science Standards</w:t>
      </w:r>
    </w:p>
    <w:p w14:paraId="33B3895E" w14:textId="479C0F83" w:rsidR="00493A7A" w:rsidRPr="00493A7A" w:rsidRDefault="00493A7A" w:rsidP="00493A7A">
      <w:pPr>
        <w:ind w:left="720"/>
        <w:rPr>
          <w:rFonts w:ascii="Calibri" w:hAnsi="Calibri"/>
        </w:rPr>
      </w:pPr>
      <w:r w:rsidRPr="00493A7A">
        <w:rPr>
          <w:rFonts w:ascii="Calibri" w:hAnsi="Calibri"/>
          <w:u w:val="single"/>
        </w:rPr>
        <w:t>HS-LS2-7</w:t>
      </w:r>
      <w:r w:rsidRPr="00493A7A">
        <w:rPr>
          <w:rFonts w:ascii="Calibri" w:hAnsi="Calibri"/>
        </w:rPr>
        <w:t xml:space="preserve"> Design, evaluate, and refine a solution for reducing the impacts of human activities on the environment and biodiversity.</w:t>
      </w:r>
    </w:p>
    <w:p w14:paraId="513ABE63" w14:textId="77777777" w:rsidR="0096409C" w:rsidRPr="008F1A2F" w:rsidRDefault="0096409C" w:rsidP="009F55ED">
      <w:pPr>
        <w:ind w:left="720"/>
        <w:rPr>
          <w:rFonts w:asciiTheme="majorHAnsi" w:hAnsiTheme="majorHAnsi"/>
        </w:rPr>
      </w:pPr>
    </w:p>
    <w:p w14:paraId="55A6B80D" w14:textId="77777777" w:rsidR="00317D15" w:rsidRPr="000E6BF2" w:rsidRDefault="00317D15" w:rsidP="00317D15">
      <w:pPr>
        <w:pStyle w:val="ListParagraph"/>
        <w:numPr>
          <w:ilvl w:val="0"/>
          <w:numId w:val="8"/>
        </w:numPr>
        <w:tabs>
          <w:tab w:val="left" w:pos="360"/>
        </w:tabs>
        <w:ind w:left="360"/>
        <w:rPr>
          <w:rFonts w:asciiTheme="majorHAnsi" w:hAnsiTheme="majorHAnsi"/>
          <w:b/>
        </w:rPr>
      </w:pPr>
      <w:r w:rsidRPr="000E6BF2">
        <w:rPr>
          <w:rFonts w:asciiTheme="majorHAnsi" w:hAnsiTheme="majorHAnsi"/>
          <w:b/>
        </w:rPr>
        <w:t>Time/schedule requirements:</w:t>
      </w:r>
    </w:p>
    <w:p w14:paraId="0EB6F500"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1: Graphic Organizer: Socratic Seminar Prep</w:t>
      </w:r>
      <w:r w:rsidR="00BA6C57" w:rsidRPr="00493A7A">
        <w:rPr>
          <w:rFonts w:asciiTheme="majorHAnsi" w:hAnsiTheme="majorHAnsi"/>
        </w:rPr>
        <w:t xml:space="preserve"> and </w:t>
      </w:r>
      <w:r w:rsidRPr="00493A7A">
        <w:rPr>
          <w:rFonts w:asciiTheme="majorHAnsi" w:hAnsiTheme="majorHAnsi"/>
        </w:rPr>
        <w:t>Step 2: Socratic Seminar: E-Waste</w:t>
      </w:r>
      <w:r w:rsidR="00BA6C57" w:rsidRPr="00493A7A">
        <w:rPr>
          <w:rFonts w:asciiTheme="majorHAnsi" w:hAnsiTheme="majorHAnsi"/>
        </w:rPr>
        <w:t xml:space="preserve">: approximately 2 weeks </w:t>
      </w:r>
    </w:p>
    <w:p w14:paraId="43990B44"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3: Brainstorm: Experiment Design</w:t>
      </w:r>
      <w:r w:rsidR="00BA6C57" w:rsidRPr="00493A7A">
        <w:rPr>
          <w:rFonts w:asciiTheme="majorHAnsi" w:hAnsiTheme="majorHAnsi"/>
        </w:rPr>
        <w:t>; one week</w:t>
      </w:r>
    </w:p>
    <w:p w14:paraId="6E51BA8C"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4: Lab Report: Research Question &amp; Hypothesis</w:t>
      </w:r>
      <w:r w:rsidR="00BA6C57" w:rsidRPr="00493A7A">
        <w:rPr>
          <w:rFonts w:asciiTheme="majorHAnsi" w:hAnsiTheme="majorHAnsi"/>
        </w:rPr>
        <w:t>: one week</w:t>
      </w:r>
    </w:p>
    <w:p w14:paraId="3E79E4CC"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5: Plant Fast Plants</w:t>
      </w:r>
      <w:r w:rsidR="00BA6C57" w:rsidRPr="00493A7A">
        <w:rPr>
          <w:rFonts w:asciiTheme="majorHAnsi" w:hAnsiTheme="majorHAnsi"/>
        </w:rPr>
        <w:t>: one week</w:t>
      </w:r>
    </w:p>
    <w:p w14:paraId="5A23FEE0"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6: Lab Report: Procedure</w:t>
      </w:r>
      <w:r w:rsidR="00BA6C57" w:rsidRPr="00493A7A">
        <w:rPr>
          <w:rFonts w:asciiTheme="majorHAnsi" w:hAnsiTheme="majorHAnsi"/>
        </w:rPr>
        <w:t>: one week</w:t>
      </w:r>
    </w:p>
    <w:p w14:paraId="76EF7AC6"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7: Add Toxins to Fast Plants</w:t>
      </w:r>
      <w:r w:rsidR="00BA6C57" w:rsidRPr="00493A7A">
        <w:rPr>
          <w:rFonts w:asciiTheme="majorHAnsi" w:hAnsiTheme="majorHAnsi"/>
        </w:rPr>
        <w:t>: one week</w:t>
      </w:r>
    </w:p>
    <w:p w14:paraId="3FC6E8D1"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8: Lab Report: Data Table</w:t>
      </w:r>
      <w:r w:rsidR="00BA6C57" w:rsidRPr="00493A7A">
        <w:rPr>
          <w:rFonts w:asciiTheme="majorHAnsi" w:hAnsiTheme="majorHAnsi"/>
        </w:rPr>
        <w:t xml:space="preserve">: two weeks </w:t>
      </w:r>
    </w:p>
    <w:p w14:paraId="48EE0E05"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lastRenderedPageBreak/>
        <w:t>Step 9: Take Final Measurements of Fast Plants</w:t>
      </w:r>
      <w:r w:rsidR="00BA6C57" w:rsidRPr="00493A7A">
        <w:rPr>
          <w:rFonts w:asciiTheme="majorHAnsi" w:hAnsiTheme="majorHAnsi"/>
        </w:rPr>
        <w:t>: one week</w:t>
      </w:r>
    </w:p>
    <w:p w14:paraId="128B00F5"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10: Lab Report: Analysis</w:t>
      </w:r>
      <w:r w:rsidR="00BA6C57" w:rsidRPr="00493A7A">
        <w:rPr>
          <w:rFonts w:asciiTheme="majorHAnsi" w:hAnsiTheme="majorHAnsi"/>
        </w:rPr>
        <w:t>: one week</w:t>
      </w:r>
    </w:p>
    <w:p w14:paraId="1CB9DD13"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11: Lab Report: Conclusion</w:t>
      </w:r>
      <w:r w:rsidR="00BA6C57" w:rsidRPr="00493A7A">
        <w:rPr>
          <w:rFonts w:asciiTheme="majorHAnsi" w:hAnsiTheme="majorHAnsi"/>
        </w:rPr>
        <w:t xml:space="preserve">: one week </w:t>
      </w:r>
    </w:p>
    <w:p w14:paraId="278CFB3B" w14:textId="77777777" w:rsidR="00493A7A" w:rsidRDefault="006607D0" w:rsidP="00493A7A">
      <w:pPr>
        <w:pStyle w:val="ListParagraph"/>
        <w:numPr>
          <w:ilvl w:val="0"/>
          <w:numId w:val="16"/>
        </w:numPr>
        <w:tabs>
          <w:tab w:val="left" w:pos="360"/>
        </w:tabs>
        <w:rPr>
          <w:rFonts w:asciiTheme="majorHAnsi" w:hAnsiTheme="majorHAnsi"/>
        </w:rPr>
      </w:pPr>
      <w:r w:rsidRPr="00493A7A">
        <w:rPr>
          <w:rFonts w:asciiTheme="majorHAnsi" w:hAnsiTheme="majorHAnsi"/>
        </w:rPr>
        <w:t>Step 12: Project Checklist and Peer Review</w:t>
      </w:r>
      <w:r w:rsidR="00BA6C57" w:rsidRPr="00493A7A">
        <w:rPr>
          <w:rFonts w:asciiTheme="majorHAnsi" w:hAnsiTheme="majorHAnsi"/>
        </w:rPr>
        <w:t>: one week</w:t>
      </w:r>
    </w:p>
    <w:p w14:paraId="106D040E" w14:textId="16D8BE73" w:rsidR="00493A7A" w:rsidRPr="006B1CE2" w:rsidRDefault="006607D0" w:rsidP="006B1CE2">
      <w:pPr>
        <w:pStyle w:val="ListParagraph"/>
        <w:numPr>
          <w:ilvl w:val="0"/>
          <w:numId w:val="16"/>
        </w:numPr>
        <w:tabs>
          <w:tab w:val="left" w:pos="360"/>
        </w:tabs>
        <w:rPr>
          <w:rFonts w:asciiTheme="majorHAnsi" w:hAnsiTheme="majorHAnsi"/>
        </w:rPr>
      </w:pPr>
      <w:r w:rsidRPr="00493A7A">
        <w:rPr>
          <w:rFonts w:asciiTheme="majorHAnsi" w:hAnsiTheme="majorHAnsi"/>
        </w:rPr>
        <w:t>Step 13: Submit Project</w:t>
      </w:r>
      <w:bookmarkStart w:id="5" w:name="_GoBack"/>
      <w:bookmarkEnd w:id="5"/>
    </w:p>
    <w:p w14:paraId="41414F8C" w14:textId="77777777" w:rsidR="00493A7A" w:rsidRDefault="00493A7A" w:rsidP="00B4067E">
      <w:pPr>
        <w:tabs>
          <w:tab w:val="left" w:pos="360"/>
        </w:tabs>
        <w:ind w:left="360"/>
        <w:rPr>
          <w:rFonts w:asciiTheme="majorHAnsi" w:hAnsiTheme="majorHAnsi"/>
        </w:rPr>
      </w:pPr>
    </w:p>
    <w:p w14:paraId="5830BAD1" w14:textId="77777777" w:rsidR="00317D15" w:rsidRPr="00437D6C"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32729648" w14:textId="1069AB13" w:rsidR="00437D6C" w:rsidRDefault="00437D6C" w:rsidP="00437D6C">
      <w:pPr>
        <w:pStyle w:val="ListParagraph"/>
        <w:tabs>
          <w:tab w:val="left" w:pos="2395"/>
        </w:tabs>
        <w:ind w:left="360"/>
        <w:rPr>
          <w:rFonts w:asciiTheme="majorHAnsi" w:hAnsiTheme="majorHAnsi"/>
          <w:u w:val="single"/>
        </w:rPr>
      </w:pPr>
      <w:r>
        <w:rPr>
          <w:rFonts w:asciiTheme="majorHAnsi" w:hAnsiTheme="majorHAnsi"/>
          <w:u w:val="single"/>
        </w:rPr>
        <w:t xml:space="preserve">Documents: </w:t>
      </w:r>
    </w:p>
    <w:p w14:paraId="40D4B92A" w14:textId="77777777" w:rsidR="00437D6C" w:rsidRDefault="00437D6C" w:rsidP="00437D6C">
      <w:pPr>
        <w:pStyle w:val="ListParagraph"/>
        <w:numPr>
          <w:ilvl w:val="0"/>
          <w:numId w:val="10"/>
        </w:numPr>
        <w:tabs>
          <w:tab w:val="left" w:pos="360"/>
        </w:tabs>
        <w:rPr>
          <w:rFonts w:asciiTheme="majorHAnsi" w:hAnsiTheme="majorHAnsi"/>
        </w:rPr>
      </w:pPr>
      <w:r>
        <w:rPr>
          <w:rFonts w:asciiTheme="majorHAnsi" w:hAnsiTheme="majorHAnsi"/>
        </w:rPr>
        <w:t>Item A. Socratic Seminar E-Waste</w:t>
      </w:r>
    </w:p>
    <w:p w14:paraId="3BD0621D" w14:textId="77777777" w:rsidR="00437D6C" w:rsidRPr="00845B6B" w:rsidRDefault="00437D6C" w:rsidP="00437D6C">
      <w:pPr>
        <w:pStyle w:val="ListParagraph"/>
        <w:numPr>
          <w:ilvl w:val="0"/>
          <w:numId w:val="10"/>
        </w:numPr>
        <w:tabs>
          <w:tab w:val="left" w:pos="360"/>
        </w:tabs>
        <w:rPr>
          <w:rFonts w:asciiTheme="majorHAnsi" w:hAnsiTheme="majorHAnsi"/>
        </w:rPr>
      </w:pPr>
      <w:r>
        <w:rPr>
          <w:rFonts w:asciiTheme="majorHAnsi" w:hAnsiTheme="majorHAnsi"/>
        </w:rPr>
        <w:t>Item B. Graphic Organizer – Socratic Seminar</w:t>
      </w:r>
    </w:p>
    <w:p w14:paraId="4450D4EB" w14:textId="77777777" w:rsidR="00437D6C" w:rsidRPr="00490703"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C. Background Info and Experiment Brainstorm</w:t>
      </w:r>
    </w:p>
    <w:p w14:paraId="6C0501CD" w14:textId="77777777" w:rsidR="00437D6C" w:rsidRPr="00845B6B"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D. Research Question Hypothesis</w:t>
      </w:r>
    </w:p>
    <w:p w14:paraId="17230BCA" w14:textId="77777777" w:rsidR="00437D6C" w:rsidRPr="00CE0FB9"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E. How to Write a Procedure</w:t>
      </w:r>
    </w:p>
    <w:p w14:paraId="3687F0AB" w14:textId="77777777" w:rsidR="00437D6C" w:rsidRPr="00191375"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F. Lab Report Analysis</w:t>
      </w:r>
    </w:p>
    <w:p w14:paraId="18289103" w14:textId="77777777" w:rsidR="00437D6C"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G. Lab Report Conclusion</w:t>
      </w:r>
    </w:p>
    <w:p w14:paraId="674FDF1A" w14:textId="77777777" w:rsidR="00437D6C" w:rsidRPr="00087A06" w:rsidRDefault="00437D6C" w:rsidP="00437D6C">
      <w:pPr>
        <w:pStyle w:val="ListParagraph"/>
        <w:numPr>
          <w:ilvl w:val="0"/>
          <w:numId w:val="9"/>
        </w:numPr>
        <w:tabs>
          <w:tab w:val="left" w:pos="360"/>
        </w:tabs>
        <w:rPr>
          <w:rFonts w:asciiTheme="majorHAnsi" w:hAnsiTheme="majorHAnsi"/>
        </w:rPr>
      </w:pPr>
      <w:r>
        <w:rPr>
          <w:rFonts w:asciiTheme="majorHAnsi" w:hAnsiTheme="majorHAnsi"/>
        </w:rPr>
        <w:t>Item H. Lab Report Outline</w:t>
      </w:r>
    </w:p>
    <w:p w14:paraId="70FC0C1D" w14:textId="77777777" w:rsidR="00437D6C" w:rsidRDefault="00437D6C" w:rsidP="00437D6C">
      <w:pPr>
        <w:pStyle w:val="ListParagraph"/>
        <w:tabs>
          <w:tab w:val="left" w:pos="2395"/>
        </w:tabs>
        <w:ind w:left="360"/>
        <w:rPr>
          <w:rFonts w:asciiTheme="majorHAnsi" w:hAnsiTheme="majorHAnsi"/>
          <w:u w:val="single"/>
        </w:rPr>
      </w:pPr>
    </w:p>
    <w:p w14:paraId="673E69E2" w14:textId="6603CDC5" w:rsidR="00437D6C" w:rsidRPr="00437D6C" w:rsidRDefault="00437D6C" w:rsidP="00437D6C">
      <w:pPr>
        <w:pStyle w:val="ListParagraph"/>
        <w:tabs>
          <w:tab w:val="left" w:pos="2395"/>
        </w:tabs>
        <w:ind w:left="360"/>
        <w:rPr>
          <w:rFonts w:asciiTheme="majorHAnsi" w:hAnsiTheme="majorHAnsi"/>
        </w:rPr>
      </w:pPr>
      <w:r w:rsidRPr="009F2C93">
        <w:rPr>
          <w:rFonts w:asciiTheme="majorHAnsi" w:hAnsiTheme="majorHAnsi"/>
        </w:rPr>
        <w:t xml:space="preserve">Suggested readings (texts and videos) include: </w:t>
      </w:r>
    </w:p>
    <w:p w14:paraId="4BC350FA" w14:textId="77777777" w:rsidR="00437D6C" w:rsidRDefault="00437D6C" w:rsidP="00437D6C">
      <w:pPr>
        <w:pStyle w:val="ListParagraph"/>
        <w:tabs>
          <w:tab w:val="left" w:pos="2395"/>
        </w:tabs>
        <w:ind w:left="360"/>
        <w:rPr>
          <w:rFonts w:asciiTheme="majorHAnsi" w:hAnsiTheme="majorHAnsi"/>
          <w:u w:val="single"/>
        </w:rPr>
      </w:pPr>
      <w:r w:rsidRPr="009F2C93">
        <w:rPr>
          <w:rFonts w:asciiTheme="majorHAnsi" w:hAnsiTheme="majorHAnsi"/>
          <w:u w:val="single"/>
        </w:rPr>
        <w:t xml:space="preserve">Videos </w:t>
      </w:r>
    </w:p>
    <w:p w14:paraId="1F065652" w14:textId="77777777" w:rsidR="00437D6C" w:rsidRDefault="00437D6C" w:rsidP="00437D6C">
      <w:pPr>
        <w:pStyle w:val="ListParagraph"/>
        <w:numPr>
          <w:ilvl w:val="0"/>
          <w:numId w:val="11"/>
        </w:numPr>
        <w:tabs>
          <w:tab w:val="left" w:pos="2395"/>
        </w:tabs>
        <w:rPr>
          <w:rFonts w:asciiTheme="majorHAnsi" w:hAnsiTheme="majorHAnsi"/>
          <w:u w:val="single"/>
        </w:rPr>
      </w:pPr>
      <w:r w:rsidRPr="009F2C93">
        <w:rPr>
          <w:rFonts w:asciiTheme="majorHAnsi" w:hAnsiTheme="majorHAnsi"/>
        </w:rPr>
        <w:t xml:space="preserve">E-waste Hell (Ghana): </w:t>
      </w:r>
      <w:hyperlink r:id="rId7" w:history="1">
        <w:r w:rsidRPr="009F2C93">
          <w:rPr>
            <w:rStyle w:val="Hyperlink"/>
            <w:rFonts w:asciiTheme="majorHAnsi" w:hAnsiTheme="majorHAnsi"/>
          </w:rPr>
          <w:t>https://www.youtube.com/watch?v=dd_ZttK3PuM</w:t>
        </w:r>
      </w:hyperlink>
    </w:p>
    <w:p w14:paraId="512A56EA" w14:textId="77777777" w:rsidR="00437D6C" w:rsidRDefault="00437D6C" w:rsidP="00437D6C">
      <w:pPr>
        <w:pStyle w:val="ListParagraph"/>
        <w:numPr>
          <w:ilvl w:val="0"/>
          <w:numId w:val="11"/>
        </w:numPr>
        <w:tabs>
          <w:tab w:val="left" w:pos="2395"/>
        </w:tabs>
        <w:rPr>
          <w:rFonts w:asciiTheme="majorHAnsi" w:hAnsiTheme="majorHAnsi"/>
          <w:u w:val="single"/>
        </w:rPr>
      </w:pPr>
      <w:r w:rsidRPr="009F2C93">
        <w:rPr>
          <w:rFonts w:asciiTheme="majorHAnsi" w:hAnsiTheme="majorHAnsi"/>
        </w:rPr>
        <w:t xml:space="preserve">Story of Stuff: Electronics: </w:t>
      </w:r>
      <w:hyperlink r:id="rId8" w:history="1">
        <w:r w:rsidRPr="009F2C93">
          <w:rPr>
            <w:rStyle w:val="Hyperlink"/>
            <w:rFonts w:asciiTheme="majorHAnsi" w:hAnsiTheme="majorHAnsi"/>
          </w:rPr>
          <w:t>http://storyofstuff.org/movies/story-of-electronics/</w:t>
        </w:r>
      </w:hyperlink>
    </w:p>
    <w:p w14:paraId="605521A7" w14:textId="77777777" w:rsidR="00437D6C" w:rsidRDefault="00437D6C" w:rsidP="00437D6C">
      <w:pPr>
        <w:pStyle w:val="ListParagraph"/>
        <w:numPr>
          <w:ilvl w:val="0"/>
          <w:numId w:val="11"/>
        </w:numPr>
        <w:tabs>
          <w:tab w:val="left" w:pos="2395"/>
        </w:tabs>
        <w:rPr>
          <w:rFonts w:asciiTheme="majorHAnsi" w:hAnsiTheme="majorHAnsi"/>
          <w:u w:val="single"/>
        </w:rPr>
      </w:pPr>
      <w:r w:rsidRPr="009F2C93">
        <w:rPr>
          <w:rFonts w:asciiTheme="majorHAnsi" w:hAnsiTheme="majorHAnsi"/>
        </w:rPr>
        <w:t xml:space="preserve">60 Minutes: Electronic Wasteland: </w:t>
      </w:r>
      <w:hyperlink r:id="rId9" w:history="1">
        <w:r w:rsidRPr="009F2C93">
          <w:rPr>
            <w:rStyle w:val="Hyperlink"/>
            <w:rFonts w:asciiTheme="majorHAnsi" w:hAnsiTheme="majorHAnsi"/>
          </w:rPr>
          <w:t>https://www.youtube.com/watch?v=SCGEvOmKo98</w:t>
        </w:r>
      </w:hyperlink>
    </w:p>
    <w:p w14:paraId="3CF8EAEB" w14:textId="77777777" w:rsidR="00437D6C" w:rsidRPr="009F2C93" w:rsidRDefault="00437D6C" w:rsidP="00437D6C">
      <w:pPr>
        <w:pStyle w:val="ListParagraph"/>
        <w:numPr>
          <w:ilvl w:val="0"/>
          <w:numId w:val="11"/>
        </w:numPr>
        <w:tabs>
          <w:tab w:val="left" w:pos="2395"/>
        </w:tabs>
        <w:spacing w:after="120"/>
        <w:contextualSpacing w:val="0"/>
        <w:rPr>
          <w:rFonts w:asciiTheme="majorHAnsi" w:hAnsiTheme="majorHAnsi"/>
          <w:u w:val="single"/>
        </w:rPr>
      </w:pPr>
      <w:r w:rsidRPr="009F2C93">
        <w:rPr>
          <w:rFonts w:asciiTheme="majorHAnsi" w:hAnsiTheme="majorHAnsi"/>
        </w:rPr>
        <w:t xml:space="preserve">Citizens at Risk (India): </w:t>
      </w:r>
      <w:hyperlink r:id="rId10" w:anchor="t=97" w:history="1">
        <w:r w:rsidRPr="009F2C93">
          <w:rPr>
            <w:rStyle w:val="Hyperlink"/>
            <w:rFonts w:asciiTheme="majorHAnsi" w:hAnsiTheme="majorHAnsi"/>
          </w:rPr>
          <w:t>https://www.youtube.com/watch?v=jkndVAwBf_k#t=97</w:t>
        </w:r>
      </w:hyperlink>
    </w:p>
    <w:p w14:paraId="34591EC0" w14:textId="77777777" w:rsidR="00437D6C" w:rsidRDefault="00437D6C" w:rsidP="00437D6C">
      <w:pPr>
        <w:pStyle w:val="ListParagraph"/>
        <w:tabs>
          <w:tab w:val="left" w:pos="2395"/>
        </w:tabs>
        <w:ind w:left="360"/>
        <w:rPr>
          <w:rFonts w:asciiTheme="majorHAnsi" w:hAnsiTheme="majorHAnsi"/>
          <w:u w:val="single"/>
        </w:rPr>
      </w:pPr>
      <w:r w:rsidRPr="009F2C93">
        <w:rPr>
          <w:rFonts w:asciiTheme="majorHAnsi" w:hAnsiTheme="majorHAnsi"/>
          <w:u w:val="single"/>
        </w:rPr>
        <w:t>Texts</w:t>
      </w:r>
    </w:p>
    <w:p w14:paraId="59FD7C5F"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E-waste Problem Overview:</w:t>
      </w:r>
      <w:r w:rsidRPr="009F2C93">
        <w:rPr>
          <w:rFonts w:asciiTheme="majorHAnsi" w:hAnsiTheme="majorHAnsi"/>
          <w:u w:val="single"/>
        </w:rPr>
        <w:t xml:space="preserve"> </w:t>
      </w:r>
      <w:hyperlink r:id="rId11" w:history="1">
        <w:r w:rsidRPr="009F2C93">
          <w:rPr>
            <w:rStyle w:val="Hyperlink"/>
            <w:rFonts w:asciiTheme="majorHAnsi" w:hAnsiTheme="majorHAnsi"/>
          </w:rPr>
          <w:t>http://www.electronicstakeback.com/resources/problem-overview/</w:t>
        </w:r>
      </w:hyperlink>
    </w:p>
    <w:p w14:paraId="6C99336F"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Body Burden Diagram: </w:t>
      </w:r>
      <w:hyperlink r:id="rId12" w:history="1">
        <w:r w:rsidRPr="009F2C93">
          <w:rPr>
            <w:rStyle w:val="Hyperlink"/>
            <w:rFonts w:asciiTheme="majorHAnsi" w:hAnsiTheme="majorHAnsi"/>
          </w:rPr>
          <w:t>http://svtc.live2.radicaldesigns.org/wp-content/uploads/Body-Burden-pdf</w:t>
        </w:r>
      </w:hyperlink>
    </w:p>
    <w:p w14:paraId="4C570AE1"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E-Waste Dumping Map: </w:t>
      </w:r>
      <w:hyperlink r:id="rId13" w:history="1">
        <w:r w:rsidRPr="009F2C93">
          <w:rPr>
            <w:rStyle w:val="Hyperlink"/>
            <w:rFonts w:asciiTheme="majorHAnsi" w:hAnsiTheme="majorHAnsi"/>
          </w:rPr>
          <w:t>https://infrarati.files.wordpress.com/2010/08/ewastemap2.jpg</w:t>
        </w:r>
      </w:hyperlink>
    </w:p>
    <w:p w14:paraId="424946C2"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E-waste In Landfills: </w:t>
      </w:r>
      <w:hyperlink r:id="rId14" w:history="1">
        <w:r w:rsidRPr="009F2C93">
          <w:rPr>
            <w:rStyle w:val="Hyperlink"/>
            <w:rFonts w:asciiTheme="majorHAnsi" w:hAnsiTheme="majorHAnsi"/>
          </w:rPr>
          <w:t>http://www.electronicstakeback.com/designed-for-the-dump/e-waste-in-landfills/</w:t>
        </w:r>
      </w:hyperlink>
    </w:p>
    <w:p w14:paraId="102C6555"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Cell Phone Recycling: </w:t>
      </w:r>
      <w:hyperlink r:id="rId15" w:history="1">
        <w:r w:rsidRPr="009F2C93">
          <w:rPr>
            <w:rStyle w:val="Hyperlink"/>
            <w:rFonts w:asciiTheme="majorHAnsi" w:hAnsiTheme="majorHAnsi"/>
          </w:rPr>
          <w:t>http://www.eoearth.org/view/article/150977/</w:t>
        </w:r>
      </w:hyperlink>
    </w:p>
    <w:p w14:paraId="12383417"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E-waste Recycling in Prisons: </w:t>
      </w:r>
      <w:hyperlink r:id="rId16" w:history="1">
        <w:r w:rsidRPr="009F2C93">
          <w:rPr>
            <w:rStyle w:val="Hyperlink"/>
            <w:rFonts w:asciiTheme="majorHAnsi" w:hAnsiTheme="majorHAnsi"/>
          </w:rPr>
          <w:t>http://www.electronicstakeback.com/global-e-waste-dumping/prison-recycling/</w:t>
        </w:r>
      </w:hyperlink>
    </w:p>
    <w:p w14:paraId="11331167"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Facts &amp; Figures on E-waste Recycling: </w:t>
      </w:r>
      <w:hyperlink r:id="rId17" w:history="1">
        <w:r w:rsidRPr="009F2C93">
          <w:rPr>
            <w:rStyle w:val="Hyperlink"/>
            <w:rFonts w:asciiTheme="majorHAnsi" w:hAnsiTheme="majorHAnsi"/>
          </w:rPr>
          <w:t>http://www.electronicstakeback.com/wp-content/uploads/Facts_and_Figures_on_EWaste_and_Recycling.pdf</w:t>
        </w:r>
      </w:hyperlink>
    </w:p>
    <w:p w14:paraId="6F2F54FC"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lastRenderedPageBreak/>
        <w:t xml:space="preserve">State Legislation-E-Waste: </w:t>
      </w:r>
      <w:hyperlink r:id="rId18" w:history="1">
        <w:r w:rsidRPr="009F2C93">
          <w:rPr>
            <w:rStyle w:val="Hyperlink"/>
            <w:rFonts w:asciiTheme="majorHAnsi" w:hAnsiTheme="majorHAnsi"/>
          </w:rPr>
          <w:t>http://www.electronicstakeback.com/promote-good-laws/state-legislation/</w:t>
        </w:r>
      </w:hyperlink>
    </w:p>
    <w:p w14:paraId="05DC4D13"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Toxic Sweatshops (E-waste Recycling in Prisons): </w:t>
      </w:r>
      <w:hyperlink r:id="rId19" w:history="1">
        <w:r w:rsidRPr="009F2C93">
          <w:rPr>
            <w:rStyle w:val="Hyperlink"/>
            <w:rFonts w:asciiTheme="majorHAnsi" w:hAnsiTheme="majorHAnsi"/>
          </w:rPr>
          <w:t>http://www.electronicstakeback.com/wp-content/uploads/ToxicSweatshops1.pdf</w:t>
        </w:r>
      </w:hyperlink>
    </w:p>
    <w:p w14:paraId="6F857963"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Exporting Harm (The High-Tech Trashing of Asia): </w:t>
      </w:r>
      <w:hyperlink r:id="rId20" w:history="1">
        <w:r w:rsidRPr="009F2C93">
          <w:rPr>
            <w:rStyle w:val="Hyperlink"/>
            <w:rFonts w:asciiTheme="majorHAnsi" w:hAnsiTheme="majorHAnsi"/>
          </w:rPr>
          <w:t>http://svtc.org/wp-content/uploads/technotrash.pdf</w:t>
        </w:r>
      </w:hyperlink>
    </w:p>
    <w:p w14:paraId="6E8EC09A" w14:textId="77777777" w:rsidR="00437D6C"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 xml:space="preserve">The Digital Dump (Exporting Re-use and Abuse to Africa): </w:t>
      </w:r>
      <w:hyperlink r:id="rId21" w:history="1">
        <w:r w:rsidRPr="009F2C93">
          <w:rPr>
            <w:rStyle w:val="Hyperlink"/>
            <w:rFonts w:asciiTheme="majorHAnsi" w:hAnsiTheme="majorHAnsi"/>
          </w:rPr>
          <w:t>http://svtc.org/wp-content/uploads/TheDigitalDump.pdf</w:t>
        </w:r>
      </w:hyperlink>
    </w:p>
    <w:p w14:paraId="757FB4AD" w14:textId="77777777" w:rsidR="00437D6C" w:rsidRPr="009F2C93" w:rsidRDefault="00437D6C" w:rsidP="00437D6C">
      <w:pPr>
        <w:pStyle w:val="ListParagraph"/>
        <w:numPr>
          <w:ilvl w:val="0"/>
          <w:numId w:val="12"/>
        </w:numPr>
        <w:tabs>
          <w:tab w:val="left" w:pos="2395"/>
        </w:tabs>
        <w:rPr>
          <w:rFonts w:asciiTheme="majorHAnsi" w:hAnsiTheme="majorHAnsi"/>
          <w:u w:val="single"/>
        </w:rPr>
      </w:pPr>
      <w:r w:rsidRPr="009F2C93">
        <w:rPr>
          <w:rFonts w:asciiTheme="majorHAnsi" w:hAnsiTheme="majorHAnsi"/>
        </w:rPr>
        <w:t>More Reports by Silicon Valley Toxics Coalition:</w:t>
      </w:r>
      <w:r w:rsidRPr="009F2C93">
        <w:rPr>
          <w:rFonts w:asciiTheme="majorHAnsi" w:hAnsiTheme="majorHAnsi"/>
          <w:u w:val="single"/>
        </w:rPr>
        <w:t xml:space="preserve"> </w:t>
      </w:r>
      <w:hyperlink r:id="rId22" w:history="1">
        <w:r w:rsidRPr="009F2C93">
          <w:rPr>
            <w:rStyle w:val="Hyperlink"/>
            <w:rFonts w:asciiTheme="majorHAnsi" w:hAnsiTheme="majorHAnsi"/>
          </w:rPr>
          <w:t>http://svtc.org/resources/reports/</w:t>
        </w:r>
      </w:hyperlink>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01958C20" w:rsidR="00317D15" w:rsidRDefault="00493A7A" w:rsidP="009F55ED">
      <w:pPr>
        <w:tabs>
          <w:tab w:val="left" w:pos="360"/>
        </w:tabs>
        <w:ind w:left="360"/>
        <w:rPr>
          <w:rFonts w:asciiTheme="majorHAnsi" w:hAnsiTheme="majorHAnsi"/>
        </w:rPr>
      </w:pPr>
      <w:r>
        <w:rPr>
          <w:rFonts w:asciiTheme="majorHAnsi" w:hAnsiTheme="majorHAnsi"/>
        </w:rPr>
        <w:t>None provided.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2132A6F8" w14:textId="77777777" w:rsidR="00493A7A" w:rsidRPr="00493A7A" w:rsidRDefault="00493A7A" w:rsidP="00493A7A">
      <w:pPr>
        <w:tabs>
          <w:tab w:val="left" w:pos="360"/>
        </w:tabs>
        <w:ind w:left="360"/>
        <w:rPr>
          <w:rFonts w:asciiTheme="majorHAnsi" w:hAnsiTheme="majorHAnsi"/>
        </w:rPr>
      </w:pPr>
      <w:r w:rsidRPr="00493A7A">
        <w:rPr>
          <w:rFonts w:asciiTheme="majorHAnsi" w:hAnsiTheme="majorHAnsi"/>
        </w:rPr>
        <w:t>None provided.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0E6BF2" w:rsidRDefault="00317D15" w:rsidP="00317D15">
      <w:pPr>
        <w:pStyle w:val="ListParagraph"/>
        <w:numPr>
          <w:ilvl w:val="0"/>
          <w:numId w:val="8"/>
        </w:numPr>
        <w:tabs>
          <w:tab w:val="left" w:pos="360"/>
        </w:tabs>
        <w:ind w:left="360"/>
        <w:rPr>
          <w:rFonts w:asciiTheme="majorHAnsi" w:hAnsiTheme="majorHAnsi"/>
          <w:b/>
        </w:rPr>
      </w:pPr>
      <w:r w:rsidRPr="000E6BF2">
        <w:rPr>
          <w:rFonts w:asciiTheme="majorHAnsi" w:hAnsiTheme="majorHAnsi"/>
          <w:b/>
        </w:rPr>
        <w:t>Teacher instructions:</w:t>
      </w:r>
    </w:p>
    <w:p w14:paraId="3B535FAB" w14:textId="0495C528" w:rsidR="00317D15" w:rsidRDefault="003F283C" w:rsidP="00B4067E">
      <w:pPr>
        <w:tabs>
          <w:tab w:val="left" w:pos="360"/>
        </w:tabs>
        <w:ind w:left="360"/>
        <w:rPr>
          <w:rFonts w:asciiTheme="majorHAnsi" w:hAnsiTheme="majorHAnsi"/>
        </w:rPr>
      </w:pPr>
      <w:r>
        <w:rPr>
          <w:rFonts w:asciiTheme="majorHAnsi" w:hAnsiTheme="majorHAnsi"/>
        </w:rPr>
        <w:t>Step 1: Graphic Organizer: Socratic Seminar Prep</w:t>
      </w:r>
      <w:r w:rsidR="003F5AF1">
        <w:rPr>
          <w:rFonts w:asciiTheme="majorHAnsi" w:hAnsiTheme="majorHAnsi"/>
        </w:rPr>
        <w:t>: Have students w</w:t>
      </w:r>
      <w:r w:rsidR="003F5AF1" w:rsidRPr="00480B24">
        <w:rPr>
          <w:rFonts w:ascii="Calibri" w:eastAsia="Calibri" w:hAnsi="Calibri" w:cs="Calibri"/>
        </w:rPr>
        <w:t xml:space="preserve">atch and read </w:t>
      </w:r>
      <w:r w:rsidR="003F5AF1">
        <w:rPr>
          <w:rFonts w:ascii="Calibri" w:eastAsia="Calibri" w:hAnsi="Calibri" w:cs="Calibri"/>
        </w:rPr>
        <w:t xml:space="preserve">provided </w:t>
      </w:r>
      <w:r w:rsidR="003F5AF1" w:rsidRPr="00480B24">
        <w:rPr>
          <w:rFonts w:ascii="Calibri" w:eastAsia="Calibri" w:hAnsi="Calibri" w:cs="Calibri"/>
        </w:rPr>
        <w:t xml:space="preserve">resources to </w:t>
      </w:r>
      <w:r w:rsidR="003F5AF1">
        <w:rPr>
          <w:rFonts w:ascii="Calibri" w:eastAsia="Calibri" w:hAnsi="Calibri" w:cs="Calibri"/>
        </w:rPr>
        <w:t xml:space="preserve">prepare </w:t>
      </w:r>
      <w:r w:rsidR="003F5AF1" w:rsidRPr="00480B24">
        <w:rPr>
          <w:rFonts w:ascii="Calibri" w:eastAsia="Calibri" w:hAnsi="Calibri" w:cs="Calibri"/>
        </w:rPr>
        <w:t xml:space="preserve">for Socratic Seminar. </w:t>
      </w:r>
      <w:r w:rsidR="003F5AF1">
        <w:rPr>
          <w:rFonts w:ascii="Calibri" w:eastAsia="Calibri" w:hAnsi="Calibri" w:cs="Calibri"/>
        </w:rPr>
        <w:t xml:space="preserve">Have students complete the Graphic Organizer to provide </w:t>
      </w:r>
      <w:r w:rsidR="003F5AF1" w:rsidRPr="00480B24">
        <w:rPr>
          <w:rFonts w:ascii="Calibri" w:eastAsia="Calibri" w:hAnsi="Calibri" w:cs="Calibri"/>
        </w:rPr>
        <w:t>evidence</w:t>
      </w:r>
      <w:r w:rsidR="003F5AF1">
        <w:rPr>
          <w:rFonts w:ascii="Calibri" w:eastAsia="Calibri" w:hAnsi="Calibri" w:cs="Calibri"/>
        </w:rPr>
        <w:t xml:space="preserve"> for discussion. </w:t>
      </w:r>
    </w:p>
    <w:p w14:paraId="1E2DFAE5" w14:textId="541FBB9D" w:rsidR="00845B6B" w:rsidRDefault="00845B6B" w:rsidP="00845B6B">
      <w:pPr>
        <w:pStyle w:val="ListParagraph"/>
        <w:numPr>
          <w:ilvl w:val="0"/>
          <w:numId w:val="10"/>
        </w:numPr>
        <w:tabs>
          <w:tab w:val="left" w:pos="360"/>
        </w:tabs>
        <w:rPr>
          <w:rFonts w:asciiTheme="majorHAnsi" w:hAnsiTheme="majorHAnsi"/>
        </w:rPr>
      </w:pPr>
      <w:r>
        <w:rPr>
          <w:rFonts w:asciiTheme="majorHAnsi" w:hAnsiTheme="majorHAnsi"/>
        </w:rPr>
        <w:t>Item A. Socratic Seminar E-Waste</w:t>
      </w:r>
    </w:p>
    <w:p w14:paraId="2E88E0AB" w14:textId="34558CA4" w:rsidR="00845B6B" w:rsidRPr="00845B6B" w:rsidRDefault="00845B6B" w:rsidP="00845B6B">
      <w:pPr>
        <w:pStyle w:val="ListParagraph"/>
        <w:numPr>
          <w:ilvl w:val="0"/>
          <w:numId w:val="10"/>
        </w:numPr>
        <w:tabs>
          <w:tab w:val="left" w:pos="360"/>
        </w:tabs>
        <w:rPr>
          <w:rFonts w:asciiTheme="majorHAnsi" w:hAnsiTheme="majorHAnsi"/>
        </w:rPr>
      </w:pPr>
      <w:r>
        <w:rPr>
          <w:rFonts w:asciiTheme="majorHAnsi" w:hAnsiTheme="majorHAnsi"/>
        </w:rPr>
        <w:t>Item B. Graphic Organizer – Socratic Seminar</w:t>
      </w:r>
    </w:p>
    <w:p w14:paraId="74219E84" w14:textId="77777777" w:rsidR="00493A7A" w:rsidRDefault="00493A7A" w:rsidP="00B4067E">
      <w:pPr>
        <w:tabs>
          <w:tab w:val="left" w:pos="360"/>
        </w:tabs>
        <w:ind w:left="360"/>
        <w:rPr>
          <w:rFonts w:asciiTheme="majorHAnsi" w:hAnsiTheme="majorHAnsi"/>
        </w:rPr>
      </w:pPr>
    </w:p>
    <w:p w14:paraId="36D37E88" w14:textId="03F74355" w:rsidR="003F283C" w:rsidRDefault="003F283C" w:rsidP="00B4067E">
      <w:pPr>
        <w:tabs>
          <w:tab w:val="left" w:pos="360"/>
        </w:tabs>
        <w:ind w:left="360"/>
        <w:rPr>
          <w:rFonts w:asciiTheme="majorHAnsi" w:hAnsiTheme="majorHAnsi"/>
        </w:rPr>
      </w:pPr>
      <w:r>
        <w:rPr>
          <w:rFonts w:asciiTheme="majorHAnsi" w:hAnsiTheme="majorHAnsi"/>
        </w:rPr>
        <w:t>Step 2: Socratic Seminar: E-Waste</w:t>
      </w:r>
    </w:p>
    <w:p w14:paraId="48CB2769" w14:textId="77777777" w:rsidR="00493A7A" w:rsidRDefault="00493A7A" w:rsidP="003F5AF1">
      <w:pPr>
        <w:pStyle w:val="Normal1"/>
        <w:widowControl w:val="0"/>
        <w:spacing w:line="240" w:lineRule="auto"/>
        <w:ind w:left="360"/>
        <w:rPr>
          <w:rFonts w:asciiTheme="majorHAnsi" w:hAnsiTheme="majorHAnsi"/>
          <w:sz w:val="24"/>
          <w:szCs w:val="24"/>
        </w:rPr>
      </w:pPr>
    </w:p>
    <w:p w14:paraId="1854B02C" w14:textId="05EDCEAC" w:rsidR="003F283C" w:rsidRPr="003F5AF1" w:rsidRDefault="003F283C" w:rsidP="003F5AF1">
      <w:pPr>
        <w:pStyle w:val="Normal1"/>
        <w:widowControl w:val="0"/>
        <w:spacing w:line="240" w:lineRule="auto"/>
        <w:ind w:left="360"/>
        <w:rPr>
          <w:rFonts w:asciiTheme="majorHAnsi" w:hAnsiTheme="majorHAnsi"/>
          <w:sz w:val="24"/>
          <w:szCs w:val="24"/>
        </w:rPr>
      </w:pPr>
      <w:r w:rsidRPr="003F5AF1">
        <w:rPr>
          <w:rFonts w:asciiTheme="majorHAnsi" w:hAnsiTheme="majorHAnsi"/>
          <w:sz w:val="24"/>
          <w:szCs w:val="24"/>
        </w:rPr>
        <w:t>Step 3: Brainstorm: Experiment Design</w:t>
      </w:r>
      <w:r w:rsidR="003F5AF1" w:rsidRPr="003F5AF1">
        <w:rPr>
          <w:rFonts w:asciiTheme="majorHAnsi" w:hAnsiTheme="majorHAnsi"/>
          <w:sz w:val="24"/>
          <w:szCs w:val="24"/>
        </w:rPr>
        <w:t xml:space="preserve">: </w:t>
      </w:r>
      <w:r w:rsidR="003F5AF1">
        <w:rPr>
          <w:rFonts w:asciiTheme="majorHAnsi" w:hAnsiTheme="majorHAnsi"/>
          <w:sz w:val="24"/>
          <w:szCs w:val="24"/>
        </w:rPr>
        <w:t>Have students r</w:t>
      </w:r>
      <w:r w:rsidR="003F5AF1" w:rsidRPr="003F5AF1">
        <w:rPr>
          <w:rFonts w:ascii="Calibri" w:eastAsia="Calibri" w:hAnsi="Calibri" w:cs="Calibri"/>
          <w:sz w:val="24"/>
          <w:szCs w:val="24"/>
        </w:rPr>
        <w:t xml:space="preserve">ead background information and answer reflection questions for each section. </w:t>
      </w:r>
      <w:r w:rsidR="003F5AF1">
        <w:rPr>
          <w:rFonts w:ascii="Calibri" w:eastAsia="Calibri" w:hAnsi="Calibri" w:cs="Calibri"/>
          <w:sz w:val="24"/>
          <w:szCs w:val="24"/>
        </w:rPr>
        <w:t>Students should r</w:t>
      </w:r>
      <w:r w:rsidR="003F5AF1" w:rsidRPr="003F5AF1">
        <w:rPr>
          <w:rFonts w:ascii="Calibri" w:eastAsia="Calibri" w:hAnsi="Calibri" w:cs="Calibri"/>
          <w:sz w:val="24"/>
          <w:szCs w:val="24"/>
        </w:rPr>
        <w:t xml:space="preserve">ead and summarize two Bioremediation case studies of </w:t>
      </w:r>
      <w:r w:rsidR="003F5AF1">
        <w:rPr>
          <w:rFonts w:ascii="Calibri" w:eastAsia="Calibri" w:hAnsi="Calibri" w:cs="Calibri"/>
          <w:sz w:val="24"/>
          <w:szCs w:val="24"/>
        </w:rPr>
        <w:t>their</w:t>
      </w:r>
      <w:r w:rsidR="003F5AF1" w:rsidRPr="003F5AF1">
        <w:rPr>
          <w:rFonts w:ascii="Calibri" w:eastAsia="Calibri" w:hAnsi="Calibri" w:cs="Calibri"/>
          <w:sz w:val="24"/>
          <w:szCs w:val="24"/>
        </w:rPr>
        <w:t xml:space="preserve"> choice.</w:t>
      </w:r>
      <w:r w:rsidR="003F5AF1" w:rsidRPr="003F5AF1">
        <w:rPr>
          <w:rFonts w:asciiTheme="majorHAnsi" w:hAnsiTheme="majorHAnsi"/>
          <w:sz w:val="24"/>
          <w:szCs w:val="24"/>
        </w:rPr>
        <w:t xml:space="preserve"> </w:t>
      </w:r>
      <w:r w:rsidR="007E08CA">
        <w:rPr>
          <w:rFonts w:asciiTheme="majorHAnsi" w:hAnsiTheme="majorHAnsi"/>
          <w:sz w:val="24"/>
          <w:szCs w:val="24"/>
        </w:rPr>
        <w:t>Students should c</w:t>
      </w:r>
      <w:r w:rsidR="003F5AF1" w:rsidRPr="003F5AF1">
        <w:rPr>
          <w:rFonts w:asciiTheme="majorHAnsi" w:hAnsiTheme="majorHAnsi"/>
          <w:sz w:val="24"/>
          <w:szCs w:val="24"/>
        </w:rPr>
        <w:t xml:space="preserve">omplete </w:t>
      </w:r>
      <w:r w:rsidR="007E08CA">
        <w:rPr>
          <w:rFonts w:asciiTheme="majorHAnsi" w:hAnsiTheme="majorHAnsi"/>
          <w:sz w:val="24"/>
          <w:szCs w:val="24"/>
        </w:rPr>
        <w:t xml:space="preserve">the </w:t>
      </w:r>
      <w:r w:rsidR="003F5AF1" w:rsidRPr="003F5AF1">
        <w:rPr>
          <w:rFonts w:asciiTheme="majorHAnsi" w:hAnsiTheme="majorHAnsi"/>
          <w:sz w:val="24"/>
          <w:szCs w:val="24"/>
        </w:rPr>
        <w:t>chemical case study jigsaw and get to know fast plants group activities</w:t>
      </w:r>
      <w:r w:rsidR="003F5AF1">
        <w:rPr>
          <w:sz w:val="20"/>
        </w:rPr>
        <w:t xml:space="preserve">. </w:t>
      </w:r>
      <w:r w:rsidR="007E08CA">
        <w:rPr>
          <w:sz w:val="20"/>
        </w:rPr>
        <w:t>Have students a</w:t>
      </w:r>
      <w:r w:rsidR="003F5AF1" w:rsidRPr="003F5AF1">
        <w:rPr>
          <w:rFonts w:asciiTheme="majorHAnsi" w:hAnsiTheme="majorHAnsi"/>
          <w:sz w:val="24"/>
          <w:szCs w:val="24"/>
        </w:rPr>
        <w:t>nswer</w:t>
      </w:r>
      <w:r w:rsidR="007E08CA">
        <w:rPr>
          <w:rFonts w:asciiTheme="majorHAnsi" w:hAnsiTheme="majorHAnsi"/>
          <w:sz w:val="24"/>
          <w:szCs w:val="24"/>
        </w:rPr>
        <w:t xml:space="preserve"> the</w:t>
      </w:r>
      <w:r w:rsidR="003F5AF1" w:rsidRPr="003F5AF1">
        <w:rPr>
          <w:rFonts w:asciiTheme="majorHAnsi" w:hAnsiTheme="majorHAnsi"/>
          <w:sz w:val="24"/>
          <w:szCs w:val="24"/>
        </w:rPr>
        <w:t xml:space="preserve"> </w:t>
      </w:r>
      <w:r w:rsidR="003F5AF1">
        <w:rPr>
          <w:rFonts w:asciiTheme="majorHAnsi" w:hAnsiTheme="majorHAnsi"/>
          <w:sz w:val="24"/>
          <w:szCs w:val="24"/>
        </w:rPr>
        <w:t xml:space="preserve">provided </w:t>
      </w:r>
      <w:r w:rsidR="003F5AF1" w:rsidRPr="003F5AF1">
        <w:rPr>
          <w:rFonts w:asciiTheme="majorHAnsi" w:hAnsiTheme="majorHAnsi"/>
          <w:sz w:val="24"/>
          <w:szCs w:val="24"/>
        </w:rPr>
        <w:t xml:space="preserve">questions as a group to brainstorm </w:t>
      </w:r>
      <w:r w:rsidR="003F5AF1">
        <w:rPr>
          <w:rFonts w:asciiTheme="majorHAnsi" w:hAnsiTheme="majorHAnsi"/>
          <w:sz w:val="24"/>
          <w:szCs w:val="24"/>
        </w:rPr>
        <w:t xml:space="preserve">about experimental </w:t>
      </w:r>
      <w:r w:rsidR="003F5AF1" w:rsidRPr="003F5AF1">
        <w:rPr>
          <w:rFonts w:asciiTheme="majorHAnsi" w:hAnsiTheme="majorHAnsi"/>
          <w:sz w:val="24"/>
          <w:szCs w:val="24"/>
        </w:rPr>
        <w:t xml:space="preserve">design.  </w:t>
      </w:r>
    </w:p>
    <w:p w14:paraId="1E07DC1F" w14:textId="517EABB5" w:rsidR="00845B6B" w:rsidRPr="003F5AF1" w:rsidRDefault="00845B6B" w:rsidP="00845B6B">
      <w:pPr>
        <w:pStyle w:val="ListParagraph"/>
        <w:numPr>
          <w:ilvl w:val="0"/>
          <w:numId w:val="9"/>
        </w:numPr>
        <w:tabs>
          <w:tab w:val="left" w:pos="360"/>
        </w:tabs>
        <w:rPr>
          <w:rFonts w:asciiTheme="majorHAnsi" w:hAnsiTheme="majorHAnsi"/>
        </w:rPr>
      </w:pPr>
      <w:r w:rsidRPr="003F5AF1">
        <w:rPr>
          <w:rFonts w:asciiTheme="majorHAnsi" w:hAnsiTheme="majorHAnsi"/>
        </w:rPr>
        <w:t>Item C. Background Info and Experiment Brainstorm</w:t>
      </w:r>
    </w:p>
    <w:p w14:paraId="34B3D1EB" w14:textId="77777777" w:rsidR="00493A7A" w:rsidRDefault="00493A7A" w:rsidP="00B4067E">
      <w:pPr>
        <w:tabs>
          <w:tab w:val="left" w:pos="360"/>
        </w:tabs>
        <w:ind w:left="360"/>
        <w:rPr>
          <w:rFonts w:asciiTheme="majorHAnsi" w:hAnsiTheme="majorHAnsi"/>
        </w:rPr>
      </w:pPr>
    </w:p>
    <w:p w14:paraId="3FDEC1F6" w14:textId="31D2A6B3" w:rsidR="003F283C" w:rsidRPr="003F5AF1" w:rsidRDefault="003F283C" w:rsidP="00B4067E">
      <w:pPr>
        <w:tabs>
          <w:tab w:val="left" w:pos="360"/>
        </w:tabs>
        <w:ind w:left="360"/>
        <w:rPr>
          <w:rFonts w:asciiTheme="majorHAnsi" w:hAnsiTheme="majorHAnsi"/>
        </w:rPr>
      </w:pPr>
      <w:r w:rsidRPr="003F5AF1">
        <w:rPr>
          <w:rFonts w:asciiTheme="majorHAnsi" w:hAnsiTheme="majorHAnsi"/>
        </w:rPr>
        <w:t>Step 4: Lab Report: Research Question &amp; Hypothesis</w:t>
      </w:r>
      <w:r w:rsidR="007E08CA">
        <w:rPr>
          <w:rFonts w:asciiTheme="majorHAnsi" w:hAnsiTheme="majorHAnsi"/>
        </w:rPr>
        <w:t>: Using the research question</w:t>
      </w:r>
      <w:r w:rsidR="007E08CA" w:rsidRPr="007E08CA">
        <w:rPr>
          <w:rFonts w:asciiTheme="majorHAnsi" w:hAnsiTheme="majorHAnsi"/>
        </w:rPr>
        <w:t xml:space="preserve"> hypothesis organizer, have students i</w:t>
      </w:r>
      <w:r w:rsidR="007E08CA" w:rsidRPr="007E08CA">
        <w:rPr>
          <w:rFonts w:ascii="Calibri" w:eastAsia="Calibri" w:hAnsi="Calibri" w:cs="Calibri"/>
        </w:rPr>
        <w:t>dentify their team’s Bioremediation experimental variables (dependent and independent)</w:t>
      </w:r>
      <w:r w:rsidR="007E08CA">
        <w:rPr>
          <w:rFonts w:ascii="Calibri" w:eastAsia="Calibri" w:hAnsi="Calibri" w:cs="Calibri"/>
        </w:rPr>
        <w:t xml:space="preserve">, formulate a hypothesis and </w:t>
      </w:r>
      <w:r w:rsidR="007E08CA" w:rsidRPr="007E08CA">
        <w:rPr>
          <w:rFonts w:ascii="Calibri" w:eastAsia="Calibri" w:hAnsi="Calibri" w:cs="Calibri"/>
        </w:rPr>
        <w:t>finalize their Bioremediation experimental design.</w:t>
      </w:r>
    </w:p>
    <w:p w14:paraId="3524502F" w14:textId="3B1E8DAD" w:rsidR="00845B6B" w:rsidRPr="00845B6B" w:rsidRDefault="00845B6B" w:rsidP="00845B6B">
      <w:pPr>
        <w:pStyle w:val="ListParagraph"/>
        <w:numPr>
          <w:ilvl w:val="0"/>
          <w:numId w:val="9"/>
        </w:numPr>
        <w:tabs>
          <w:tab w:val="left" w:pos="360"/>
        </w:tabs>
        <w:rPr>
          <w:rFonts w:asciiTheme="majorHAnsi" w:hAnsiTheme="majorHAnsi"/>
        </w:rPr>
      </w:pPr>
      <w:r>
        <w:rPr>
          <w:rFonts w:asciiTheme="majorHAnsi" w:hAnsiTheme="majorHAnsi"/>
        </w:rPr>
        <w:t>Item D. Research Question Hypothesis</w:t>
      </w:r>
    </w:p>
    <w:p w14:paraId="7188F7FD" w14:textId="77777777" w:rsidR="00493A7A" w:rsidRDefault="00493A7A" w:rsidP="00B4067E">
      <w:pPr>
        <w:tabs>
          <w:tab w:val="left" w:pos="360"/>
        </w:tabs>
        <w:ind w:left="360"/>
        <w:rPr>
          <w:rFonts w:asciiTheme="majorHAnsi" w:hAnsiTheme="majorHAnsi"/>
        </w:rPr>
      </w:pPr>
    </w:p>
    <w:p w14:paraId="75047A31" w14:textId="571886FC" w:rsidR="003F283C" w:rsidRDefault="003F283C" w:rsidP="00B4067E">
      <w:pPr>
        <w:tabs>
          <w:tab w:val="left" w:pos="360"/>
        </w:tabs>
        <w:ind w:left="360"/>
        <w:rPr>
          <w:rFonts w:asciiTheme="majorHAnsi" w:hAnsiTheme="majorHAnsi"/>
        </w:rPr>
      </w:pPr>
      <w:r>
        <w:rPr>
          <w:rFonts w:asciiTheme="majorHAnsi" w:hAnsiTheme="majorHAnsi"/>
        </w:rPr>
        <w:t>Step 5: Plant Fast Plants</w:t>
      </w:r>
    </w:p>
    <w:p w14:paraId="2E9E9A06" w14:textId="77777777" w:rsidR="00493A7A" w:rsidRDefault="00493A7A" w:rsidP="00B4067E">
      <w:pPr>
        <w:tabs>
          <w:tab w:val="left" w:pos="360"/>
        </w:tabs>
        <w:ind w:left="360"/>
        <w:rPr>
          <w:rFonts w:asciiTheme="majorHAnsi" w:hAnsiTheme="majorHAnsi"/>
        </w:rPr>
      </w:pPr>
    </w:p>
    <w:p w14:paraId="2B0E1A6D" w14:textId="7AD2FA67" w:rsidR="003F283C" w:rsidRDefault="003F283C" w:rsidP="00B4067E">
      <w:pPr>
        <w:tabs>
          <w:tab w:val="left" w:pos="360"/>
        </w:tabs>
        <w:ind w:left="360"/>
        <w:rPr>
          <w:rFonts w:asciiTheme="majorHAnsi" w:hAnsiTheme="majorHAnsi"/>
        </w:rPr>
      </w:pPr>
      <w:r>
        <w:rPr>
          <w:rFonts w:asciiTheme="majorHAnsi" w:hAnsiTheme="majorHAnsi"/>
        </w:rPr>
        <w:t>Step 6: Lab Report: Procedure</w:t>
      </w:r>
      <w:r w:rsidR="007E08CA">
        <w:rPr>
          <w:rFonts w:asciiTheme="majorHAnsi" w:hAnsiTheme="majorHAnsi"/>
        </w:rPr>
        <w:t xml:space="preserve">: Have students complete multiple write a procedure activities to develop the skills needed to describe their research methods. </w:t>
      </w:r>
    </w:p>
    <w:p w14:paraId="133456B8" w14:textId="2EAF0898" w:rsidR="00CE0FB9" w:rsidRPr="00CE0FB9" w:rsidRDefault="00CE0FB9" w:rsidP="00CE0FB9">
      <w:pPr>
        <w:pStyle w:val="ListParagraph"/>
        <w:numPr>
          <w:ilvl w:val="0"/>
          <w:numId w:val="9"/>
        </w:numPr>
        <w:tabs>
          <w:tab w:val="left" w:pos="360"/>
        </w:tabs>
        <w:rPr>
          <w:rFonts w:asciiTheme="majorHAnsi" w:hAnsiTheme="majorHAnsi"/>
        </w:rPr>
      </w:pPr>
      <w:r>
        <w:rPr>
          <w:rFonts w:asciiTheme="majorHAnsi" w:hAnsiTheme="majorHAnsi"/>
        </w:rPr>
        <w:t>Item E. How to Write a Procedure</w:t>
      </w:r>
    </w:p>
    <w:p w14:paraId="1587AE6D" w14:textId="77777777" w:rsidR="00493A7A" w:rsidRDefault="00493A7A" w:rsidP="00B4067E">
      <w:pPr>
        <w:tabs>
          <w:tab w:val="left" w:pos="360"/>
        </w:tabs>
        <w:ind w:left="360"/>
        <w:rPr>
          <w:rFonts w:asciiTheme="majorHAnsi" w:hAnsiTheme="majorHAnsi"/>
        </w:rPr>
      </w:pPr>
    </w:p>
    <w:p w14:paraId="62FF6502" w14:textId="669B31F4" w:rsidR="003F283C" w:rsidRDefault="003F283C" w:rsidP="00B4067E">
      <w:pPr>
        <w:tabs>
          <w:tab w:val="left" w:pos="360"/>
        </w:tabs>
        <w:ind w:left="360"/>
        <w:rPr>
          <w:rFonts w:asciiTheme="majorHAnsi" w:hAnsiTheme="majorHAnsi"/>
        </w:rPr>
      </w:pPr>
      <w:r>
        <w:rPr>
          <w:rFonts w:asciiTheme="majorHAnsi" w:hAnsiTheme="majorHAnsi"/>
        </w:rPr>
        <w:t>Step 7: Add Toxins to Fast Plants</w:t>
      </w:r>
    </w:p>
    <w:p w14:paraId="113B41B3" w14:textId="77777777" w:rsidR="00493A7A" w:rsidRDefault="00493A7A" w:rsidP="00B4067E">
      <w:pPr>
        <w:tabs>
          <w:tab w:val="left" w:pos="360"/>
        </w:tabs>
        <w:ind w:left="360"/>
        <w:rPr>
          <w:rFonts w:asciiTheme="majorHAnsi" w:hAnsiTheme="majorHAnsi"/>
        </w:rPr>
      </w:pPr>
    </w:p>
    <w:p w14:paraId="0ADD4B37" w14:textId="063F3F8E" w:rsidR="003F283C" w:rsidRDefault="003F283C" w:rsidP="00B4067E">
      <w:pPr>
        <w:tabs>
          <w:tab w:val="left" w:pos="360"/>
        </w:tabs>
        <w:ind w:left="360"/>
        <w:rPr>
          <w:rFonts w:asciiTheme="majorHAnsi" w:hAnsiTheme="majorHAnsi"/>
        </w:rPr>
      </w:pPr>
      <w:r>
        <w:rPr>
          <w:rFonts w:asciiTheme="majorHAnsi" w:hAnsiTheme="majorHAnsi"/>
        </w:rPr>
        <w:t>Step 8: Lab Report: Data Table</w:t>
      </w:r>
    </w:p>
    <w:p w14:paraId="2954290D" w14:textId="77777777" w:rsidR="00493A7A" w:rsidRDefault="00493A7A" w:rsidP="00B4067E">
      <w:pPr>
        <w:tabs>
          <w:tab w:val="left" w:pos="360"/>
        </w:tabs>
        <w:ind w:left="360"/>
        <w:rPr>
          <w:rFonts w:asciiTheme="majorHAnsi" w:hAnsiTheme="majorHAnsi"/>
        </w:rPr>
      </w:pPr>
    </w:p>
    <w:p w14:paraId="6AD84796" w14:textId="19DC2CDF" w:rsidR="003F283C" w:rsidRDefault="003F283C" w:rsidP="00B4067E">
      <w:pPr>
        <w:tabs>
          <w:tab w:val="left" w:pos="360"/>
        </w:tabs>
        <w:ind w:left="360"/>
        <w:rPr>
          <w:rFonts w:asciiTheme="majorHAnsi" w:hAnsiTheme="majorHAnsi"/>
        </w:rPr>
      </w:pPr>
      <w:r>
        <w:rPr>
          <w:rFonts w:asciiTheme="majorHAnsi" w:hAnsiTheme="majorHAnsi"/>
        </w:rPr>
        <w:t>Step 9: Take Final Measurements of Fast Plants</w:t>
      </w:r>
    </w:p>
    <w:p w14:paraId="1CB793F8" w14:textId="77777777" w:rsidR="00493A7A" w:rsidRDefault="00493A7A" w:rsidP="00B4067E">
      <w:pPr>
        <w:tabs>
          <w:tab w:val="left" w:pos="360"/>
        </w:tabs>
        <w:ind w:left="360"/>
        <w:rPr>
          <w:rFonts w:asciiTheme="majorHAnsi" w:hAnsiTheme="majorHAnsi"/>
        </w:rPr>
      </w:pPr>
    </w:p>
    <w:p w14:paraId="03F99BD7" w14:textId="530FDF4A" w:rsidR="003F283C" w:rsidRPr="007E08CA" w:rsidRDefault="003F283C" w:rsidP="00B4067E">
      <w:pPr>
        <w:tabs>
          <w:tab w:val="left" w:pos="360"/>
        </w:tabs>
        <w:ind w:left="360"/>
        <w:rPr>
          <w:rFonts w:asciiTheme="majorHAnsi" w:hAnsiTheme="majorHAnsi"/>
        </w:rPr>
      </w:pPr>
      <w:r>
        <w:rPr>
          <w:rFonts w:asciiTheme="majorHAnsi" w:hAnsiTheme="majorHAnsi"/>
        </w:rPr>
        <w:t>Step 10: Lab Report: Analysis</w:t>
      </w:r>
      <w:r w:rsidR="007E08CA">
        <w:rPr>
          <w:rFonts w:asciiTheme="majorHAnsi" w:hAnsiTheme="majorHAnsi"/>
        </w:rPr>
        <w:t>: Have students</w:t>
      </w:r>
      <w:r w:rsidR="007E08CA" w:rsidRPr="007E08CA">
        <w:rPr>
          <w:rFonts w:asciiTheme="majorHAnsi" w:hAnsiTheme="majorHAnsi"/>
        </w:rPr>
        <w:t xml:space="preserve"> answer the guiding questions in the provided analysis graphic organizer to complete their data analysis paragraphs.</w:t>
      </w:r>
    </w:p>
    <w:p w14:paraId="19F5C1FB" w14:textId="359A2BA9" w:rsidR="00191375" w:rsidRPr="007E08CA" w:rsidRDefault="00191375" w:rsidP="00191375">
      <w:pPr>
        <w:pStyle w:val="ListParagraph"/>
        <w:numPr>
          <w:ilvl w:val="0"/>
          <w:numId w:val="9"/>
        </w:numPr>
        <w:tabs>
          <w:tab w:val="left" w:pos="360"/>
        </w:tabs>
        <w:rPr>
          <w:rFonts w:asciiTheme="majorHAnsi" w:hAnsiTheme="majorHAnsi"/>
        </w:rPr>
      </w:pPr>
      <w:r w:rsidRPr="007E08CA">
        <w:rPr>
          <w:rFonts w:asciiTheme="majorHAnsi" w:hAnsiTheme="majorHAnsi"/>
        </w:rPr>
        <w:t>Item F. Lab Report Analysis</w:t>
      </w:r>
    </w:p>
    <w:p w14:paraId="6B6C7351" w14:textId="77777777" w:rsidR="00493A7A" w:rsidRDefault="00493A7A" w:rsidP="007E08CA">
      <w:pPr>
        <w:tabs>
          <w:tab w:val="left" w:pos="360"/>
        </w:tabs>
        <w:ind w:left="360"/>
        <w:rPr>
          <w:rFonts w:asciiTheme="majorHAnsi" w:hAnsiTheme="majorHAnsi"/>
        </w:rPr>
      </w:pPr>
    </w:p>
    <w:p w14:paraId="2EB22F78" w14:textId="5022541D" w:rsidR="003F283C" w:rsidRDefault="003F283C" w:rsidP="007E08CA">
      <w:pPr>
        <w:tabs>
          <w:tab w:val="left" w:pos="360"/>
        </w:tabs>
        <w:ind w:left="360"/>
        <w:rPr>
          <w:rFonts w:asciiTheme="majorHAnsi" w:hAnsiTheme="majorHAnsi"/>
        </w:rPr>
      </w:pPr>
      <w:r>
        <w:rPr>
          <w:rFonts w:asciiTheme="majorHAnsi" w:hAnsiTheme="majorHAnsi"/>
        </w:rPr>
        <w:t>Step 11: Lab Report: Conclusion</w:t>
      </w:r>
      <w:r w:rsidR="007E08CA">
        <w:rPr>
          <w:rFonts w:asciiTheme="majorHAnsi" w:hAnsiTheme="majorHAnsi"/>
        </w:rPr>
        <w:t>: Have students</w:t>
      </w:r>
      <w:r w:rsidR="007E08CA" w:rsidRPr="007E08CA">
        <w:rPr>
          <w:rFonts w:asciiTheme="majorHAnsi" w:hAnsiTheme="majorHAnsi"/>
        </w:rPr>
        <w:t xml:space="preserve"> answer the guiding questions in the provided </w:t>
      </w:r>
      <w:r w:rsidR="007E08CA">
        <w:rPr>
          <w:rFonts w:asciiTheme="majorHAnsi" w:hAnsiTheme="majorHAnsi"/>
        </w:rPr>
        <w:t>report conclusion</w:t>
      </w:r>
      <w:r w:rsidR="007E08CA" w:rsidRPr="007E08CA">
        <w:rPr>
          <w:rFonts w:asciiTheme="majorHAnsi" w:hAnsiTheme="majorHAnsi"/>
        </w:rPr>
        <w:t xml:space="preserve"> graphic organizer to complete their </w:t>
      </w:r>
      <w:r w:rsidR="007E08CA">
        <w:rPr>
          <w:rFonts w:asciiTheme="majorHAnsi" w:hAnsiTheme="majorHAnsi"/>
        </w:rPr>
        <w:t xml:space="preserve">reports. </w:t>
      </w:r>
    </w:p>
    <w:p w14:paraId="03353459" w14:textId="4A270B4E" w:rsidR="00087A06" w:rsidRPr="00087A06" w:rsidRDefault="00087A06" w:rsidP="00087A06">
      <w:pPr>
        <w:pStyle w:val="ListParagraph"/>
        <w:numPr>
          <w:ilvl w:val="0"/>
          <w:numId w:val="9"/>
        </w:numPr>
        <w:tabs>
          <w:tab w:val="left" w:pos="360"/>
        </w:tabs>
        <w:rPr>
          <w:rFonts w:asciiTheme="majorHAnsi" w:hAnsiTheme="majorHAnsi"/>
        </w:rPr>
      </w:pPr>
      <w:r>
        <w:rPr>
          <w:rFonts w:asciiTheme="majorHAnsi" w:hAnsiTheme="majorHAnsi"/>
        </w:rPr>
        <w:t>Item G. Lab Report Conclusion</w:t>
      </w:r>
    </w:p>
    <w:p w14:paraId="49B44611" w14:textId="77777777" w:rsidR="00493A7A" w:rsidRDefault="00493A7A" w:rsidP="00B4067E">
      <w:pPr>
        <w:tabs>
          <w:tab w:val="left" w:pos="360"/>
        </w:tabs>
        <w:ind w:left="360"/>
        <w:rPr>
          <w:rFonts w:asciiTheme="majorHAnsi" w:hAnsiTheme="majorHAnsi"/>
        </w:rPr>
      </w:pPr>
    </w:p>
    <w:p w14:paraId="4E807367" w14:textId="6D04105C" w:rsidR="003F283C" w:rsidRDefault="003F283C" w:rsidP="00B4067E">
      <w:pPr>
        <w:tabs>
          <w:tab w:val="left" w:pos="360"/>
        </w:tabs>
        <w:ind w:left="360"/>
        <w:rPr>
          <w:rFonts w:asciiTheme="majorHAnsi" w:hAnsiTheme="majorHAnsi"/>
        </w:rPr>
      </w:pPr>
      <w:r>
        <w:rPr>
          <w:rFonts w:asciiTheme="majorHAnsi" w:hAnsiTheme="majorHAnsi"/>
        </w:rPr>
        <w:t>Step 12: Project Checklist and Peer Review</w:t>
      </w:r>
    </w:p>
    <w:p w14:paraId="23F0E420" w14:textId="77777777" w:rsidR="00493A7A" w:rsidRDefault="00493A7A" w:rsidP="00B4067E">
      <w:pPr>
        <w:tabs>
          <w:tab w:val="left" w:pos="360"/>
        </w:tabs>
        <w:ind w:left="360"/>
        <w:rPr>
          <w:rFonts w:asciiTheme="majorHAnsi" w:hAnsiTheme="majorHAnsi"/>
        </w:rPr>
      </w:pPr>
    </w:p>
    <w:p w14:paraId="0163CEE0" w14:textId="7204B6E2" w:rsidR="003F283C" w:rsidRDefault="003F283C" w:rsidP="00B4067E">
      <w:pPr>
        <w:tabs>
          <w:tab w:val="left" w:pos="360"/>
        </w:tabs>
        <w:ind w:left="360"/>
        <w:rPr>
          <w:rFonts w:asciiTheme="majorHAnsi" w:hAnsiTheme="majorHAnsi"/>
        </w:rPr>
      </w:pPr>
      <w:r>
        <w:rPr>
          <w:rFonts w:asciiTheme="majorHAnsi" w:hAnsiTheme="majorHAnsi"/>
        </w:rPr>
        <w:t>Step 13: Submit Project</w:t>
      </w:r>
    </w:p>
    <w:p w14:paraId="189C675A" w14:textId="77777777" w:rsidR="000E6BF2" w:rsidRDefault="000E6BF2"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F78FEF4" w14:textId="77777777" w:rsidR="00493A7A" w:rsidRDefault="000E6BF2" w:rsidP="00493A7A">
      <w:pPr>
        <w:pStyle w:val="ListParagraph"/>
        <w:numPr>
          <w:ilvl w:val="0"/>
          <w:numId w:val="9"/>
        </w:numPr>
        <w:rPr>
          <w:rFonts w:asciiTheme="majorHAnsi" w:hAnsiTheme="majorHAnsi"/>
        </w:rPr>
      </w:pPr>
      <w:r w:rsidRPr="00493A7A">
        <w:rPr>
          <w:rFonts w:asciiTheme="majorHAnsi" w:hAnsiTheme="majorHAnsi"/>
        </w:rPr>
        <w:t>To encourage collaboration, allow students to work in groups and provide time/materials for peer review of final materials before submission.</w:t>
      </w:r>
    </w:p>
    <w:p w14:paraId="5B87E791" w14:textId="77777777" w:rsidR="00493A7A" w:rsidRDefault="00ED0B31" w:rsidP="00493A7A">
      <w:pPr>
        <w:pStyle w:val="ListParagraph"/>
        <w:numPr>
          <w:ilvl w:val="0"/>
          <w:numId w:val="9"/>
        </w:numPr>
        <w:rPr>
          <w:rFonts w:asciiTheme="majorHAnsi" w:hAnsiTheme="majorHAnsi"/>
        </w:rPr>
      </w:pPr>
      <w:r w:rsidRPr="00493A7A">
        <w:rPr>
          <w:rFonts w:asciiTheme="majorHAnsi" w:hAnsiTheme="majorHAnsi"/>
        </w:rPr>
        <w:t xml:space="preserve">Students should be provided access to guiding charts/tables and sentence completion exercises to help them organize information. </w:t>
      </w:r>
    </w:p>
    <w:p w14:paraId="12FEAE36" w14:textId="77777777" w:rsidR="00493A7A" w:rsidRDefault="000E6BF2" w:rsidP="00493A7A">
      <w:pPr>
        <w:pStyle w:val="ListParagraph"/>
        <w:numPr>
          <w:ilvl w:val="0"/>
          <w:numId w:val="9"/>
        </w:numPr>
        <w:rPr>
          <w:rFonts w:asciiTheme="majorHAnsi" w:hAnsiTheme="majorHAnsi"/>
        </w:rPr>
      </w:pPr>
      <w:r w:rsidRPr="00493A7A">
        <w:rPr>
          <w:rFonts w:asciiTheme="majorHAnsi" w:hAnsiTheme="majorHAnsi"/>
        </w:rPr>
        <w:t xml:space="preserve">If needed, provide students with additional time to preform initial </w:t>
      </w:r>
      <w:r w:rsidR="00ED0B31" w:rsidRPr="00493A7A">
        <w:rPr>
          <w:rFonts w:asciiTheme="majorHAnsi" w:hAnsiTheme="majorHAnsi"/>
        </w:rPr>
        <w:t xml:space="preserve">background </w:t>
      </w:r>
      <w:r w:rsidRPr="00493A7A">
        <w:rPr>
          <w:rFonts w:asciiTheme="majorHAnsi" w:hAnsiTheme="majorHAnsi"/>
        </w:rPr>
        <w:t xml:space="preserve">research and prepare lab report. </w:t>
      </w:r>
    </w:p>
    <w:p w14:paraId="1274FF55" w14:textId="4F6E0CC8" w:rsidR="000E6BF2" w:rsidRPr="00493A7A" w:rsidRDefault="000E6BF2" w:rsidP="00493A7A">
      <w:pPr>
        <w:pStyle w:val="ListParagraph"/>
        <w:numPr>
          <w:ilvl w:val="0"/>
          <w:numId w:val="9"/>
        </w:numPr>
        <w:rPr>
          <w:rFonts w:asciiTheme="majorHAnsi" w:hAnsiTheme="majorHAnsi"/>
        </w:rPr>
      </w:pPr>
      <w:r w:rsidRPr="00493A7A">
        <w:rPr>
          <w:rFonts w:asciiTheme="majorHAnsi" w:hAnsiTheme="majorHAnsi"/>
        </w:rPr>
        <w:t xml:space="preserve">Multiple levels of reading material </w:t>
      </w:r>
      <w:r w:rsidR="00ED0B31" w:rsidRPr="00493A7A">
        <w:rPr>
          <w:rFonts w:asciiTheme="majorHAnsi" w:hAnsiTheme="majorHAnsi"/>
        </w:rPr>
        <w:t xml:space="preserve">as well as videos </w:t>
      </w:r>
      <w:r w:rsidRPr="00493A7A">
        <w:rPr>
          <w:rFonts w:asciiTheme="majorHAnsi" w:hAnsiTheme="majorHAnsi"/>
        </w:rPr>
        <w:t xml:space="preserve">are provided for student research.  </w:t>
      </w:r>
    </w:p>
    <w:p w14:paraId="119C3539" w14:textId="77777777" w:rsidR="00317D15" w:rsidRPr="00317D15" w:rsidRDefault="00317D15" w:rsidP="009F55ED">
      <w:pPr>
        <w:tabs>
          <w:tab w:val="left" w:pos="360"/>
        </w:tabs>
        <w:ind w:left="360"/>
        <w:rPr>
          <w:rFonts w:asciiTheme="majorHAnsi" w:hAnsiTheme="majorHAnsi"/>
        </w:rPr>
      </w:pPr>
    </w:p>
    <w:p w14:paraId="30B28F5E" w14:textId="58F56FE3" w:rsidR="00317D15" w:rsidRDefault="00544E72"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w:t>
      </w:r>
      <w:r w:rsidR="00317D15">
        <w:rPr>
          <w:rFonts w:asciiTheme="majorHAnsi" w:hAnsiTheme="majorHAnsi"/>
          <w:b/>
        </w:rPr>
        <w:t>riations:</w:t>
      </w:r>
    </w:p>
    <w:p w14:paraId="5E29CCCC" w14:textId="77777777" w:rsidR="00493A7A" w:rsidRDefault="00493A7A" w:rsidP="00493A7A">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5D382A8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544E72">
        <w:rPr>
          <w:rFonts w:asciiTheme="majorHAnsi" w:hAnsiTheme="majorHAnsi"/>
        </w:rPr>
        <w:t xml:space="preserve"> can be scored using the Summit Public Schools Bioremediation </w:t>
      </w:r>
      <w:r>
        <w:rPr>
          <w:rFonts w:asciiTheme="majorHAnsi" w:hAnsiTheme="majorHAnsi"/>
        </w:rPr>
        <w:t xml:space="preserve">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23"/>
      <w:footerReference w:type="even" r:id="rId24"/>
      <w:footerReference w:type="defaul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35E65" w14:textId="77777777" w:rsidR="00D26EC0" w:rsidRDefault="00D26EC0" w:rsidP="005A034A">
      <w:r>
        <w:separator/>
      </w:r>
    </w:p>
  </w:endnote>
  <w:endnote w:type="continuationSeparator" w:id="0">
    <w:p w14:paraId="4D0FD6B4" w14:textId="77777777" w:rsidR="00D26EC0" w:rsidRDefault="00D26EC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3F283C" w:rsidRDefault="003F283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3F283C" w:rsidRDefault="003F283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AA3A" w14:textId="77777777" w:rsidR="00A85C59" w:rsidRPr="00516176" w:rsidRDefault="00A85C59" w:rsidP="00A85C59">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6B1CE2">
      <w:rPr>
        <w:rStyle w:val="PageNumber"/>
        <w:rFonts w:asciiTheme="majorHAnsi" w:hAnsiTheme="majorHAnsi"/>
        <w:noProof/>
        <w:sz w:val="18"/>
        <w:szCs w:val="18"/>
      </w:rPr>
      <w:t>5</w:t>
    </w:r>
    <w:r w:rsidRPr="00516176">
      <w:rPr>
        <w:rStyle w:val="PageNumber"/>
        <w:rFonts w:asciiTheme="majorHAnsi" w:hAnsiTheme="majorHAnsi"/>
        <w:sz w:val="18"/>
        <w:szCs w:val="18"/>
      </w:rPr>
      <w:fldChar w:fldCharType="end"/>
    </w:r>
  </w:p>
  <w:p w14:paraId="3636402C" w14:textId="77777777" w:rsidR="00A85C59" w:rsidRPr="00516176" w:rsidRDefault="00A85C59" w:rsidP="00A85C59">
    <w:pPr>
      <w:pStyle w:val="p1"/>
      <w:ind w:left="-180" w:right="360"/>
      <w:rPr>
        <w:rFonts w:asciiTheme="majorHAnsi" w:hAnsiTheme="majorHAnsi"/>
      </w:rPr>
    </w:pPr>
    <w:r w:rsidRPr="00516176">
      <w:rPr>
        <w:rFonts w:asciiTheme="majorHAnsi" w:hAnsiTheme="majorHAnsi"/>
        <w:noProof/>
      </w:rPr>
      <w:drawing>
        <wp:inline distT="0" distB="0" distL="0" distR="0" wp14:anchorId="70B081AE" wp14:editId="3E6BD33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A48AE4D" w14:textId="78BD28DD" w:rsidR="00A85C59" w:rsidRPr="00182576" w:rsidRDefault="00A85C59" w:rsidP="00A85C59">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332F7CCE" w:rsidR="003F283C" w:rsidRPr="00A85C59" w:rsidRDefault="003F283C" w:rsidP="00A85C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3F283C" w:rsidRPr="005A034A" w:rsidRDefault="003F283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3F283C" w:rsidRPr="005A034A" w:rsidRDefault="003F283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AB3E7" w14:textId="77777777" w:rsidR="00D26EC0" w:rsidRDefault="00D26EC0" w:rsidP="005A034A">
      <w:r>
        <w:separator/>
      </w:r>
    </w:p>
  </w:footnote>
  <w:footnote w:type="continuationSeparator" w:id="0">
    <w:p w14:paraId="23B6E35B" w14:textId="77777777" w:rsidR="00D26EC0" w:rsidRDefault="00D26EC0"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2D66" w14:textId="77777777" w:rsidR="00A85C59" w:rsidRDefault="00A85C59" w:rsidP="00A85C59">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1B81EE3" wp14:editId="4F85D4C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3E97228" w14:textId="77777777" w:rsidR="00A85C59" w:rsidRPr="0032073F" w:rsidRDefault="00A85C59" w:rsidP="00A85C5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3F283C" w:rsidRPr="00A85C59" w:rsidRDefault="003F283C" w:rsidP="00A85C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D2630"/>
    <w:multiLevelType w:val="hybridMultilevel"/>
    <w:tmpl w:val="6974F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309DB"/>
    <w:multiLevelType w:val="hybridMultilevel"/>
    <w:tmpl w:val="0944D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C1FAC"/>
    <w:multiLevelType w:val="hybridMultilevel"/>
    <w:tmpl w:val="A2CE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AB4CD8"/>
    <w:multiLevelType w:val="hybridMultilevel"/>
    <w:tmpl w:val="7DD86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136677"/>
    <w:multiLevelType w:val="hybridMultilevel"/>
    <w:tmpl w:val="D060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33802"/>
    <w:multiLevelType w:val="hybridMultilevel"/>
    <w:tmpl w:val="A30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FE206C"/>
    <w:multiLevelType w:val="hybridMultilevel"/>
    <w:tmpl w:val="0FA0D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3E36A8"/>
    <w:multiLevelType w:val="hybridMultilevel"/>
    <w:tmpl w:val="18943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0"/>
  </w:num>
  <w:num w:numId="4">
    <w:abstractNumId w:val="13"/>
  </w:num>
  <w:num w:numId="5">
    <w:abstractNumId w:val="8"/>
  </w:num>
  <w:num w:numId="6">
    <w:abstractNumId w:val="15"/>
  </w:num>
  <w:num w:numId="7">
    <w:abstractNumId w:val="2"/>
  </w:num>
  <w:num w:numId="8">
    <w:abstractNumId w:val="11"/>
  </w:num>
  <w:num w:numId="9">
    <w:abstractNumId w:val="3"/>
  </w:num>
  <w:num w:numId="10">
    <w:abstractNumId w:val="10"/>
  </w:num>
  <w:num w:numId="11">
    <w:abstractNumId w:val="1"/>
  </w:num>
  <w:num w:numId="12">
    <w:abstractNumId w:val="5"/>
  </w:num>
  <w:num w:numId="13">
    <w:abstractNumId w:val="6"/>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87A06"/>
    <w:rsid w:val="000A63D9"/>
    <w:rsid w:val="000E6BF2"/>
    <w:rsid w:val="00170787"/>
    <w:rsid w:val="00170BA9"/>
    <w:rsid w:val="001849DF"/>
    <w:rsid w:val="00186F88"/>
    <w:rsid w:val="00187039"/>
    <w:rsid w:val="00191375"/>
    <w:rsid w:val="001C077F"/>
    <w:rsid w:val="001D22FA"/>
    <w:rsid w:val="001D308B"/>
    <w:rsid w:val="00260936"/>
    <w:rsid w:val="00285D1D"/>
    <w:rsid w:val="002C6502"/>
    <w:rsid w:val="002E0E70"/>
    <w:rsid w:val="00317D15"/>
    <w:rsid w:val="003328BC"/>
    <w:rsid w:val="00340C2E"/>
    <w:rsid w:val="00357018"/>
    <w:rsid w:val="0037425F"/>
    <w:rsid w:val="003F283C"/>
    <w:rsid w:val="003F5AF1"/>
    <w:rsid w:val="00410A27"/>
    <w:rsid w:val="00437D6C"/>
    <w:rsid w:val="004414B2"/>
    <w:rsid w:val="004478C6"/>
    <w:rsid w:val="00452EAA"/>
    <w:rsid w:val="00490703"/>
    <w:rsid w:val="00493A7A"/>
    <w:rsid w:val="00522628"/>
    <w:rsid w:val="00544E72"/>
    <w:rsid w:val="0057546C"/>
    <w:rsid w:val="005A034A"/>
    <w:rsid w:val="005A0421"/>
    <w:rsid w:val="005C0950"/>
    <w:rsid w:val="005D26AD"/>
    <w:rsid w:val="00606617"/>
    <w:rsid w:val="00610449"/>
    <w:rsid w:val="0064593F"/>
    <w:rsid w:val="006607D0"/>
    <w:rsid w:val="0068620A"/>
    <w:rsid w:val="006B1CE2"/>
    <w:rsid w:val="006C4B31"/>
    <w:rsid w:val="00714D52"/>
    <w:rsid w:val="00787738"/>
    <w:rsid w:val="007B02A3"/>
    <w:rsid w:val="007D7F4D"/>
    <w:rsid w:val="007E08CA"/>
    <w:rsid w:val="008163F6"/>
    <w:rsid w:val="00845B6B"/>
    <w:rsid w:val="008C0855"/>
    <w:rsid w:val="008C301C"/>
    <w:rsid w:val="008F5826"/>
    <w:rsid w:val="009415D9"/>
    <w:rsid w:val="0096409C"/>
    <w:rsid w:val="00982389"/>
    <w:rsid w:val="009B2D4B"/>
    <w:rsid w:val="009E718A"/>
    <w:rsid w:val="009F55ED"/>
    <w:rsid w:val="00A31FFA"/>
    <w:rsid w:val="00A52262"/>
    <w:rsid w:val="00A666FC"/>
    <w:rsid w:val="00A85C59"/>
    <w:rsid w:val="00AE30D7"/>
    <w:rsid w:val="00B27A06"/>
    <w:rsid w:val="00B4067E"/>
    <w:rsid w:val="00B56CB4"/>
    <w:rsid w:val="00B618E4"/>
    <w:rsid w:val="00B70AFF"/>
    <w:rsid w:val="00B740F7"/>
    <w:rsid w:val="00BA6C57"/>
    <w:rsid w:val="00BB75C6"/>
    <w:rsid w:val="00BD47F2"/>
    <w:rsid w:val="00C620CE"/>
    <w:rsid w:val="00C6419D"/>
    <w:rsid w:val="00C64B7C"/>
    <w:rsid w:val="00CB34DD"/>
    <w:rsid w:val="00CC5468"/>
    <w:rsid w:val="00CD4DD3"/>
    <w:rsid w:val="00CE0FB9"/>
    <w:rsid w:val="00CE6392"/>
    <w:rsid w:val="00D11771"/>
    <w:rsid w:val="00D26EC0"/>
    <w:rsid w:val="00D37CC8"/>
    <w:rsid w:val="00D67EB7"/>
    <w:rsid w:val="00D75418"/>
    <w:rsid w:val="00DC3CEC"/>
    <w:rsid w:val="00DC4CA2"/>
    <w:rsid w:val="00DE19B3"/>
    <w:rsid w:val="00DF213F"/>
    <w:rsid w:val="00E01EF4"/>
    <w:rsid w:val="00E83621"/>
    <w:rsid w:val="00E91FA8"/>
    <w:rsid w:val="00E975C5"/>
    <w:rsid w:val="00ED0B31"/>
    <w:rsid w:val="00ED71E2"/>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3F5AF1"/>
    <w:pPr>
      <w:spacing w:line="276" w:lineRule="auto"/>
    </w:pPr>
    <w:rPr>
      <w:rFonts w:ascii="Arial" w:eastAsia="Arial" w:hAnsi="Arial" w:cs="Arial"/>
      <w:color w:val="000000"/>
      <w:sz w:val="22"/>
      <w:szCs w:val="20"/>
    </w:rPr>
  </w:style>
  <w:style w:type="paragraph" w:customStyle="1" w:styleId="p1">
    <w:name w:val="p1"/>
    <w:basedOn w:val="Normal"/>
    <w:rsid w:val="00A85C59"/>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SCGEvOmKo98" TargetMode="External"/><Relationship Id="rId20" Type="http://schemas.openxmlformats.org/officeDocument/2006/relationships/hyperlink" Target="http://svtc.org/wp-content/uploads/technotrash.pdf" TargetMode="External"/><Relationship Id="rId21" Type="http://schemas.openxmlformats.org/officeDocument/2006/relationships/hyperlink" Target="http://svtc.org/wp-content/uploads/TheDigitalDump.pdf" TargetMode="External"/><Relationship Id="rId22" Type="http://schemas.openxmlformats.org/officeDocument/2006/relationships/hyperlink" Target="http://svtc.org/resources/reports/"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youtube.com/watch?v=jkndVAwBf_k" TargetMode="External"/><Relationship Id="rId11" Type="http://schemas.openxmlformats.org/officeDocument/2006/relationships/hyperlink" Target="http://www.electronicstakeback.com/resources/problem-overview/" TargetMode="External"/><Relationship Id="rId12" Type="http://schemas.openxmlformats.org/officeDocument/2006/relationships/hyperlink" Target="http://svtc.live2.radicaldesigns.org/wp-content/uploads/Body-Burden-pdf" TargetMode="External"/><Relationship Id="rId13" Type="http://schemas.openxmlformats.org/officeDocument/2006/relationships/hyperlink" Target="https://infrarati.files.wordpress.com/2010/08/ewastemap2.jpg" TargetMode="External"/><Relationship Id="rId14" Type="http://schemas.openxmlformats.org/officeDocument/2006/relationships/hyperlink" Target="http://www.electronicstakeback.com/designed-for-the-dump/e-waste-in-landfills/" TargetMode="External"/><Relationship Id="rId15" Type="http://schemas.openxmlformats.org/officeDocument/2006/relationships/hyperlink" Target="http://www.eoearth.org/view/article/150977/" TargetMode="External"/><Relationship Id="rId16" Type="http://schemas.openxmlformats.org/officeDocument/2006/relationships/hyperlink" Target="http://www.electronicstakeback.com/global-e-waste-dumping/prison-recycling/" TargetMode="External"/><Relationship Id="rId17" Type="http://schemas.openxmlformats.org/officeDocument/2006/relationships/hyperlink" Target="http://www.electronicstakeback.com/wp-content/uploads/Facts_and_Figures_on_EWaste_and_Recycling.pdf" TargetMode="External"/><Relationship Id="rId18" Type="http://schemas.openxmlformats.org/officeDocument/2006/relationships/hyperlink" Target="http://www.electronicstakeback.com/promote-good-laws/state-legislation/" TargetMode="External"/><Relationship Id="rId19" Type="http://schemas.openxmlformats.org/officeDocument/2006/relationships/hyperlink" Target="http://www.electronicstakeback.com/wp-content/uploads/ToxicSweatshops1.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dd_ZttK3PuM" TargetMode="External"/><Relationship Id="rId8" Type="http://schemas.openxmlformats.org/officeDocument/2006/relationships/hyperlink" Target="http://storyofstuff.org/movies/story-of-electroni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2018-03-12T09:17:00Z</dcterms:created>
  <dcterms:modified xsi:type="dcterms:W3CDTF">2018-03-12T09:17:00Z</dcterms:modified>
</cp:coreProperties>
</file>