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644ED3CA"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427131">
        <w:rPr>
          <w:rFonts w:asciiTheme="majorHAnsi" w:hAnsiTheme="majorHAnsi"/>
          <w:sz w:val="22"/>
          <w:szCs w:val="22"/>
        </w:rPr>
        <w:t xml:space="preserve"> Science/Physics</w:t>
      </w:r>
    </w:p>
    <w:p w14:paraId="78094D65" w14:textId="5BA02FA3"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451F3F">
        <w:rPr>
          <w:rFonts w:asciiTheme="majorHAnsi" w:hAnsiTheme="majorHAnsi"/>
          <w:sz w:val="22"/>
          <w:szCs w:val="22"/>
        </w:rPr>
        <w:t xml:space="preserve"> 9</w:t>
      </w:r>
      <w:r w:rsidR="00113BB1">
        <w:rPr>
          <w:rFonts w:asciiTheme="majorHAnsi" w:hAnsiTheme="majorHAnsi"/>
          <w:sz w:val="22"/>
          <w:szCs w:val="22"/>
        </w:rPr>
        <w:t>-</w:t>
      </w:r>
      <w:r w:rsidR="007E61B2">
        <w:rPr>
          <w:rFonts w:asciiTheme="majorHAnsi" w:hAnsiTheme="majorHAnsi"/>
          <w:sz w:val="22"/>
          <w:szCs w:val="22"/>
        </w:rPr>
        <w:t>10</w:t>
      </w:r>
    </w:p>
    <w:p w14:paraId="17EB0FE8" w14:textId="3F1FD954"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427131">
        <w:rPr>
          <w:rFonts w:asciiTheme="majorHAnsi" w:hAnsiTheme="majorHAnsi"/>
          <w:sz w:val="22"/>
          <w:szCs w:val="22"/>
        </w:rPr>
        <w:t xml:space="preserve"> Summit Public Schools; Author: Victoria Pennings</w:t>
      </w:r>
    </w:p>
    <w:p w14:paraId="0232C606" w14:textId="77777777" w:rsidR="005A034A" w:rsidRPr="00A52385" w:rsidRDefault="005A034A" w:rsidP="0096409C">
      <w:pPr>
        <w:rPr>
          <w:rFonts w:asciiTheme="majorHAnsi" w:hAnsiTheme="majorHAnsi"/>
        </w:rPr>
      </w:pPr>
    </w:p>
    <w:p w14:paraId="2FCE06A2" w14:textId="3ADC2E2E" w:rsidR="0096409C" w:rsidRPr="00B4067E" w:rsidRDefault="00427131" w:rsidP="005A034A">
      <w:pPr>
        <w:jc w:val="center"/>
        <w:rPr>
          <w:rFonts w:asciiTheme="majorHAnsi" w:hAnsiTheme="majorHAnsi"/>
          <w:b/>
          <w:sz w:val="28"/>
          <w:szCs w:val="28"/>
          <w:u w:val="single"/>
        </w:rPr>
      </w:pPr>
      <w:r>
        <w:rPr>
          <w:rFonts w:asciiTheme="majorHAnsi" w:hAnsiTheme="majorHAnsi"/>
          <w:b/>
          <w:sz w:val="28"/>
          <w:szCs w:val="28"/>
        </w:rPr>
        <w:t>Electric House</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7715DD42" w14:textId="77777777" w:rsidR="00DC74F2" w:rsidRPr="00DC74F2" w:rsidRDefault="00DC74F2" w:rsidP="00DC74F2">
      <w:pPr>
        <w:ind w:left="360"/>
        <w:rPr>
          <w:rFonts w:ascii="Calibri" w:hAnsi="Calibri"/>
        </w:rPr>
      </w:pPr>
      <w:r w:rsidRPr="00DC74F2">
        <w:rPr>
          <w:rFonts w:ascii="Calibri" w:hAnsi="Calibri"/>
        </w:rPr>
        <w:t>Students will design, build, and evaluate a model house that demonstrates their mastery of electric circuits.</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Pr="00BC524D" w:rsidRDefault="00317D15" w:rsidP="00317D15">
      <w:pPr>
        <w:pStyle w:val="ListParagraph"/>
        <w:numPr>
          <w:ilvl w:val="0"/>
          <w:numId w:val="8"/>
        </w:numPr>
        <w:tabs>
          <w:tab w:val="left" w:pos="360"/>
        </w:tabs>
        <w:ind w:left="360"/>
        <w:rPr>
          <w:rFonts w:asciiTheme="majorHAnsi" w:hAnsiTheme="majorHAnsi"/>
          <w:b/>
        </w:rPr>
      </w:pPr>
      <w:r w:rsidRPr="00BC524D">
        <w:rPr>
          <w:rFonts w:asciiTheme="majorHAnsi" w:hAnsiTheme="majorHAnsi"/>
          <w:b/>
        </w:rPr>
        <w:t>Aligned standards:</w:t>
      </w:r>
    </w:p>
    <w:p w14:paraId="01393E5E" w14:textId="1A2C1224" w:rsidR="00752BB5" w:rsidRPr="00BC524D" w:rsidRDefault="00317D15" w:rsidP="00BC524D">
      <w:pPr>
        <w:pStyle w:val="ListParagraph"/>
        <w:numPr>
          <w:ilvl w:val="0"/>
          <w:numId w:val="7"/>
        </w:numPr>
        <w:rPr>
          <w:rFonts w:asciiTheme="majorHAnsi" w:hAnsiTheme="majorHAnsi"/>
          <w:b/>
        </w:rPr>
      </w:pPr>
      <w:r w:rsidRPr="00BC524D">
        <w:rPr>
          <w:rFonts w:asciiTheme="majorHAnsi" w:hAnsiTheme="majorHAnsi"/>
          <w:b/>
        </w:rPr>
        <w:t>Common Core State Standards</w:t>
      </w:r>
    </w:p>
    <w:p w14:paraId="048EBAB8" w14:textId="7B3183DB" w:rsidR="00C64B7C" w:rsidRPr="00BC524D" w:rsidRDefault="00752BB5" w:rsidP="00BC524D">
      <w:pPr>
        <w:pStyle w:val="ListParagraph"/>
        <w:widowControl w:val="0"/>
        <w:tabs>
          <w:tab w:val="left" w:pos="220"/>
          <w:tab w:val="left" w:pos="720"/>
        </w:tabs>
        <w:autoSpaceDE w:val="0"/>
        <w:autoSpaceDN w:val="0"/>
        <w:adjustRightInd w:val="0"/>
        <w:rPr>
          <w:rFonts w:asciiTheme="majorHAnsi" w:hAnsiTheme="majorHAnsi" w:cs="Helvetica"/>
        </w:rPr>
      </w:pPr>
      <w:r w:rsidRPr="00752BB5">
        <w:rPr>
          <w:rFonts w:asciiTheme="majorHAnsi" w:hAnsiTheme="majorHAnsi" w:cs="Helvetica"/>
          <w:color w:val="0000FF"/>
          <w:u w:val="single"/>
        </w:rPr>
        <w:t>CCSS.ELA-Literacy.RST.9-10.7</w:t>
      </w:r>
      <w:r w:rsidRPr="00752BB5">
        <w:rPr>
          <w:rFonts w:asciiTheme="majorHAnsi" w:hAnsiTheme="majorHAnsi" w:cs="Helvetica"/>
        </w:rPr>
        <w:t xml:space="preserve"> Translate quantitative or technical information expressed in words in a text into visual form (e.g., a table or chart) and translate information expressed visually or mathematically (e.g., in an equation) into words.</w:t>
      </w:r>
    </w:p>
    <w:p w14:paraId="6B60F238" w14:textId="77777777" w:rsidR="00752BB5" w:rsidRPr="00D735A6" w:rsidRDefault="00752BB5" w:rsidP="00752BB5">
      <w:pPr>
        <w:widowControl w:val="0"/>
        <w:tabs>
          <w:tab w:val="left" w:pos="220"/>
          <w:tab w:val="left" w:pos="720"/>
        </w:tabs>
        <w:autoSpaceDE w:val="0"/>
        <w:autoSpaceDN w:val="0"/>
        <w:adjustRightInd w:val="0"/>
        <w:ind w:left="720"/>
        <w:rPr>
          <w:rFonts w:asciiTheme="majorHAnsi" w:hAnsiTheme="majorHAnsi" w:cs="Helvetica"/>
        </w:rPr>
      </w:pPr>
      <w:r w:rsidRPr="00D735A6">
        <w:rPr>
          <w:rFonts w:asciiTheme="majorHAnsi" w:hAnsiTheme="majorHAnsi" w:cs="Helvetica"/>
          <w:color w:val="0000FF"/>
          <w:u w:val="single"/>
        </w:rPr>
        <w:t>CCSS.ELA-Literacy.WHST.9-10.4</w:t>
      </w:r>
      <w:r w:rsidRPr="00D735A6">
        <w:rPr>
          <w:rFonts w:asciiTheme="majorHAnsi" w:hAnsiTheme="majorHAnsi" w:cs="Helvetica"/>
        </w:rPr>
        <w:t xml:space="preserve"> Produce clear and coherent writing in which the development, organization, and style are appropriate to task, purpose, and audience.</w:t>
      </w:r>
    </w:p>
    <w:p w14:paraId="6D40456F" w14:textId="77777777" w:rsidR="00BC524D" w:rsidRPr="00317D15" w:rsidRDefault="00BC524D" w:rsidP="00317D15">
      <w:pPr>
        <w:ind w:left="720"/>
        <w:rPr>
          <w:rFonts w:asciiTheme="majorHAnsi" w:hAnsiTheme="majorHAnsi"/>
        </w:rPr>
      </w:pPr>
    </w:p>
    <w:p w14:paraId="0949848E" w14:textId="16A68D75" w:rsidR="00317D15" w:rsidRPr="00BC524D" w:rsidRDefault="00317D15" w:rsidP="00714D52">
      <w:pPr>
        <w:pStyle w:val="ListParagraph"/>
        <w:numPr>
          <w:ilvl w:val="0"/>
          <w:numId w:val="7"/>
        </w:numPr>
        <w:rPr>
          <w:rFonts w:asciiTheme="majorHAnsi" w:hAnsiTheme="majorHAnsi"/>
        </w:rPr>
      </w:pPr>
      <w:r w:rsidRPr="00BC524D">
        <w:rPr>
          <w:rFonts w:asciiTheme="majorHAnsi" w:hAnsiTheme="majorHAnsi"/>
          <w:b/>
        </w:rPr>
        <w:t>Critical abilities</w:t>
      </w:r>
    </w:p>
    <w:p w14:paraId="14EFEDEF" w14:textId="77777777" w:rsidR="00752BB5" w:rsidRPr="00752BB5" w:rsidRDefault="00752BB5" w:rsidP="00752BB5">
      <w:pPr>
        <w:pStyle w:val="ListParagraph"/>
        <w:rPr>
          <w:rFonts w:ascii="Calibri" w:hAnsi="Calibri"/>
          <w:bCs/>
          <w:color w:val="000000"/>
        </w:rPr>
      </w:pPr>
      <w:r w:rsidRPr="00752BB5">
        <w:rPr>
          <w:rFonts w:asciiTheme="majorHAnsi" w:hAnsiTheme="majorHAnsi"/>
          <w:u w:val="single"/>
        </w:rPr>
        <w:t>Analysis of Information</w:t>
      </w:r>
      <w:r w:rsidRPr="00752BB5">
        <w:rPr>
          <w:rFonts w:asciiTheme="majorHAnsi" w:hAnsiTheme="majorHAnsi"/>
        </w:rPr>
        <w:t xml:space="preserve">: </w:t>
      </w:r>
      <w:r w:rsidRPr="00752BB5">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06781F8C" w14:textId="3B3806FB" w:rsidR="00752BB5" w:rsidRPr="00BC524D" w:rsidRDefault="00752BB5" w:rsidP="00BC524D">
      <w:pPr>
        <w:pStyle w:val="ListParagraph"/>
        <w:rPr>
          <w:rFonts w:asciiTheme="majorHAnsi" w:hAnsiTheme="majorHAnsi"/>
        </w:rPr>
      </w:pPr>
      <w:r w:rsidRPr="00752BB5">
        <w:rPr>
          <w:rFonts w:ascii="Calibri" w:hAnsi="Calibri"/>
          <w:bCs/>
          <w:color w:val="000000"/>
          <w:u w:val="single"/>
        </w:rPr>
        <w:t>Experimentation and Evaluation</w:t>
      </w:r>
      <w:r w:rsidRPr="00752BB5">
        <w:rPr>
          <w:rFonts w:ascii="Calibri" w:hAnsi="Calibri"/>
          <w:b/>
          <w:bCs/>
          <w:color w:val="000000"/>
        </w:rPr>
        <w:t xml:space="preserve">:  </w:t>
      </w:r>
      <w:r w:rsidRPr="00752BB5">
        <w:rPr>
          <w:rFonts w:ascii="Calibri" w:hAnsi="Calibri"/>
          <w:bCs/>
          <w:color w:val="000000"/>
        </w:rPr>
        <w:t>Follow precisely a complex multistep procedure when carrying out experiments, taking measurements, or performing technical tasks; analyze the specific results based on explanations in the text.  Evaluate hypotheses, data, analysis, and conclusions, verifying the data when possible and corroborating or challenging conclusions with other sources of information.</w:t>
      </w:r>
    </w:p>
    <w:p w14:paraId="29AA547E" w14:textId="77777777" w:rsidR="00752BB5" w:rsidRPr="00D735A6" w:rsidRDefault="00752BB5" w:rsidP="00752BB5">
      <w:pPr>
        <w:ind w:left="720"/>
        <w:rPr>
          <w:rFonts w:asciiTheme="majorHAnsi" w:hAnsiTheme="majorHAnsi"/>
        </w:rPr>
      </w:pPr>
      <w:r w:rsidRPr="00376A71">
        <w:rPr>
          <w:rFonts w:ascii="Calibri" w:hAnsi="Calibri"/>
          <w:u w:val="single"/>
        </w:rPr>
        <w:t>Modeling, Design, and Problem Solving</w:t>
      </w:r>
      <w:r w:rsidRPr="00376A71">
        <w:rPr>
          <w:rFonts w:ascii="Calibri" w:hAnsi="Calibri"/>
        </w:rPr>
        <w:t>:</w:t>
      </w:r>
      <w:r w:rsidRPr="00955979">
        <w:rPr>
          <w:rFonts w:ascii="Calibri" w:hAnsi="Calibri"/>
          <w:b/>
        </w:rPr>
        <w:t xml:space="preserve"> </w:t>
      </w:r>
      <w:r w:rsidRPr="00955979">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955979">
        <w:rPr>
          <w:rFonts w:ascii="Calibri" w:hAnsi="Calibri"/>
          <w:bCs/>
          <w:color w:val="000000"/>
        </w:rPr>
        <w:t>Plan solution pathways, monitoring and evaluating progress and changing course if necessary, and find relevant external resources, such as experimental and modeling tools, to solve problems.  I</w:t>
      </w:r>
      <w:r w:rsidRPr="00955979">
        <w:rPr>
          <w:rFonts w:ascii="Calibri" w:hAnsi="Calibri"/>
        </w:rPr>
        <w:t xml:space="preserve">nterpret and </w:t>
      </w:r>
      <w:r w:rsidRPr="00955979">
        <w:rPr>
          <w:rFonts w:ascii="Calibri" w:hAnsi="Calibri"/>
        </w:rPr>
        <w:lastRenderedPageBreak/>
        <w:t>evaluate results in the context of the situation and improve the model or design as needed.</w:t>
      </w:r>
    </w:p>
    <w:p w14:paraId="646EF547" w14:textId="77777777" w:rsidR="00317D15" w:rsidRPr="00317D15" w:rsidRDefault="00317D15" w:rsidP="009F55ED">
      <w:pPr>
        <w:ind w:left="720"/>
        <w:rPr>
          <w:rFonts w:asciiTheme="majorHAnsi" w:hAnsiTheme="majorHAnsi"/>
        </w:rPr>
      </w:pPr>
    </w:p>
    <w:p w14:paraId="5A9C0CB1" w14:textId="2892EC3A" w:rsidR="00752BB5" w:rsidRPr="000C5C0B" w:rsidRDefault="000C5C0B" w:rsidP="000C5C0B">
      <w:pPr>
        <w:pStyle w:val="ListParagraph"/>
        <w:numPr>
          <w:ilvl w:val="0"/>
          <w:numId w:val="7"/>
        </w:numPr>
        <w:rPr>
          <w:rFonts w:asciiTheme="majorHAnsi" w:hAnsiTheme="majorHAnsi"/>
          <w:b/>
        </w:rPr>
      </w:pPr>
      <w:r>
        <w:rPr>
          <w:rFonts w:asciiTheme="majorHAnsi" w:hAnsiTheme="majorHAnsi"/>
          <w:b/>
        </w:rPr>
        <w:t>Next Generation Science Standards</w:t>
      </w:r>
    </w:p>
    <w:p w14:paraId="68CB1427" w14:textId="77777777" w:rsidR="000C5C0B" w:rsidRDefault="00752BB5" w:rsidP="000C5C0B">
      <w:pPr>
        <w:pStyle w:val="ListParagraph"/>
        <w:widowControl w:val="0"/>
        <w:autoSpaceDE w:val="0"/>
        <w:autoSpaceDN w:val="0"/>
        <w:adjustRightInd w:val="0"/>
        <w:spacing w:after="240"/>
        <w:rPr>
          <w:rFonts w:asciiTheme="majorHAnsi" w:hAnsiTheme="majorHAnsi" w:cs="Tahoma"/>
        </w:rPr>
      </w:pPr>
      <w:r w:rsidRPr="00752BB5">
        <w:rPr>
          <w:rFonts w:asciiTheme="majorHAnsi" w:hAnsiTheme="majorHAnsi" w:cs="Tahoma"/>
          <w:color w:val="0000FF"/>
          <w:u w:val="single"/>
        </w:rPr>
        <w:t>HS-PS2-6.</w:t>
      </w:r>
      <w:r w:rsidRPr="00752BB5">
        <w:rPr>
          <w:rFonts w:asciiTheme="majorHAnsi" w:hAnsiTheme="majorHAnsi" w:cs="Tahoma"/>
        </w:rPr>
        <w:t xml:space="preserve"> Communicate scientific and technical information (e.g. about the process of development and the design and performance of a proposed process or system) in multiple formats (including orally, graphically, textually, and mathematically). </w:t>
      </w:r>
    </w:p>
    <w:p w14:paraId="513ABE63" w14:textId="277D2AD0" w:rsidR="0096409C" w:rsidRDefault="00BE09C7" w:rsidP="000C5C0B">
      <w:pPr>
        <w:pStyle w:val="ListParagraph"/>
        <w:widowControl w:val="0"/>
        <w:autoSpaceDE w:val="0"/>
        <w:autoSpaceDN w:val="0"/>
        <w:adjustRightInd w:val="0"/>
        <w:spacing w:after="240"/>
        <w:rPr>
          <w:rFonts w:ascii="Tahoma" w:hAnsi="Tahoma" w:cs="Tahoma"/>
          <w:bCs/>
          <w:sz w:val="18"/>
          <w:szCs w:val="18"/>
        </w:rPr>
      </w:pPr>
      <w:r w:rsidRPr="000C5C0B">
        <w:rPr>
          <w:rFonts w:asciiTheme="majorHAnsi" w:hAnsiTheme="majorHAnsi" w:cs="Tahoma"/>
          <w:color w:val="0000FF"/>
          <w:u w:val="single"/>
        </w:rPr>
        <w:t>HS-PS3-3.</w:t>
      </w:r>
      <w:r w:rsidRPr="00BE09C7">
        <w:rPr>
          <w:rFonts w:ascii="Tahoma" w:hAnsi="Tahoma" w:cs="Tahoma"/>
          <w:bCs/>
          <w:sz w:val="18"/>
          <w:szCs w:val="18"/>
        </w:rPr>
        <w:t xml:space="preserve"> </w:t>
      </w:r>
      <w:r w:rsidRPr="000C5C0B">
        <w:rPr>
          <w:rFonts w:asciiTheme="majorHAnsi" w:hAnsiTheme="majorHAnsi" w:cs="Tahoma"/>
        </w:rPr>
        <w:t>Design, build, and refine a device that works within given constraints to convert one form of energy into another form of energy. This is addressed if a hand crank generator is used.</w:t>
      </w:r>
      <w:r>
        <w:rPr>
          <w:rFonts w:ascii="Tahoma" w:hAnsi="Tahoma" w:cs="Tahoma"/>
          <w:bCs/>
          <w:sz w:val="18"/>
          <w:szCs w:val="18"/>
        </w:rPr>
        <w:t xml:space="preserve">  </w:t>
      </w:r>
    </w:p>
    <w:p w14:paraId="07E03AD1" w14:textId="77777777" w:rsidR="000C5C0B" w:rsidRPr="000C5C0B" w:rsidRDefault="000C5C0B" w:rsidP="000C5C0B">
      <w:pPr>
        <w:pStyle w:val="ListParagraph"/>
        <w:widowControl w:val="0"/>
        <w:autoSpaceDE w:val="0"/>
        <w:autoSpaceDN w:val="0"/>
        <w:adjustRightInd w:val="0"/>
        <w:spacing w:after="240"/>
        <w:rPr>
          <w:rFonts w:asciiTheme="majorHAnsi" w:hAnsiTheme="majorHAnsi" w:cs="Tahoma"/>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77EFADA0" w14:textId="3A92766B" w:rsidR="00317D15" w:rsidRDefault="004379CF" w:rsidP="00B4067E">
      <w:pPr>
        <w:tabs>
          <w:tab w:val="left" w:pos="360"/>
        </w:tabs>
        <w:ind w:left="360"/>
        <w:rPr>
          <w:rFonts w:asciiTheme="majorHAnsi" w:hAnsiTheme="majorHAnsi"/>
        </w:rPr>
      </w:pPr>
      <w:r>
        <w:rPr>
          <w:rFonts w:asciiTheme="majorHAnsi" w:hAnsiTheme="majorHAnsi"/>
        </w:rPr>
        <w:t xml:space="preserve">This task will take approximately </w:t>
      </w:r>
      <w:r w:rsidR="00427131">
        <w:rPr>
          <w:rFonts w:asciiTheme="majorHAnsi" w:hAnsiTheme="majorHAnsi"/>
        </w:rPr>
        <w:t>3 weeks</w:t>
      </w:r>
      <w:r>
        <w:rPr>
          <w:rFonts w:asciiTheme="majorHAnsi" w:hAnsiTheme="majorHAnsi"/>
        </w:rPr>
        <w:t>.</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0C5C0B" w:rsidRDefault="00317D15" w:rsidP="00317D15">
      <w:pPr>
        <w:pStyle w:val="ListParagraph"/>
        <w:numPr>
          <w:ilvl w:val="0"/>
          <w:numId w:val="8"/>
        </w:numPr>
        <w:tabs>
          <w:tab w:val="left" w:pos="360"/>
        </w:tabs>
        <w:ind w:left="360"/>
        <w:rPr>
          <w:rFonts w:ascii="Calibri" w:hAnsi="Calibri"/>
        </w:rPr>
      </w:pPr>
      <w:r w:rsidRPr="000C5C0B">
        <w:rPr>
          <w:rFonts w:ascii="Calibri" w:hAnsi="Calibri"/>
          <w:b/>
        </w:rPr>
        <w:t>Materials/resources:</w:t>
      </w:r>
    </w:p>
    <w:p w14:paraId="7A11F04D" w14:textId="77777777" w:rsidR="004379CF" w:rsidRPr="000C5C0B" w:rsidRDefault="004379CF" w:rsidP="004379CF">
      <w:pPr>
        <w:numPr>
          <w:ilvl w:val="0"/>
          <w:numId w:val="9"/>
        </w:numPr>
        <w:rPr>
          <w:rFonts w:ascii="Calibri" w:hAnsi="Calibri"/>
        </w:rPr>
      </w:pPr>
      <w:r w:rsidRPr="000C5C0B">
        <w:rPr>
          <w:rFonts w:ascii="Calibri" w:hAnsi="Calibri"/>
        </w:rPr>
        <w:t>Cardboard box (shoe box with a lid is recommended)</w:t>
      </w:r>
    </w:p>
    <w:p w14:paraId="1D3CB861" w14:textId="77777777" w:rsidR="004379CF" w:rsidRPr="000C5C0B" w:rsidRDefault="004379CF" w:rsidP="004379CF">
      <w:pPr>
        <w:numPr>
          <w:ilvl w:val="0"/>
          <w:numId w:val="9"/>
        </w:numPr>
        <w:rPr>
          <w:rFonts w:ascii="Calibri" w:hAnsi="Calibri"/>
        </w:rPr>
      </w:pPr>
      <w:r w:rsidRPr="000C5C0B">
        <w:rPr>
          <w:rFonts w:ascii="Calibri" w:hAnsi="Calibri"/>
        </w:rPr>
        <w:t>Batteries, insulated wire, and lights</w:t>
      </w:r>
    </w:p>
    <w:p w14:paraId="3D7A2533" w14:textId="77777777" w:rsidR="004379CF" w:rsidRPr="000C5C0B" w:rsidRDefault="004379CF" w:rsidP="004379CF">
      <w:pPr>
        <w:numPr>
          <w:ilvl w:val="0"/>
          <w:numId w:val="9"/>
        </w:numPr>
        <w:rPr>
          <w:rFonts w:ascii="Calibri" w:hAnsi="Calibri"/>
        </w:rPr>
      </w:pPr>
      <w:r w:rsidRPr="000C5C0B">
        <w:rPr>
          <w:rFonts w:ascii="Calibri" w:hAnsi="Calibri"/>
        </w:rPr>
        <w:t>Electrical tape</w:t>
      </w:r>
    </w:p>
    <w:p w14:paraId="11F1E5B4" w14:textId="77777777" w:rsidR="004379CF" w:rsidRPr="000C5C0B" w:rsidRDefault="004379CF" w:rsidP="004379CF">
      <w:pPr>
        <w:numPr>
          <w:ilvl w:val="0"/>
          <w:numId w:val="9"/>
        </w:numPr>
        <w:rPr>
          <w:rFonts w:ascii="Calibri" w:hAnsi="Calibri"/>
        </w:rPr>
      </w:pPr>
      <w:r w:rsidRPr="000C5C0B">
        <w:rPr>
          <w:rFonts w:ascii="Calibri" w:hAnsi="Calibri"/>
        </w:rPr>
        <w:t>Scissors, wire cutters</w:t>
      </w:r>
    </w:p>
    <w:p w14:paraId="0805EB82" w14:textId="77777777" w:rsidR="004379CF" w:rsidRPr="000C5C0B" w:rsidRDefault="004379CF" w:rsidP="004379CF">
      <w:pPr>
        <w:numPr>
          <w:ilvl w:val="0"/>
          <w:numId w:val="9"/>
        </w:numPr>
        <w:rPr>
          <w:rFonts w:ascii="Calibri" w:hAnsi="Calibri"/>
        </w:rPr>
      </w:pPr>
      <w:r w:rsidRPr="000C5C0B">
        <w:rPr>
          <w:rFonts w:ascii="Calibri" w:hAnsi="Calibri"/>
        </w:rPr>
        <w:t>Materials to make switches</w:t>
      </w:r>
    </w:p>
    <w:p w14:paraId="607BCDCC" w14:textId="2C07D2A0" w:rsidR="00317D15" w:rsidRPr="000C5C0B" w:rsidRDefault="004379CF" w:rsidP="004379CF">
      <w:pPr>
        <w:numPr>
          <w:ilvl w:val="0"/>
          <w:numId w:val="9"/>
        </w:numPr>
        <w:rPr>
          <w:rFonts w:ascii="Calibri" w:hAnsi="Calibri"/>
        </w:rPr>
      </w:pPr>
      <w:r w:rsidRPr="000C5C0B">
        <w:rPr>
          <w:rFonts w:ascii="Calibri" w:hAnsi="Calibri"/>
        </w:rPr>
        <w:t>Construction paper, glue</w:t>
      </w:r>
    </w:p>
    <w:p w14:paraId="612DF7C7" w14:textId="005AFEE4" w:rsidR="00BE09C7" w:rsidRPr="000C5C0B" w:rsidRDefault="00BE09C7" w:rsidP="004379CF">
      <w:pPr>
        <w:numPr>
          <w:ilvl w:val="0"/>
          <w:numId w:val="9"/>
        </w:numPr>
        <w:rPr>
          <w:rFonts w:ascii="Calibri" w:hAnsi="Calibri"/>
        </w:rPr>
      </w:pPr>
      <w:r w:rsidRPr="000C5C0B">
        <w:rPr>
          <w:rFonts w:ascii="Calibri" w:hAnsi="Calibri"/>
        </w:rPr>
        <w:t>Hand Crank Generator (</w:t>
      </w:r>
      <w:hyperlink r:id="rId7" w:history="1">
        <w:r w:rsidR="00FE2F59" w:rsidRPr="000B052E">
          <w:rPr>
            <w:rStyle w:val="Hyperlink"/>
            <w:rFonts w:ascii="Calibri" w:hAnsi="Calibri"/>
          </w:rPr>
          <w:t>http://www.amazon.com/American-Educational-Generator-Length-Height/dp/B00657NH7K/ref=sr_1_4?ie=UTF8&amp;qid=1418826899&amp;sr=8-4&amp;keywords=hand+crank+power+generator</w:t>
        </w:r>
      </w:hyperlink>
      <w:r w:rsidRPr="000C5C0B">
        <w:rPr>
          <w:rFonts w:ascii="Calibri" w:hAnsi="Calibri"/>
        </w:rPr>
        <w:t>)</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4C447171" w14:textId="40567FF0" w:rsidR="00317D15" w:rsidRPr="000C5C0B" w:rsidRDefault="00721640" w:rsidP="000C5C0B">
      <w:pPr>
        <w:pStyle w:val="ListParagraph"/>
        <w:numPr>
          <w:ilvl w:val="0"/>
          <w:numId w:val="11"/>
        </w:numPr>
        <w:tabs>
          <w:tab w:val="left" w:pos="360"/>
        </w:tabs>
        <w:rPr>
          <w:rFonts w:asciiTheme="majorHAnsi" w:hAnsiTheme="majorHAnsi"/>
        </w:rPr>
      </w:pPr>
      <w:r w:rsidRPr="000C5C0B">
        <w:rPr>
          <w:rFonts w:asciiTheme="majorHAnsi" w:hAnsiTheme="majorHAnsi"/>
        </w:rPr>
        <w:t>Students need to be familiar with GUESS format for energy calculations.</w:t>
      </w:r>
    </w:p>
    <w:p w14:paraId="33B1A011" w14:textId="443A6650" w:rsidR="00721640" w:rsidRPr="000C5C0B" w:rsidRDefault="00721640" w:rsidP="000C5C0B">
      <w:pPr>
        <w:pStyle w:val="ListParagraph"/>
        <w:numPr>
          <w:ilvl w:val="0"/>
          <w:numId w:val="11"/>
        </w:numPr>
        <w:tabs>
          <w:tab w:val="left" w:pos="360"/>
        </w:tabs>
        <w:rPr>
          <w:rFonts w:asciiTheme="majorHAnsi" w:hAnsiTheme="majorHAnsi"/>
        </w:rPr>
      </w:pPr>
      <w:r w:rsidRPr="000C5C0B">
        <w:rPr>
          <w:rFonts w:asciiTheme="majorHAnsi" w:hAnsiTheme="majorHAnsi"/>
        </w:rPr>
        <w:t>Students should know how to measure voltage and current in a circuit.</w:t>
      </w:r>
    </w:p>
    <w:p w14:paraId="5CA86BBF" w14:textId="0F73E26F" w:rsidR="00721640" w:rsidRPr="000C5C0B" w:rsidRDefault="00721640" w:rsidP="000C5C0B">
      <w:pPr>
        <w:pStyle w:val="ListParagraph"/>
        <w:numPr>
          <w:ilvl w:val="0"/>
          <w:numId w:val="11"/>
        </w:numPr>
        <w:tabs>
          <w:tab w:val="left" w:pos="360"/>
        </w:tabs>
        <w:rPr>
          <w:rFonts w:asciiTheme="majorHAnsi" w:hAnsiTheme="majorHAnsi"/>
        </w:rPr>
      </w:pPr>
      <w:r w:rsidRPr="000C5C0B">
        <w:rPr>
          <w:rFonts w:asciiTheme="majorHAnsi" w:hAnsiTheme="majorHAnsi"/>
        </w:rPr>
        <w:t>Students should know the difference between a series and parallel circuit.</w:t>
      </w:r>
    </w:p>
    <w:p w14:paraId="57510EB8" w14:textId="51662ED3" w:rsidR="00721640" w:rsidRPr="000C5C0B" w:rsidRDefault="00721640" w:rsidP="000C5C0B">
      <w:pPr>
        <w:pStyle w:val="ListParagraph"/>
        <w:numPr>
          <w:ilvl w:val="0"/>
          <w:numId w:val="11"/>
        </w:numPr>
        <w:tabs>
          <w:tab w:val="left" w:pos="360"/>
        </w:tabs>
        <w:rPr>
          <w:rFonts w:asciiTheme="majorHAnsi" w:hAnsiTheme="majorHAnsi"/>
        </w:rPr>
      </w:pPr>
      <w:r w:rsidRPr="000C5C0B">
        <w:rPr>
          <w:rFonts w:asciiTheme="majorHAnsi" w:hAnsiTheme="majorHAnsi"/>
        </w:rPr>
        <w:t xml:space="preserve">Students will need to know how to calculate power.  </w:t>
      </w:r>
    </w:p>
    <w:p w14:paraId="3F7A4998" w14:textId="77777777" w:rsidR="00721640" w:rsidRPr="00721640" w:rsidRDefault="00721640" w:rsidP="00721640">
      <w:pPr>
        <w:pStyle w:val="ListParagraph"/>
        <w:tabs>
          <w:tab w:val="left" w:pos="360"/>
        </w:tabs>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6C6956E" w14:textId="2DE0BAF4" w:rsidR="00317D15" w:rsidRPr="00317D15" w:rsidRDefault="000C5C0B" w:rsidP="00B4067E">
      <w:pPr>
        <w:tabs>
          <w:tab w:val="left" w:pos="360"/>
        </w:tabs>
        <w:ind w:left="360"/>
        <w:rPr>
          <w:rFonts w:asciiTheme="majorHAnsi" w:hAnsiTheme="majorHAnsi"/>
        </w:rPr>
      </w:pPr>
      <w:r>
        <w:rPr>
          <w:rFonts w:asciiTheme="majorHAnsi" w:hAnsiTheme="majorHAnsi"/>
        </w:rPr>
        <w:t>None listed.</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15A8C49B" w14:textId="77777777" w:rsidR="000C5C0B" w:rsidRDefault="00B50734" w:rsidP="000C5C0B">
      <w:pPr>
        <w:pStyle w:val="ListParagraph"/>
        <w:numPr>
          <w:ilvl w:val="0"/>
          <w:numId w:val="12"/>
        </w:numPr>
        <w:tabs>
          <w:tab w:val="left" w:pos="360"/>
        </w:tabs>
        <w:rPr>
          <w:rFonts w:asciiTheme="majorHAnsi" w:hAnsiTheme="majorHAnsi"/>
        </w:rPr>
      </w:pPr>
      <w:r w:rsidRPr="000C5C0B">
        <w:rPr>
          <w:rFonts w:asciiTheme="majorHAnsi" w:hAnsiTheme="majorHAnsi"/>
        </w:rPr>
        <w:t>Most lighting and appliances in houses is wired in parallel.  Only strip lights (holiday lights, LEDs, undercounter lighting, etc</w:t>
      </w:r>
      <w:r w:rsidR="000C5C0B" w:rsidRPr="000C5C0B">
        <w:rPr>
          <w:rFonts w:asciiTheme="majorHAnsi" w:hAnsiTheme="majorHAnsi"/>
        </w:rPr>
        <w:t>.</w:t>
      </w:r>
      <w:r w:rsidRPr="000C5C0B">
        <w:rPr>
          <w:rFonts w:asciiTheme="majorHAnsi" w:hAnsiTheme="majorHAnsi"/>
        </w:rPr>
        <w:t xml:space="preserve">) might be wired in series.  Be sure to draw out this description to students.  The majority of houses are wired in parallel with 120 V.  </w:t>
      </w:r>
    </w:p>
    <w:p w14:paraId="37230636" w14:textId="77777777" w:rsidR="000C5C0B" w:rsidRDefault="006C05EE" w:rsidP="000C5C0B">
      <w:pPr>
        <w:pStyle w:val="ListParagraph"/>
        <w:numPr>
          <w:ilvl w:val="0"/>
          <w:numId w:val="12"/>
        </w:numPr>
        <w:tabs>
          <w:tab w:val="left" w:pos="360"/>
        </w:tabs>
        <w:rPr>
          <w:rFonts w:asciiTheme="majorHAnsi" w:hAnsiTheme="majorHAnsi"/>
        </w:rPr>
      </w:pPr>
      <w:r w:rsidRPr="000C5C0B">
        <w:rPr>
          <w:rFonts w:asciiTheme="majorHAnsi" w:hAnsiTheme="majorHAnsi"/>
        </w:rPr>
        <w:lastRenderedPageBreak/>
        <w:t>Students should work in groups and use group roles to complete the model.  Portions of this project may be completed independently.  Peer review of papers should be completed prior to submission of the papers to the instructor.</w:t>
      </w:r>
    </w:p>
    <w:p w14:paraId="441A8BF6" w14:textId="77777777" w:rsidR="000C5C0B" w:rsidRDefault="006C05EE" w:rsidP="000C5C0B">
      <w:pPr>
        <w:pStyle w:val="ListParagraph"/>
        <w:numPr>
          <w:ilvl w:val="0"/>
          <w:numId w:val="12"/>
        </w:numPr>
        <w:tabs>
          <w:tab w:val="left" w:pos="360"/>
        </w:tabs>
        <w:rPr>
          <w:rFonts w:asciiTheme="majorHAnsi" w:hAnsiTheme="majorHAnsi"/>
        </w:rPr>
      </w:pPr>
      <w:r w:rsidRPr="000C5C0B">
        <w:rPr>
          <w:rFonts w:asciiTheme="majorHAnsi" w:hAnsiTheme="majorHAnsi"/>
        </w:rPr>
        <w:t xml:space="preserve">Students should engage in discussions with their peer as well as their teacher about energy conservation, power and wiring. </w:t>
      </w:r>
      <w:r w:rsidR="00E94693" w:rsidRPr="000C5C0B">
        <w:rPr>
          <w:rFonts w:asciiTheme="majorHAnsi" w:hAnsiTheme="majorHAnsi"/>
        </w:rPr>
        <w:t>Topics to focus the discussion on are:</w:t>
      </w:r>
    </w:p>
    <w:p w14:paraId="3E9F70A9" w14:textId="6441B615" w:rsidR="000C5C0B" w:rsidRDefault="00E94693" w:rsidP="000C5C0B">
      <w:pPr>
        <w:pStyle w:val="ListParagraph"/>
        <w:numPr>
          <w:ilvl w:val="1"/>
          <w:numId w:val="12"/>
        </w:numPr>
        <w:tabs>
          <w:tab w:val="left" w:pos="360"/>
        </w:tabs>
        <w:rPr>
          <w:rFonts w:asciiTheme="majorHAnsi" w:hAnsiTheme="majorHAnsi"/>
        </w:rPr>
      </w:pPr>
      <w:r w:rsidRPr="000C5C0B">
        <w:rPr>
          <w:rFonts w:asciiTheme="majorHAnsi" w:hAnsiTheme="majorHAnsi"/>
        </w:rPr>
        <w:t xml:space="preserve">What type of energy conversions are occurring in your </w:t>
      </w:r>
      <w:r w:rsidR="00652C27">
        <w:rPr>
          <w:rFonts w:asciiTheme="majorHAnsi" w:hAnsiTheme="majorHAnsi"/>
        </w:rPr>
        <w:t>home</w:t>
      </w:r>
      <w:r w:rsidRPr="000C5C0B">
        <w:rPr>
          <w:rFonts w:asciiTheme="majorHAnsi" w:hAnsiTheme="majorHAnsi"/>
        </w:rPr>
        <w:t>?</w:t>
      </w:r>
    </w:p>
    <w:p w14:paraId="6E83229B" w14:textId="44C9E69D" w:rsidR="000C5C0B" w:rsidRDefault="00E94693" w:rsidP="000C5C0B">
      <w:pPr>
        <w:pStyle w:val="ListParagraph"/>
        <w:numPr>
          <w:ilvl w:val="1"/>
          <w:numId w:val="12"/>
        </w:numPr>
        <w:tabs>
          <w:tab w:val="left" w:pos="360"/>
        </w:tabs>
        <w:rPr>
          <w:rFonts w:asciiTheme="majorHAnsi" w:hAnsiTheme="majorHAnsi"/>
        </w:rPr>
      </w:pPr>
      <w:r w:rsidRPr="000C5C0B">
        <w:rPr>
          <w:rFonts w:asciiTheme="majorHAnsi" w:hAnsiTheme="majorHAnsi"/>
        </w:rPr>
        <w:t>Is energy conserved in your house?</w:t>
      </w:r>
      <w:r w:rsidR="00D00CD2">
        <w:rPr>
          <w:rFonts w:asciiTheme="majorHAnsi" w:hAnsiTheme="majorHAnsi"/>
        </w:rPr>
        <w:t xml:space="preserve"> Justify your answer.</w:t>
      </w:r>
    </w:p>
    <w:p w14:paraId="67EA9D01" w14:textId="77777777" w:rsidR="000C5C0B" w:rsidRDefault="00E94693" w:rsidP="000C5C0B">
      <w:pPr>
        <w:pStyle w:val="ListParagraph"/>
        <w:numPr>
          <w:ilvl w:val="1"/>
          <w:numId w:val="12"/>
        </w:numPr>
        <w:tabs>
          <w:tab w:val="left" w:pos="360"/>
        </w:tabs>
        <w:rPr>
          <w:rFonts w:asciiTheme="majorHAnsi" w:hAnsiTheme="majorHAnsi"/>
        </w:rPr>
      </w:pPr>
      <w:r w:rsidRPr="000C5C0B">
        <w:rPr>
          <w:rFonts w:asciiTheme="majorHAnsi" w:hAnsiTheme="majorHAnsi"/>
        </w:rPr>
        <w:t>What type of wiring would be most useful in a house and why?</w:t>
      </w:r>
    </w:p>
    <w:p w14:paraId="0903A858" w14:textId="2E961F28" w:rsidR="00E94693" w:rsidRPr="000C5C0B" w:rsidRDefault="00E94693" w:rsidP="000C5C0B">
      <w:pPr>
        <w:pStyle w:val="ListParagraph"/>
        <w:numPr>
          <w:ilvl w:val="1"/>
          <w:numId w:val="12"/>
        </w:numPr>
        <w:tabs>
          <w:tab w:val="left" w:pos="360"/>
        </w:tabs>
        <w:rPr>
          <w:rFonts w:asciiTheme="majorHAnsi" w:hAnsiTheme="majorHAnsi"/>
        </w:rPr>
      </w:pPr>
      <w:r w:rsidRPr="000C5C0B">
        <w:rPr>
          <w:rFonts w:asciiTheme="majorHAnsi" w:hAnsiTheme="majorHAnsi"/>
        </w:rPr>
        <w:t>What is power and how does your house consume power?</w:t>
      </w:r>
    </w:p>
    <w:p w14:paraId="7BF030B7" w14:textId="77777777" w:rsidR="00B50734" w:rsidRPr="00317D15" w:rsidRDefault="00B50734" w:rsidP="00B4067E">
      <w:pPr>
        <w:tabs>
          <w:tab w:val="left" w:pos="360"/>
        </w:tabs>
        <w:ind w:left="360"/>
        <w:rPr>
          <w:rFonts w:asciiTheme="majorHAnsi" w:hAnsiTheme="majorHAnsi"/>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5C78C5A6" w14:textId="54C41602" w:rsidR="00721640" w:rsidRPr="000C5C0B" w:rsidRDefault="00FE2F59" w:rsidP="000C5C0B">
      <w:pPr>
        <w:pStyle w:val="ListParagraph"/>
        <w:numPr>
          <w:ilvl w:val="0"/>
          <w:numId w:val="13"/>
        </w:numPr>
        <w:tabs>
          <w:tab w:val="left" w:pos="360"/>
        </w:tabs>
        <w:rPr>
          <w:rFonts w:asciiTheme="majorHAnsi" w:hAnsiTheme="majorHAnsi"/>
        </w:rPr>
      </w:pPr>
      <w:r>
        <w:rPr>
          <w:rFonts w:asciiTheme="majorHAnsi" w:hAnsiTheme="majorHAnsi"/>
        </w:rPr>
        <w:t>Graphic o</w:t>
      </w:r>
      <w:r w:rsidR="00721640" w:rsidRPr="00721640">
        <w:rPr>
          <w:rFonts w:asciiTheme="majorHAnsi" w:hAnsiTheme="majorHAnsi"/>
        </w:rPr>
        <w:t xml:space="preserve">rganizers might be useful to assist students in </w:t>
      </w:r>
      <w:r w:rsidR="00721640">
        <w:rPr>
          <w:rFonts w:asciiTheme="majorHAnsi" w:hAnsiTheme="majorHAnsi"/>
        </w:rPr>
        <w:t xml:space="preserve">organizing the content of this task.  </w:t>
      </w:r>
    </w:p>
    <w:p w14:paraId="6E38358C" w14:textId="5FC7EF9F" w:rsidR="00317D15" w:rsidRPr="00317D15" w:rsidRDefault="00721640" w:rsidP="000C5C0B">
      <w:pPr>
        <w:pStyle w:val="ListParagraph"/>
        <w:numPr>
          <w:ilvl w:val="0"/>
          <w:numId w:val="13"/>
        </w:numPr>
        <w:tabs>
          <w:tab w:val="left" w:pos="360"/>
        </w:tabs>
        <w:rPr>
          <w:rFonts w:asciiTheme="majorHAnsi" w:hAnsiTheme="majorHAnsi"/>
        </w:rPr>
      </w:pPr>
      <w:r>
        <w:rPr>
          <w:rFonts w:asciiTheme="majorHAnsi" w:hAnsiTheme="majorHAnsi"/>
        </w:rPr>
        <w:t xml:space="preserve">ELLs or students with learning disabilities would benefit from working on portions of this project in a group and working on other portions independently.  </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345A7429" w14:textId="0301312B" w:rsidR="00317D15" w:rsidRPr="00317D15" w:rsidRDefault="000C5C0B" w:rsidP="009F55ED">
      <w:pPr>
        <w:tabs>
          <w:tab w:val="left" w:pos="360"/>
        </w:tabs>
        <w:ind w:left="360"/>
        <w:rPr>
          <w:rFonts w:asciiTheme="majorHAnsi" w:hAnsiTheme="majorHAnsi"/>
        </w:rPr>
      </w:pPr>
      <w:r>
        <w:rPr>
          <w:rFonts w:asciiTheme="majorHAnsi" w:hAnsiTheme="majorHAnsi"/>
        </w:rPr>
        <w:t>None listed.</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5EAB320B"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w:t>
      </w:r>
      <w:r w:rsidR="00D066D4">
        <w:rPr>
          <w:rFonts w:asciiTheme="majorHAnsi" w:hAnsiTheme="majorHAnsi"/>
        </w:rPr>
        <w:t xml:space="preserve">e scored using the </w:t>
      </w:r>
      <w:r w:rsidR="009B4DF2">
        <w:rPr>
          <w:rFonts w:asciiTheme="majorHAnsi" w:hAnsiTheme="majorHAnsi"/>
        </w:rPr>
        <w:t xml:space="preserve">Summit Public Schools </w:t>
      </w:r>
      <w:r w:rsidR="00D066D4">
        <w:rPr>
          <w:rFonts w:asciiTheme="majorHAnsi" w:hAnsiTheme="majorHAnsi"/>
        </w:rPr>
        <w:t>Electric House</w:t>
      </w:r>
      <w:r>
        <w:rPr>
          <w:rFonts w:asciiTheme="majorHAnsi" w:hAnsiTheme="majorHAnsi"/>
        </w:rPr>
        <w:t xml:space="preserve"> rubric.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454E5" w14:textId="77777777" w:rsidR="009D6AC1" w:rsidRDefault="009D6AC1" w:rsidP="005A034A">
      <w:r>
        <w:separator/>
      </w:r>
    </w:p>
  </w:endnote>
  <w:endnote w:type="continuationSeparator" w:id="0">
    <w:p w14:paraId="44B37756" w14:textId="77777777" w:rsidR="009D6AC1" w:rsidRDefault="009D6AC1"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Helvetica">
    <w:panose1 w:val="00000000000000000000"/>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D00CD2" w:rsidRDefault="00D00CD2"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D00CD2" w:rsidRDefault="00D00CD2"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2A4C2" w14:textId="77777777" w:rsidR="00904DBD" w:rsidRPr="00516176" w:rsidRDefault="00904DBD" w:rsidP="00904DBD">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D91B6B">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60F782DD" w14:textId="77777777" w:rsidR="00904DBD" w:rsidRPr="00516176" w:rsidRDefault="00904DBD" w:rsidP="00904DBD">
    <w:pPr>
      <w:pStyle w:val="p1"/>
      <w:ind w:left="-180" w:right="360"/>
      <w:rPr>
        <w:rFonts w:asciiTheme="majorHAnsi" w:hAnsiTheme="majorHAnsi"/>
      </w:rPr>
    </w:pPr>
    <w:r w:rsidRPr="00516176">
      <w:rPr>
        <w:rFonts w:asciiTheme="majorHAnsi" w:hAnsiTheme="majorHAnsi"/>
        <w:noProof/>
      </w:rPr>
      <w:drawing>
        <wp:inline distT="0" distB="0" distL="0" distR="0" wp14:anchorId="1627AC14" wp14:editId="0B014260">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126430B4" w14:textId="1481227A" w:rsidR="00904DBD" w:rsidRPr="00182576" w:rsidRDefault="00904DBD" w:rsidP="00904DBD">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Electric House</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Victoria Pennings </w:t>
    </w:r>
    <w:r w:rsidR="00D91B6B">
      <w:rPr>
        <w:rFonts w:asciiTheme="majorHAnsi" w:hAnsiTheme="majorHAnsi" w:cstheme="majorHAnsi"/>
        <w:color w:val="000000" w:themeColor="text1"/>
      </w:rPr>
      <w:t>and</w:t>
    </w:r>
    <w:bookmarkStart w:id="0" w:name="_GoBack"/>
    <w:bookmarkEnd w:id="0"/>
    <w:r>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35DECA3C" w14:textId="19E0A766" w:rsidR="00D00CD2" w:rsidRPr="00904DBD" w:rsidRDefault="00D00CD2" w:rsidP="00904DB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D00CD2" w:rsidRPr="005A034A" w:rsidRDefault="00D00CD2"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D00CD2" w:rsidRPr="005A034A" w:rsidRDefault="00D00CD2"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102BA" w14:textId="77777777" w:rsidR="009D6AC1" w:rsidRDefault="009D6AC1" w:rsidP="005A034A">
      <w:r>
        <w:separator/>
      </w:r>
    </w:p>
  </w:footnote>
  <w:footnote w:type="continuationSeparator" w:id="0">
    <w:p w14:paraId="264B6041" w14:textId="77777777" w:rsidR="009D6AC1" w:rsidRDefault="009D6AC1"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231A" w14:textId="77777777" w:rsidR="00904DBD" w:rsidRDefault="00904DB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6BA4F" w14:textId="77777777" w:rsidR="00904DBD" w:rsidRDefault="00904DBD" w:rsidP="00904DBD">
    <w:pPr>
      <w:pBdr>
        <w:bottom w:val="single" w:sz="12" w:space="1" w:color="auto"/>
      </w:pBdr>
      <w:tabs>
        <w:tab w:val="left" w:pos="1440"/>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4199A899" wp14:editId="3EE5DA36">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2663AC0" w14:textId="77777777" w:rsidR="00904DBD" w:rsidRPr="0032073F" w:rsidRDefault="00904DBD" w:rsidP="00904DB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D00CD2" w:rsidRPr="00904DBD" w:rsidRDefault="00D00CD2" w:rsidP="00904DB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1121C" w14:textId="77777777" w:rsidR="00904DBD" w:rsidRDefault="00904D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00000003"/>
    <w:lvl w:ilvl="0" w:tplc="000000C9">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00E21"/>
    <w:multiLevelType w:val="hybridMultilevel"/>
    <w:tmpl w:val="6EDEA0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B15C7B"/>
    <w:multiLevelType w:val="hybridMultilevel"/>
    <w:tmpl w:val="E618EAB6"/>
    <w:lvl w:ilvl="0" w:tplc="262E00E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063396"/>
    <w:multiLevelType w:val="hybridMultilevel"/>
    <w:tmpl w:val="9460D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7B636956"/>
    <w:multiLevelType w:val="hybridMultilevel"/>
    <w:tmpl w:val="A8AC6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1"/>
  </w:num>
  <w:num w:numId="4">
    <w:abstractNumId w:val="10"/>
  </w:num>
  <w:num w:numId="5">
    <w:abstractNumId w:val="7"/>
  </w:num>
  <w:num w:numId="6">
    <w:abstractNumId w:val="11"/>
  </w:num>
  <w:num w:numId="7">
    <w:abstractNumId w:val="3"/>
  </w:num>
  <w:num w:numId="8">
    <w:abstractNumId w:val="8"/>
  </w:num>
  <w:num w:numId="9">
    <w:abstractNumId w:val="0"/>
  </w:num>
  <w:num w:numId="10">
    <w:abstractNumId w:val="5"/>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C5C0B"/>
    <w:rsid w:val="00113BB1"/>
    <w:rsid w:val="00170787"/>
    <w:rsid w:val="00170BA9"/>
    <w:rsid w:val="00181701"/>
    <w:rsid w:val="001849DF"/>
    <w:rsid w:val="00186F88"/>
    <w:rsid w:val="00187039"/>
    <w:rsid w:val="001C077F"/>
    <w:rsid w:val="001D22FA"/>
    <w:rsid w:val="001D308B"/>
    <w:rsid w:val="00260936"/>
    <w:rsid w:val="00277003"/>
    <w:rsid w:val="00285D1D"/>
    <w:rsid w:val="002C6502"/>
    <w:rsid w:val="002E0E70"/>
    <w:rsid w:val="00317D15"/>
    <w:rsid w:val="003328BC"/>
    <w:rsid w:val="00340C2E"/>
    <w:rsid w:val="00357018"/>
    <w:rsid w:val="003F0C7E"/>
    <w:rsid w:val="00410A27"/>
    <w:rsid w:val="00427131"/>
    <w:rsid w:val="004379CF"/>
    <w:rsid w:val="004414B2"/>
    <w:rsid w:val="004478C6"/>
    <w:rsid w:val="00451F3F"/>
    <w:rsid w:val="00522628"/>
    <w:rsid w:val="0057546C"/>
    <w:rsid w:val="005A034A"/>
    <w:rsid w:val="005A0421"/>
    <w:rsid w:val="005C0950"/>
    <w:rsid w:val="005D26AD"/>
    <w:rsid w:val="00606617"/>
    <w:rsid w:val="00610449"/>
    <w:rsid w:val="0064593F"/>
    <w:rsid w:val="00652C27"/>
    <w:rsid w:val="0068620A"/>
    <w:rsid w:val="006C05EE"/>
    <w:rsid w:val="006C4B31"/>
    <w:rsid w:val="00714D52"/>
    <w:rsid w:val="00721640"/>
    <w:rsid w:val="00752BB5"/>
    <w:rsid w:val="00787738"/>
    <w:rsid w:val="007B02A3"/>
    <w:rsid w:val="007D7F4D"/>
    <w:rsid w:val="007E61B2"/>
    <w:rsid w:val="008163F6"/>
    <w:rsid w:val="008C0855"/>
    <w:rsid w:val="008C301C"/>
    <w:rsid w:val="008D33AE"/>
    <w:rsid w:val="008F5826"/>
    <w:rsid w:val="00904DBD"/>
    <w:rsid w:val="009415D9"/>
    <w:rsid w:val="0096409C"/>
    <w:rsid w:val="00982389"/>
    <w:rsid w:val="009B2D4B"/>
    <w:rsid w:val="009B4DF2"/>
    <w:rsid w:val="009D6AC1"/>
    <w:rsid w:val="009E718A"/>
    <w:rsid w:val="009F55ED"/>
    <w:rsid w:val="00A31FFA"/>
    <w:rsid w:val="00A45309"/>
    <w:rsid w:val="00A52262"/>
    <w:rsid w:val="00A666FC"/>
    <w:rsid w:val="00AE30D7"/>
    <w:rsid w:val="00B27A06"/>
    <w:rsid w:val="00B4067E"/>
    <w:rsid w:val="00B50734"/>
    <w:rsid w:val="00B56CB4"/>
    <w:rsid w:val="00B618E4"/>
    <w:rsid w:val="00B70AFF"/>
    <w:rsid w:val="00B740F7"/>
    <w:rsid w:val="00BB75C6"/>
    <w:rsid w:val="00BC524D"/>
    <w:rsid w:val="00BD47F2"/>
    <w:rsid w:val="00BE09C7"/>
    <w:rsid w:val="00C634C0"/>
    <w:rsid w:val="00C6419D"/>
    <w:rsid w:val="00C64B7C"/>
    <w:rsid w:val="00CB34DD"/>
    <w:rsid w:val="00CC5468"/>
    <w:rsid w:val="00CD4DD3"/>
    <w:rsid w:val="00CE6392"/>
    <w:rsid w:val="00D00CD2"/>
    <w:rsid w:val="00D066D4"/>
    <w:rsid w:val="00D11771"/>
    <w:rsid w:val="00D37CC8"/>
    <w:rsid w:val="00D67EB7"/>
    <w:rsid w:val="00D75418"/>
    <w:rsid w:val="00D91B6B"/>
    <w:rsid w:val="00DC3CEC"/>
    <w:rsid w:val="00DC4CA2"/>
    <w:rsid w:val="00DC74F2"/>
    <w:rsid w:val="00DE19B3"/>
    <w:rsid w:val="00DF213F"/>
    <w:rsid w:val="00E01EF4"/>
    <w:rsid w:val="00E86B97"/>
    <w:rsid w:val="00E91FA8"/>
    <w:rsid w:val="00E94693"/>
    <w:rsid w:val="00E975C5"/>
    <w:rsid w:val="00F159F6"/>
    <w:rsid w:val="00F26430"/>
    <w:rsid w:val="00F352BB"/>
    <w:rsid w:val="00FE2F59"/>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Revision">
    <w:name w:val="Revision"/>
    <w:hidden/>
    <w:uiPriority w:val="99"/>
    <w:semiHidden/>
    <w:rsid w:val="003F0C7E"/>
  </w:style>
  <w:style w:type="paragraph" w:customStyle="1" w:styleId="p1">
    <w:name w:val="p1"/>
    <w:basedOn w:val="Normal"/>
    <w:rsid w:val="00904DBD"/>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575983">
      <w:bodyDiv w:val="1"/>
      <w:marLeft w:val="0"/>
      <w:marRight w:val="0"/>
      <w:marTop w:val="0"/>
      <w:marBottom w:val="0"/>
      <w:divBdr>
        <w:top w:val="none" w:sz="0" w:space="0" w:color="auto"/>
        <w:left w:val="none" w:sz="0" w:space="0" w:color="auto"/>
        <w:bottom w:val="none" w:sz="0" w:space="0" w:color="auto"/>
        <w:right w:val="none" w:sz="0" w:space="0" w:color="auto"/>
      </w:divBdr>
      <w:divsChild>
        <w:div w:id="863135277">
          <w:marLeft w:val="0"/>
          <w:marRight w:val="0"/>
          <w:marTop w:val="0"/>
          <w:marBottom w:val="225"/>
          <w:divBdr>
            <w:top w:val="none" w:sz="0" w:space="0" w:color="auto"/>
            <w:left w:val="none" w:sz="0" w:space="0" w:color="auto"/>
            <w:bottom w:val="none" w:sz="0" w:space="0" w:color="auto"/>
            <w:right w:val="none" w:sz="0" w:space="0" w:color="auto"/>
          </w:divBdr>
          <w:divsChild>
            <w:div w:id="753748084">
              <w:marLeft w:val="0"/>
              <w:marRight w:val="0"/>
              <w:marTop w:val="0"/>
              <w:marBottom w:val="0"/>
              <w:divBdr>
                <w:top w:val="single" w:sz="6" w:space="4" w:color="D5D5D5"/>
                <w:left w:val="single" w:sz="6" w:space="4" w:color="D5D5D5"/>
                <w:bottom w:val="single" w:sz="6" w:space="4" w:color="D5D5D5"/>
                <w:right w:val="single" w:sz="6" w:space="4" w:color="D5D5D5"/>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mazon.com/American-Educational-Generator-Length-Height/dp/B00657NH7K/ref=sr_1_4?ie=UTF8&amp;qid=1418826899&amp;sr=8-4&amp;keywords=hand+crank+power+generator"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dcterms:created xsi:type="dcterms:W3CDTF">2018-03-23T11:15:00Z</dcterms:created>
  <dcterms:modified xsi:type="dcterms:W3CDTF">2018-03-23T11:16:00Z</dcterms:modified>
</cp:coreProperties>
</file>