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71718" w14:textId="2C01B527" w:rsidR="0096409C" w:rsidRPr="005628C1" w:rsidRDefault="0096409C" w:rsidP="0096409C">
      <w:pPr>
        <w:rPr>
          <w:rFonts w:ascii="Calibri" w:hAnsi="Calibri"/>
          <w:sz w:val="22"/>
          <w:szCs w:val="22"/>
        </w:rPr>
      </w:pPr>
      <w:r w:rsidRPr="005628C1">
        <w:rPr>
          <w:rFonts w:ascii="Calibri" w:hAnsi="Calibri"/>
          <w:b/>
          <w:sz w:val="22"/>
          <w:szCs w:val="22"/>
        </w:rPr>
        <w:t>Subject area/course</w:t>
      </w:r>
      <w:r w:rsidRPr="005628C1">
        <w:rPr>
          <w:rFonts w:ascii="Calibri" w:hAnsi="Calibri"/>
          <w:sz w:val="22"/>
          <w:szCs w:val="22"/>
        </w:rPr>
        <w:t>:</w:t>
      </w:r>
      <w:r w:rsidR="00633184" w:rsidRPr="005628C1">
        <w:rPr>
          <w:rFonts w:ascii="Calibri" w:hAnsi="Calibri"/>
          <w:sz w:val="22"/>
          <w:szCs w:val="22"/>
        </w:rPr>
        <w:t xml:space="preserve"> </w:t>
      </w:r>
      <w:r w:rsidR="00D275E4">
        <w:rPr>
          <w:rFonts w:ascii="Calibri" w:hAnsi="Calibri"/>
          <w:sz w:val="22"/>
          <w:szCs w:val="22"/>
        </w:rPr>
        <w:t>Science/</w:t>
      </w:r>
      <w:r w:rsidR="00633184" w:rsidRPr="005628C1">
        <w:rPr>
          <w:rFonts w:ascii="Calibri" w:hAnsi="Calibri"/>
          <w:sz w:val="22"/>
          <w:szCs w:val="22"/>
        </w:rPr>
        <w:t xml:space="preserve">Anatomy &amp; Physiology, </w:t>
      </w:r>
      <w:r w:rsidR="00022A74" w:rsidRPr="005628C1">
        <w:rPr>
          <w:rFonts w:ascii="Calibri" w:hAnsi="Calibri"/>
          <w:sz w:val="22"/>
          <w:szCs w:val="22"/>
        </w:rPr>
        <w:t>Biology</w:t>
      </w:r>
    </w:p>
    <w:p w14:paraId="636DCE9B" w14:textId="05D2B06B" w:rsidR="0096409C" w:rsidRPr="005628C1" w:rsidRDefault="0096409C" w:rsidP="0096409C">
      <w:pPr>
        <w:rPr>
          <w:rFonts w:ascii="Calibri" w:hAnsi="Calibri"/>
          <w:sz w:val="22"/>
          <w:szCs w:val="22"/>
        </w:rPr>
      </w:pPr>
      <w:r w:rsidRPr="005628C1">
        <w:rPr>
          <w:rFonts w:ascii="Calibri" w:hAnsi="Calibri"/>
          <w:b/>
          <w:sz w:val="22"/>
          <w:szCs w:val="22"/>
        </w:rPr>
        <w:t>Grade level/band</w:t>
      </w:r>
      <w:r w:rsidRPr="005628C1">
        <w:rPr>
          <w:rFonts w:ascii="Calibri" w:hAnsi="Calibri"/>
          <w:sz w:val="22"/>
          <w:szCs w:val="22"/>
        </w:rPr>
        <w:t>:</w:t>
      </w:r>
      <w:r w:rsidR="00633184" w:rsidRPr="005628C1">
        <w:rPr>
          <w:rFonts w:ascii="Calibri" w:hAnsi="Calibri"/>
          <w:sz w:val="22"/>
          <w:szCs w:val="22"/>
        </w:rPr>
        <w:t xml:space="preserve"> </w:t>
      </w:r>
      <w:r w:rsidR="00F37A95" w:rsidRPr="005628C1">
        <w:rPr>
          <w:rFonts w:ascii="Calibri" w:hAnsi="Calibri"/>
          <w:sz w:val="22"/>
          <w:szCs w:val="22"/>
        </w:rPr>
        <w:t>11-12</w:t>
      </w:r>
    </w:p>
    <w:p w14:paraId="069BF6D0" w14:textId="77777777" w:rsidR="0096409C" w:rsidRPr="005628C1" w:rsidRDefault="0096409C" w:rsidP="0096409C">
      <w:pPr>
        <w:rPr>
          <w:rFonts w:ascii="Calibri" w:hAnsi="Calibri"/>
          <w:sz w:val="22"/>
          <w:szCs w:val="22"/>
        </w:rPr>
      </w:pPr>
      <w:r w:rsidRPr="005628C1">
        <w:rPr>
          <w:rFonts w:ascii="Calibri" w:hAnsi="Calibri"/>
          <w:b/>
          <w:sz w:val="22"/>
          <w:szCs w:val="22"/>
        </w:rPr>
        <w:t>Task source</w:t>
      </w:r>
      <w:r w:rsidRPr="005628C1">
        <w:rPr>
          <w:rFonts w:ascii="Calibri" w:hAnsi="Calibri"/>
          <w:sz w:val="22"/>
          <w:szCs w:val="22"/>
        </w:rPr>
        <w:t>:</w:t>
      </w:r>
      <w:r w:rsidR="00633184" w:rsidRPr="005628C1">
        <w:rPr>
          <w:rFonts w:ascii="Calibri" w:hAnsi="Calibri"/>
          <w:sz w:val="22"/>
          <w:szCs w:val="22"/>
        </w:rPr>
        <w:t xml:space="preserve"> Educational Policy Improvement Center (EPIC); Original Author: Donna Carter</w:t>
      </w:r>
    </w:p>
    <w:p w14:paraId="28584F9F" w14:textId="77777777" w:rsidR="005A034A" w:rsidRPr="005628C1" w:rsidRDefault="005A034A" w:rsidP="0096409C">
      <w:pPr>
        <w:rPr>
          <w:rFonts w:ascii="Calibri" w:hAnsi="Calibri"/>
        </w:rPr>
      </w:pPr>
    </w:p>
    <w:p w14:paraId="5EF35A3B" w14:textId="77777777" w:rsidR="0096409C" w:rsidRPr="005628C1" w:rsidRDefault="00633184" w:rsidP="005A034A">
      <w:pPr>
        <w:jc w:val="center"/>
        <w:rPr>
          <w:rFonts w:ascii="Calibri" w:hAnsi="Calibri"/>
          <w:b/>
          <w:sz w:val="28"/>
          <w:szCs w:val="28"/>
          <w:u w:val="single"/>
        </w:rPr>
      </w:pPr>
      <w:r w:rsidRPr="005628C1">
        <w:rPr>
          <w:rFonts w:ascii="Calibri" w:hAnsi="Calibri"/>
          <w:b/>
          <w:sz w:val="28"/>
          <w:szCs w:val="28"/>
        </w:rPr>
        <w:t>Investigating Medical Mistakes</w:t>
      </w:r>
    </w:p>
    <w:p w14:paraId="38D9709C" w14:textId="77777777" w:rsidR="0096409C" w:rsidRPr="005628C1" w:rsidRDefault="0096409C" w:rsidP="0096409C">
      <w:pPr>
        <w:rPr>
          <w:rFonts w:ascii="Calibri" w:hAnsi="Calibri"/>
        </w:rPr>
      </w:pPr>
    </w:p>
    <w:p w14:paraId="08C1EF16" w14:textId="77777777" w:rsidR="0096409C" w:rsidRPr="005628C1" w:rsidRDefault="0096409C" w:rsidP="0096409C">
      <w:pPr>
        <w:rPr>
          <w:rFonts w:ascii="Calibri" w:hAnsi="Calibri"/>
          <w:b/>
          <w:color w:val="1F497D" w:themeColor="text2"/>
          <w:u w:val="single"/>
        </w:rPr>
      </w:pPr>
      <w:r w:rsidRPr="005628C1">
        <w:rPr>
          <w:rFonts w:ascii="Calibri" w:hAnsi="Calibri"/>
          <w:b/>
          <w:color w:val="1F497D" w:themeColor="text2"/>
          <w:u w:val="single"/>
        </w:rPr>
        <w:t>TEACHER'S GUIDE</w:t>
      </w:r>
    </w:p>
    <w:p w14:paraId="12FDCD60" w14:textId="77777777" w:rsidR="0096409C" w:rsidRPr="005628C1" w:rsidRDefault="0096409C" w:rsidP="0096409C">
      <w:pPr>
        <w:rPr>
          <w:rFonts w:ascii="Calibri" w:hAnsi="Calibri"/>
          <w:b/>
          <w:u w:val="single"/>
        </w:rPr>
      </w:pPr>
    </w:p>
    <w:p w14:paraId="2DBCA010" w14:textId="77777777" w:rsidR="0096409C" w:rsidRPr="005628C1" w:rsidRDefault="0096409C" w:rsidP="00317D15">
      <w:pPr>
        <w:pStyle w:val="ListParagraph"/>
        <w:numPr>
          <w:ilvl w:val="0"/>
          <w:numId w:val="8"/>
        </w:numPr>
        <w:tabs>
          <w:tab w:val="left" w:pos="360"/>
        </w:tabs>
        <w:ind w:left="360"/>
        <w:rPr>
          <w:rFonts w:ascii="Calibri" w:hAnsi="Calibri"/>
        </w:rPr>
      </w:pPr>
      <w:r w:rsidRPr="005628C1">
        <w:rPr>
          <w:rFonts w:ascii="Calibri" w:hAnsi="Calibri"/>
          <w:b/>
        </w:rPr>
        <w:t>Task overview</w:t>
      </w:r>
      <w:r w:rsidRPr="005628C1">
        <w:rPr>
          <w:rFonts w:ascii="Calibri" w:hAnsi="Calibri"/>
        </w:rPr>
        <w:t xml:space="preserve">: </w:t>
      </w:r>
    </w:p>
    <w:p w14:paraId="38554487" w14:textId="09741251" w:rsidR="0096409C" w:rsidRPr="005628C1" w:rsidRDefault="00633184" w:rsidP="009F55ED">
      <w:pPr>
        <w:tabs>
          <w:tab w:val="left" w:pos="360"/>
        </w:tabs>
        <w:ind w:left="360"/>
        <w:rPr>
          <w:rFonts w:ascii="Calibri" w:hAnsi="Calibri"/>
        </w:rPr>
      </w:pPr>
      <w:r w:rsidRPr="005628C1">
        <w:rPr>
          <w:rFonts w:ascii="Calibri" w:eastAsia="Franklin Gothic Book" w:hAnsi="Calibri" w:cs="Franklin Gothic Book"/>
        </w:rPr>
        <w:t xml:space="preserve">As </w:t>
      </w:r>
      <w:r w:rsidR="00460C03" w:rsidRPr="005628C1">
        <w:rPr>
          <w:rFonts w:ascii="Calibri" w:eastAsia="Franklin Gothic Book" w:hAnsi="Calibri" w:cs="Franklin Gothic Book"/>
        </w:rPr>
        <w:t xml:space="preserve">potential </w:t>
      </w:r>
      <w:r w:rsidRPr="005628C1">
        <w:rPr>
          <w:rFonts w:ascii="Calibri" w:eastAsia="Franklin Gothic Book" w:hAnsi="Calibri" w:cs="Franklin Gothic Book"/>
        </w:rPr>
        <w:t>future healthcare providers</w:t>
      </w:r>
      <w:r w:rsidR="00D07FEC" w:rsidRPr="005628C1">
        <w:rPr>
          <w:rFonts w:ascii="Calibri" w:eastAsia="Franklin Gothic Book" w:hAnsi="Calibri" w:cs="Franklin Gothic Book"/>
        </w:rPr>
        <w:t xml:space="preserve"> (and healthcare recipients)</w:t>
      </w:r>
      <w:r w:rsidRPr="005628C1">
        <w:rPr>
          <w:rFonts w:ascii="Calibri" w:eastAsia="Franklin Gothic Book" w:hAnsi="Calibri" w:cs="Franklin Gothic Book"/>
        </w:rPr>
        <w:t xml:space="preserve">, students </w:t>
      </w:r>
      <w:r w:rsidR="00460C03" w:rsidRPr="005628C1">
        <w:rPr>
          <w:rFonts w:ascii="Calibri" w:eastAsia="Franklin Gothic Book" w:hAnsi="Calibri" w:cs="Franklin Gothic Book"/>
        </w:rPr>
        <w:t>should be</w:t>
      </w:r>
      <w:r w:rsidRPr="005628C1">
        <w:rPr>
          <w:rFonts w:ascii="Calibri" w:eastAsia="Franklin Gothic Book" w:hAnsi="Calibri" w:cs="Franklin Gothic Book"/>
        </w:rPr>
        <w:t xml:space="preserve"> aware that medical mistakes are fairly common, and</w:t>
      </w:r>
      <w:r w:rsidR="00460C03" w:rsidRPr="005628C1">
        <w:rPr>
          <w:rFonts w:ascii="Calibri" w:eastAsia="Franklin Gothic Book" w:hAnsi="Calibri" w:cs="Franklin Gothic Book"/>
        </w:rPr>
        <w:t xml:space="preserve"> </w:t>
      </w:r>
      <w:r w:rsidR="00E442D0" w:rsidRPr="005628C1">
        <w:rPr>
          <w:rFonts w:ascii="Calibri" w:eastAsia="Franklin Gothic Book" w:hAnsi="Calibri" w:cs="Franklin Gothic Book"/>
        </w:rPr>
        <w:t>can be</w:t>
      </w:r>
      <w:r w:rsidRPr="005628C1">
        <w:rPr>
          <w:rFonts w:ascii="Calibri" w:eastAsia="Franklin Gothic Book" w:hAnsi="Calibri" w:cs="Franklin Gothic Book"/>
        </w:rPr>
        <w:t xml:space="preserve"> very costly to both care providers and patients. </w:t>
      </w:r>
      <w:r w:rsidR="00460C03" w:rsidRPr="005628C1">
        <w:rPr>
          <w:rFonts w:ascii="Calibri" w:eastAsia="Franklin Gothic Book" w:hAnsi="Calibri" w:cs="Franklin Gothic Book"/>
        </w:rPr>
        <w:t>In this task, s</w:t>
      </w:r>
      <w:r w:rsidRPr="005628C1">
        <w:rPr>
          <w:rFonts w:ascii="Calibri" w:eastAsia="Franklin Gothic Book" w:hAnsi="Calibri" w:cs="Franklin Gothic Book"/>
        </w:rPr>
        <w:t xml:space="preserve">tudents will research </w:t>
      </w:r>
      <w:r w:rsidR="005F3267" w:rsidRPr="005628C1">
        <w:rPr>
          <w:rFonts w:ascii="Calibri" w:eastAsia="Franklin Gothic Book" w:hAnsi="Calibri" w:cs="Franklin Gothic Book"/>
        </w:rPr>
        <w:t xml:space="preserve">three </w:t>
      </w:r>
      <w:r w:rsidRPr="005628C1">
        <w:rPr>
          <w:rFonts w:ascii="Calibri" w:eastAsia="Franklin Gothic Book" w:hAnsi="Calibri" w:cs="Franklin Gothic Book"/>
        </w:rPr>
        <w:t xml:space="preserve">examples of </w:t>
      </w:r>
      <w:r w:rsidR="005F3267" w:rsidRPr="005628C1">
        <w:rPr>
          <w:rFonts w:ascii="Calibri" w:eastAsia="Franklin Gothic Book" w:hAnsi="Calibri" w:cs="Franklin Gothic Book"/>
        </w:rPr>
        <w:t xml:space="preserve">related </w:t>
      </w:r>
      <w:r w:rsidRPr="005628C1">
        <w:rPr>
          <w:rFonts w:ascii="Calibri" w:eastAsia="Franklin Gothic Book" w:hAnsi="Calibri" w:cs="Franklin Gothic Book"/>
        </w:rPr>
        <w:t xml:space="preserve">medical mistakes and </w:t>
      </w:r>
      <w:r w:rsidR="007D69BE" w:rsidRPr="005628C1">
        <w:rPr>
          <w:rFonts w:ascii="Calibri" w:eastAsia="Franklin Gothic Book" w:hAnsi="Calibri" w:cs="Franklin Gothic Book"/>
        </w:rPr>
        <w:t xml:space="preserve">write a </w:t>
      </w:r>
      <w:r w:rsidR="00FA5DFD" w:rsidRPr="005628C1">
        <w:rPr>
          <w:rFonts w:ascii="Calibri" w:eastAsia="Franklin Gothic Book" w:hAnsi="Calibri" w:cs="Franklin Gothic Book"/>
        </w:rPr>
        <w:t xml:space="preserve">journal article </w:t>
      </w:r>
      <w:r w:rsidR="007D69BE" w:rsidRPr="005628C1">
        <w:rPr>
          <w:rFonts w:ascii="Calibri" w:eastAsia="Franklin Gothic Book" w:hAnsi="Calibri" w:cs="Franklin Gothic Book"/>
        </w:rPr>
        <w:t>detailing their findings</w:t>
      </w:r>
      <w:r w:rsidR="00D275E4">
        <w:rPr>
          <w:rFonts w:ascii="Calibri" w:eastAsia="Franklin Gothic Book" w:hAnsi="Calibri" w:cs="Franklin Gothic Book"/>
        </w:rPr>
        <w:t xml:space="preserve">. </w:t>
      </w:r>
      <w:r w:rsidRPr="005628C1">
        <w:rPr>
          <w:rFonts w:ascii="Calibri" w:eastAsia="Franklin Gothic Book" w:hAnsi="Calibri" w:cs="Franklin Gothic Book"/>
        </w:rPr>
        <w:t xml:space="preserve">The </w:t>
      </w:r>
      <w:r w:rsidR="00FA5DFD" w:rsidRPr="005628C1">
        <w:rPr>
          <w:rFonts w:ascii="Calibri" w:eastAsia="Franklin Gothic Book" w:hAnsi="Calibri" w:cs="Franklin Gothic Book"/>
        </w:rPr>
        <w:t xml:space="preserve">article </w:t>
      </w:r>
      <w:r w:rsidRPr="005628C1">
        <w:rPr>
          <w:rFonts w:ascii="Calibri" w:eastAsia="Franklin Gothic Book" w:hAnsi="Calibri" w:cs="Franklin Gothic Book"/>
        </w:rPr>
        <w:t>should cover common issues and/or causes</w:t>
      </w:r>
      <w:r w:rsidR="005F3267" w:rsidRPr="005628C1">
        <w:rPr>
          <w:rFonts w:ascii="Calibri" w:eastAsia="Franklin Gothic Book" w:hAnsi="Calibri" w:cs="Franklin Gothic Book"/>
        </w:rPr>
        <w:t xml:space="preserve"> of the medical mistake</w:t>
      </w:r>
      <w:r w:rsidRPr="005628C1">
        <w:rPr>
          <w:rFonts w:ascii="Calibri" w:eastAsia="Franklin Gothic Book" w:hAnsi="Calibri" w:cs="Franklin Gothic Book"/>
        </w:rPr>
        <w:t xml:space="preserve">, </w:t>
      </w:r>
      <w:r w:rsidR="00022A74" w:rsidRPr="005628C1">
        <w:rPr>
          <w:rFonts w:ascii="Calibri" w:eastAsia="Franklin Gothic Book" w:hAnsi="Calibri" w:cs="Franklin Gothic Book"/>
        </w:rPr>
        <w:t xml:space="preserve">the impact of the mistake on the human body, </w:t>
      </w:r>
      <w:r w:rsidRPr="005628C1">
        <w:rPr>
          <w:rFonts w:ascii="Calibri" w:eastAsia="Franklin Gothic Book" w:hAnsi="Calibri" w:cs="Franklin Gothic Book"/>
        </w:rPr>
        <w:t>the costs/consequences to all parties involved, and possible prevention strategies.</w:t>
      </w:r>
    </w:p>
    <w:p w14:paraId="3A32CA28" w14:textId="77777777" w:rsidR="009F55ED" w:rsidRPr="005628C1" w:rsidRDefault="009F55ED" w:rsidP="00633184">
      <w:pPr>
        <w:tabs>
          <w:tab w:val="left" w:pos="360"/>
        </w:tabs>
        <w:rPr>
          <w:rFonts w:ascii="Calibri" w:hAnsi="Calibri"/>
        </w:rPr>
      </w:pPr>
    </w:p>
    <w:p w14:paraId="49823593" w14:textId="77777777" w:rsidR="00317D15" w:rsidRPr="005628C1" w:rsidRDefault="00317D15" w:rsidP="00317D15">
      <w:pPr>
        <w:pStyle w:val="ListParagraph"/>
        <w:numPr>
          <w:ilvl w:val="0"/>
          <w:numId w:val="8"/>
        </w:numPr>
        <w:tabs>
          <w:tab w:val="left" w:pos="360"/>
        </w:tabs>
        <w:ind w:left="360"/>
        <w:rPr>
          <w:rFonts w:ascii="Calibri" w:hAnsi="Calibri"/>
          <w:b/>
        </w:rPr>
      </w:pPr>
      <w:r w:rsidRPr="005628C1">
        <w:rPr>
          <w:rFonts w:ascii="Calibri" w:hAnsi="Calibri"/>
          <w:b/>
        </w:rPr>
        <w:t>Aligned standards:</w:t>
      </w:r>
    </w:p>
    <w:p w14:paraId="234E2876" w14:textId="77777777" w:rsidR="00317D15" w:rsidRPr="005628C1" w:rsidRDefault="00317D15" w:rsidP="00317D15">
      <w:pPr>
        <w:pStyle w:val="ListParagraph"/>
        <w:numPr>
          <w:ilvl w:val="0"/>
          <w:numId w:val="7"/>
        </w:numPr>
        <w:rPr>
          <w:rFonts w:ascii="Calibri" w:hAnsi="Calibri"/>
          <w:b/>
        </w:rPr>
      </w:pPr>
      <w:r w:rsidRPr="005628C1">
        <w:rPr>
          <w:rFonts w:ascii="Calibri" w:hAnsi="Calibri"/>
          <w:b/>
        </w:rPr>
        <w:t>Common Core State Standards</w:t>
      </w:r>
    </w:p>
    <w:p w14:paraId="08730B77" w14:textId="77777777" w:rsidR="00A43B5D" w:rsidRPr="005628C1" w:rsidRDefault="00FB7582" w:rsidP="00633184">
      <w:pPr>
        <w:pStyle w:val="ListParagraph"/>
        <w:rPr>
          <w:rFonts w:ascii="Calibri" w:eastAsia="Times New Roman" w:hAnsi="Calibri" w:cs="Times New Roman"/>
        </w:rPr>
      </w:pPr>
      <w:hyperlink r:id="rId7" w:history="1">
        <w:r w:rsidR="00A43B5D" w:rsidRPr="005628C1">
          <w:rPr>
            <w:rStyle w:val="Hyperlink"/>
            <w:rFonts w:ascii="Calibri" w:eastAsia="Times New Roman" w:hAnsi="Calibri" w:cs="Times New Roman"/>
          </w:rPr>
          <w:t>CCSS.ELA-Literacy.RST.11-12.1</w:t>
        </w:r>
      </w:hyperlink>
      <w:r w:rsidR="00A43B5D" w:rsidRPr="005628C1">
        <w:rPr>
          <w:rFonts w:ascii="Calibri" w:eastAsia="Times New Roman" w:hAnsi="Calibri" w:cs="Times New Roman"/>
        </w:rPr>
        <w:t xml:space="preserve"> Cite specific textual evidence to support analysis of science and technical texts, attending to important distinctions the author makes and to any gaps or inconsistencies in the account.</w:t>
      </w:r>
    </w:p>
    <w:p w14:paraId="408B8A7B" w14:textId="77777777" w:rsidR="00A43B5D" w:rsidRPr="005628C1" w:rsidRDefault="00FB7582" w:rsidP="00633184">
      <w:pPr>
        <w:pStyle w:val="ListParagraph"/>
        <w:rPr>
          <w:rFonts w:ascii="Calibri" w:eastAsia="Times New Roman" w:hAnsi="Calibri" w:cs="Times New Roman"/>
        </w:rPr>
      </w:pPr>
      <w:hyperlink r:id="rId8" w:history="1">
        <w:r w:rsidR="00A43B5D" w:rsidRPr="005628C1">
          <w:rPr>
            <w:rStyle w:val="Hyperlink"/>
            <w:rFonts w:ascii="Calibri" w:eastAsia="Times New Roman" w:hAnsi="Calibri" w:cs="Times New Roman"/>
          </w:rPr>
          <w:t>CCSS.ELA-Literacy.RST.11-12.2</w:t>
        </w:r>
      </w:hyperlink>
      <w:r w:rsidR="00A43B5D" w:rsidRPr="005628C1">
        <w:rPr>
          <w:rFonts w:ascii="Calibri" w:eastAsia="Times New Roman" w:hAnsi="Calibri" w:cs="Times New Roman"/>
        </w:rPr>
        <w:t xml:space="preserve"> Determine the central ideas or conclusions of a text; summarize complex concepts, processes, or information presented in a text by paraphrasing them in simpler but still accurate terms</w:t>
      </w:r>
      <w:r w:rsidR="005E5355" w:rsidRPr="005628C1">
        <w:rPr>
          <w:rFonts w:ascii="Calibri" w:eastAsia="Times New Roman" w:hAnsi="Calibri" w:cs="Times New Roman"/>
        </w:rPr>
        <w:t>.</w:t>
      </w:r>
    </w:p>
    <w:p w14:paraId="444C57A4" w14:textId="77777777" w:rsidR="00A43B5D" w:rsidRPr="005628C1" w:rsidRDefault="00FB7582" w:rsidP="00633184">
      <w:pPr>
        <w:pStyle w:val="ListParagraph"/>
        <w:rPr>
          <w:rFonts w:ascii="Calibri" w:eastAsia="Times New Roman" w:hAnsi="Calibri" w:cs="Times New Roman"/>
        </w:rPr>
      </w:pPr>
      <w:hyperlink r:id="rId9" w:history="1">
        <w:r w:rsidR="00A43B5D" w:rsidRPr="005628C1">
          <w:rPr>
            <w:rStyle w:val="Hyperlink"/>
            <w:rFonts w:ascii="Calibri" w:eastAsia="Times New Roman" w:hAnsi="Calibri" w:cs="Times New Roman"/>
          </w:rPr>
          <w:t>CCSS.ELA-Literacy.RST.11-12.7</w:t>
        </w:r>
      </w:hyperlink>
      <w:r w:rsidR="00A43B5D" w:rsidRPr="005628C1">
        <w:rPr>
          <w:rFonts w:ascii="Calibri" w:eastAsia="Times New Roman" w:hAnsi="Calibri" w:cs="Times New Roman"/>
        </w:rPr>
        <w:t xml:space="preserve"> Integrate and evaluate multiple sources of information presented in diverse formats and media (e.g., quantitative data, video, multimedia) in order to address a question or solve a problem.</w:t>
      </w:r>
    </w:p>
    <w:p w14:paraId="3FCB08F1" w14:textId="77777777" w:rsidR="00AE286A" w:rsidRPr="005628C1" w:rsidRDefault="00FB7582" w:rsidP="00633184">
      <w:pPr>
        <w:pStyle w:val="ListParagraph"/>
        <w:rPr>
          <w:rFonts w:ascii="Calibri" w:eastAsia="Times New Roman" w:hAnsi="Calibri" w:cs="Times New Roman"/>
        </w:rPr>
      </w:pPr>
      <w:hyperlink r:id="rId10" w:history="1">
        <w:r w:rsidR="00AE286A" w:rsidRPr="005628C1">
          <w:rPr>
            <w:rStyle w:val="Hyperlink"/>
            <w:rFonts w:ascii="Calibri" w:eastAsia="Times New Roman" w:hAnsi="Calibri" w:cs="Times New Roman"/>
          </w:rPr>
          <w:t>CCSS.ELA-Literacy.W.11-12.1</w:t>
        </w:r>
      </w:hyperlink>
      <w:r w:rsidR="00AE286A" w:rsidRPr="005628C1">
        <w:rPr>
          <w:rFonts w:ascii="Calibri" w:eastAsia="Times New Roman" w:hAnsi="Calibri" w:cs="Times New Roman"/>
        </w:rPr>
        <w:t xml:space="preserve"> Write arguments to support claims in an analysis of substantive topics or texts, using valid reasoning and relevant and sufficient evidence.</w:t>
      </w:r>
    </w:p>
    <w:p w14:paraId="6B22E1A3" w14:textId="77777777" w:rsidR="007D6488" w:rsidRPr="005628C1" w:rsidRDefault="00FB7582" w:rsidP="00633184">
      <w:pPr>
        <w:pStyle w:val="ListParagraph"/>
        <w:rPr>
          <w:rFonts w:ascii="Calibri" w:eastAsia="Times New Roman" w:hAnsi="Calibri" w:cs="Times New Roman"/>
        </w:rPr>
      </w:pPr>
      <w:hyperlink r:id="rId11" w:history="1">
        <w:r w:rsidR="007D6488" w:rsidRPr="005628C1">
          <w:rPr>
            <w:rStyle w:val="Hyperlink"/>
            <w:rFonts w:ascii="Calibri" w:eastAsia="Times New Roman" w:hAnsi="Calibri" w:cs="Times New Roman"/>
          </w:rPr>
          <w:t>CCSS.ELA-Literacy.W.11-12.2</w:t>
        </w:r>
      </w:hyperlink>
      <w:r w:rsidR="007D6488" w:rsidRPr="005628C1">
        <w:rPr>
          <w:rFonts w:ascii="Calibri" w:eastAsia="Times New Roman" w:hAnsi="Calibri" w:cs="Times New Roman"/>
        </w:rPr>
        <w:t xml:space="preserve"> Write informative/explanatory texts to examine and convey complex ideas, concepts, and information clearly and accurately through the effective selection, organization, and analysis of content.</w:t>
      </w:r>
    </w:p>
    <w:p w14:paraId="34370D1F" w14:textId="77777777" w:rsidR="007D6488" w:rsidRPr="005628C1" w:rsidRDefault="00FB7582" w:rsidP="00633184">
      <w:pPr>
        <w:pStyle w:val="ListParagraph"/>
        <w:rPr>
          <w:rFonts w:ascii="Calibri" w:eastAsia="Times New Roman" w:hAnsi="Calibri" w:cs="Times New Roman"/>
        </w:rPr>
      </w:pPr>
      <w:hyperlink r:id="rId12" w:history="1">
        <w:r w:rsidR="007D6488" w:rsidRPr="005628C1">
          <w:rPr>
            <w:rStyle w:val="Hyperlink"/>
            <w:rFonts w:ascii="Calibri" w:eastAsia="Times New Roman" w:hAnsi="Calibri" w:cs="Times New Roman"/>
          </w:rPr>
          <w:t>CCSS.ELA-Literacy.W.11-12.5</w:t>
        </w:r>
      </w:hyperlink>
      <w:r w:rsidR="007D6488" w:rsidRPr="005628C1">
        <w:rPr>
          <w:rFonts w:ascii="Calibri" w:eastAsia="Times New Roman" w:hAnsi="Calibri" w:cs="Times New Roman"/>
        </w:rPr>
        <w:t xml:space="preserve"> Develop and strengthen writing as needed by planning, revising, editing, rewriting, or trying a new approach, focusing on addressing what is most significant for a specific purpose and audience.</w:t>
      </w:r>
    </w:p>
    <w:p w14:paraId="3EFF2F1C" w14:textId="77777777" w:rsidR="007D6488" w:rsidRPr="005628C1" w:rsidRDefault="00FB7582" w:rsidP="00633184">
      <w:pPr>
        <w:pStyle w:val="ListParagraph"/>
        <w:rPr>
          <w:rFonts w:ascii="Calibri" w:eastAsia="Times New Roman" w:hAnsi="Calibri" w:cs="Times New Roman"/>
        </w:rPr>
      </w:pPr>
      <w:hyperlink r:id="rId13" w:history="1">
        <w:r w:rsidR="007D6488" w:rsidRPr="005628C1">
          <w:rPr>
            <w:rStyle w:val="Hyperlink"/>
            <w:rFonts w:ascii="Calibri" w:eastAsia="Times New Roman" w:hAnsi="Calibri" w:cs="Times New Roman"/>
          </w:rPr>
          <w:t>CCSS.ELA-Literacy.W.11-12.8</w:t>
        </w:r>
      </w:hyperlink>
      <w:r w:rsidR="007D6488" w:rsidRPr="005628C1">
        <w:rPr>
          <w:rFonts w:ascii="Calibri" w:eastAsia="Times New Roman" w:hAnsi="Calibri" w:cs="Times New Roman"/>
        </w:rPr>
        <w:t xml:space="preserve"> Gather relevant information from multiple authoritative print and digital sources, using advanced searches effectively; assess the strengths and </w:t>
      </w:r>
      <w:r w:rsidR="007D6488" w:rsidRPr="005628C1">
        <w:rPr>
          <w:rFonts w:ascii="Calibri" w:eastAsia="Times New Roman" w:hAnsi="Calibri" w:cs="Times New Roman"/>
        </w:rPr>
        <w:lastRenderedPageBreak/>
        <w:t>limitations of each source in terms of the task, purpose, and audience; integrate information into the text selectively to maintain the flow of ideas, avoiding plagiarism and overreliance on any one source and following a standard format for citation.</w:t>
      </w:r>
    </w:p>
    <w:p w14:paraId="5EBF1EA2" w14:textId="77777777" w:rsidR="00317D15" w:rsidRPr="005628C1" w:rsidRDefault="00317D15" w:rsidP="00317D15">
      <w:pPr>
        <w:ind w:left="720"/>
        <w:rPr>
          <w:rFonts w:ascii="Calibri" w:hAnsi="Calibri"/>
        </w:rPr>
      </w:pPr>
    </w:p>
    <w:p w14:paraId="232F0632" w14:textId="77777777" w:rsidR="00F37A95" w:rsidRPr="005628C1" w:rsidRDefault="00F37A95" w:rsidP="00317D15">
      <w:pPr>
        <w:ind w:left="720"/>
        <w:rPr>
          <w:rFonts w:ascii="Calibri" w:hAnsi="Calibri"/>
        </w:rPr>
      </w:pPr>
    </w:p>
    <w:p w14:paraId="5E0D6329" w14:textId="77777777" w:rsidR="00F37A95" w:rsidRPr="005628C1" w:rsidRDefault="00F37A95" w:rsidP="00317D15">
      <w:pPr>
        <w:ind w:left="720"/>
        <w:rPr>
          <w:rFonts w:ascii="Calibri" w:hAnsi="Calibri"/>
        </w:rPr>
      </w:pPr>
    </w:p>
    <w:p w14:paraId="65072868" w14:textId="77777777" w:rsidR="00317D15" w:rsidRPr="005628C1" w:rsidRDefault="00317D15" w:rsidP="00317D15">
      <w:pPr>
        <w:pStyle w:val="ListParagraph"/>
        <w:numPr>
          <w:ilvl w:val="0"/>
          <w:numId w:val="7"/>
        </w:numPr>
        <w:rPr>
          <w:rFonts w:ascii="Calibri" w:hAnsi="Calibri"/>
          <w:b/>
        </w:rPr>
      </w:pPr>
      <w:r w:rsidRPr="005628C1">
        <w:rPr>
          <w:rFonts w:ascii="Calibri" w:hAnsi="Calibri"/>
          <w:b/>
        </w:rPr>
        <w:t>Critical abilities</w:t>
      </w:r>
    </w:p>
    <w:p w14:paraId="5EA60BC6" w14:textId="77777777" w:rsidR="00022A74" w:rsidRPr="005628C1" w:rsidRDefault="00022A74" w:rsidP="009F55ED">
      <w:pPr>
        <w:ind w:left="720"/>
        <w:rPr>
          <w:rFonts w:ascii="Calibri" w:hAnsi="Calibri"/>
        </w:rPr>
      </w:pPr>
      <w:r w:rsidRPr="005628C1">
        <w:rPr>
          <w:rFonts w:ascii="Calibri" w:hAnsi="Calibri"/>
          <w:u w:val="single"/>
        </w:rPr>
        <w:t>Research</w:t>
      </w:r>
      <w:r w:rsidR="00E22F91" w:rsidRPr="005628C1">
        <w:rPr>
          <w:rFonts w:ascii="Calibri" w:hAnsi="Calibri"/>
        </w:rPr>
        <w:t xml:space="preserve">: </w:t>
      </w:r>
      <w:r w:rsidR="00E22F91" w:rsidRPr="005628C1">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231E9DA6" w14:textId="77777777" w:rsidR="00022A74" w:rsidRPr="005628C1" w:rsidRDefault="00633184" w:rsidP="009F55ED">
      <w:pPr>
        <w:ind w:left="720"/>
        <w:rPr>
          <w:rFonts w:ascii="Calibri" w:hAnsi="Calibri"/>
          <w:bCs/>
          <w:color w:val="000000"/>
        </w:rPr>
      </w:pPr>
      <w:r w:rsidRPr="005628C1">
        <w:rPr>
          <w:rFonts w:ascii="Calibri" w:hAnsi="Calibri"/>
          <w:u w:val="single"/>
        </w:rPr>
        <w:t>Analysis of Information</w:t>
      </w:r>
      <w:r w:rsidR="00E22F91" w:rsidRPr="005628C1">
        <w:rPr>
          <w:rFonts w:ascii="Calibri" w:hAnsi="Calibri"/>
        </w:rPr>
        <w:t xml:space="preserve">: </w:t>
      </w:r>
      <w:r w:rsidR="00E22F91" w:rsidRPr="005628C1">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ADA1767" w14:textId="77777777" w:rsidR="000D16E7" w:rsidRPr="005628C1" w:rsidRDefault="000D16E7" w:rsidP="009F55ED">
      <w:pPr>
        <w:ind w:left="720"/>
        <w:rPr>
          <w:rFonts w:ascii="Calibri" w:hAnsi="Calibri"/>
        </w:rPr>
      </w:pPr>
    </w:p>
    <w:p w14:paraId="1BC0BB6A" w14:textId="56C6CF8B" w:rsidR="000D16E7" w:rsidRPr="005628C1" w:rsidRDefault="000D16E7" w:rsidP="000D16E7">
      <w:pPr>
        <w:pStyle w:val="ListParagraph"/>
        <w:numPr>
          <w:ilvl w:val="0"/>
          <w:numId w:val="7"/>
        </w:numPr>
        <w:rPr>
          <w:rFonts w:ascii="Calibri" w:hAnsi="Calibri"/>
          <w:b/>
        </w:rPr>
      </w:pPr>
      <w:r w:rsidRPr="005628C1">
        <w:rPr>
          <w:rFonts w:ascii="Calibri" w:hAnsi="Calibri"/>
          <w:b/>
        </w:rPr>
        <w:t>Next Generation Science Standards</w:t>
      </w:r>
    </w:p>
    <w:p w14:paraId="139FAC6D" w14:textId="0D646AB1" w:rsidR="00145AE0" w:rsidRPr="005628C1" w:rsidRDefault="00FB7582" w:rsidP="000D16E7">
      <w:pPr>
        <w:pStyle w:val="ListParagraph"/>
        <w:rPr>
          <w:rFonts w:ascii="Calibri" w:hAnsi="Calibri"/>
        </w:rPr>
      </w:pPr>
      <w:hyperlink r:id="rId14" w:history="1">
        <w:r w:rsidR="00145AE0" w:rsidRPr="005628C1">
          <w:rPr>
            <w:rStyle w:val="Hyperlink"/>
            <w:rFonts w:ascii="Calibri" w:hAnsi="Calibri"/>
          </w:rPr>
          <w:t>HS-LS1.A-2</w:t>
        </w:r>
      </w:hyperlink>
      <w:r w:rsidR="00145AE0" w:rsidRPr="005628C1">
        <w:rPr>
          <w:rFonts w:ascii="Calibri" w:hAnsi="Calibri"/>
        </w:rPr>
        <w:t>: Structure and Function</w:t>
      </w:r>
      <w:r w:rsidR="003E0112" w:rsidRPr="005628C1">
        <w:rPr>
          <w:rFonts w:ascii="Calibri" w:hAnsi="Calibri"/>
        </w:rPr>
        <w:t>.</w:t>
      </w:r>
      <w:r w:rsidR="00145AE0" w:rsidRPr="005628C1">
        <w:rPr>
          <w:rFonts w:ascii="Calibri" w:hAnsi="Calibri"/>
        </w:rPr>
        <w:t xml:space="preserve"> Multicellular organisms have a hierarchical structural organization, in which any one system is made up of numerous parts and is itself a component of the next level.</w:t>
      </w:r>
    </w:p>
    <w:p w14:paraId="4B960EE9" w14:textId="2912B445" w:rsidR="000D16E7" w:rsidRPr="005628C1" w:rsidRDefault="00FB7582" w:rsidP="000D16E7">
      <w:pPr>
        <w:pStyle w:val="ListParagraph"/>
        <w:rPr>
          <w:rFonts w:ascii="Calibri" w:hAnsi="Calibri"/>
        </w:rPr>
      </w:pPr>
      <w:hyperlink r:id="rId15" w:history="1">
        <w:r w:rsidR="00255E36" w:rsidRPr="005628C1">
          <w:rPr>
            <w:rStyle w:val="Hyperlink"/>
            <w:rFonts w:ascii="Calibri" w:hAnsi="Calibri"/>
          </w:rPr>
          <w:t>HS-LS1.A-3</w:t>
        </w:r>
      </w:hyperlink>
      <w:r w:rsidR="00255E36" w:rsidRPr="005628C1">
        <w:rPr>
          <w:rFonts w:ascii="Calibri" w:hAnsi="Calibri"/>
        </w:rPr>
        <w:t>: Structure and Function</w:t>
      </w:r>
      <w:r w:rsidR="003E0112" w:rsidRPr="005628C1">
        <w:rPr>
          <w:rFonts w:ascii="Calibri" w:hAnsi="Calibri"/>
        </w:rPr>
        <w:t>.</w:t>
      </w:r>
      <w:r w:rsidR="00255E36" w:rsidRPr="005628C1">
        <w:rPr>
          <w:rFonts w:ascii="Calibri" w:hAnsi="Calibri"/>
        </w:rPr>
        <w:t xml:space="preserve"> 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going on inside the living system.</w:t>
      </w:r>
    </w:p>
    <w:p w14:paraId="6892A04D" w14:textId="77777777" w:rsidR="0096409C" w:rsidRPr="005628C1" w:rsidRDefault="0096409C" w:rsidP="00633184">
      <w:pPr>
        <w:rPr>
          <w:rFonts w:ascii="Calibri" w:hAnsi="Calibri"/>
        </w:rPr>
      </w:pPr>
    </w:p>
    <w:p w14:paraId="5C1C9040" w14:textId="77777777" w:rsidR="00317D15" w:rsidRPr="005628C1" w:rsidRDefault="00317D15" w:rsidP="00317D15">
      <w:pPr>
        <w:pStyle w:val="ListParagraph"/>
        <w:numPr>
          <w:ilvl w:val="0"/>
          <w:numId w:val="8"/>
        </w:numPr>
        <w:tabs>
          <w:tab w:val="left" w:pos="360"/>
        </w:tabs>
        <w:ind w:left="360"/>
        <w:rPr>
          <w:rFonts w:ascii="Calibri" w:hAnsi="Calibri"/>
          <w:b/>
        </w:rPr>
      </w:pPr>
      <w:r w:rsidRPr="005628C1">
        <w:rPr>
          <w:rFonts w:ascii="Calibri" w:hAnsi="Calibri"/>
          <w:b/>
        </w:rPr>
        <w:t>Time/schedule requirements:</w:t>
      </w:r>
    </w:p>
    <w:p w14:paraId="4ED6BEC4" w14:textId="69A75A94" w:rsidR="00317D15" w:rsidRPr="005628C1" w:rsidRDefault="005F3267" w:rsidP="005F3267">
      <w:pPr>
        <w:tabs>
          <w:tab w:val="left" w:pos="360"/>
        </w:tabs>
        <w:ind w:left="360"/>
        <w:rPr>
          <w:rFonts w:ascii="Calibri" w:hAnsi="Calibri"/>
        </w:rPr>
      </w:pPr>
      <w:r w:rsidRPr="005628C1">
        <w:rPr>
          <w:rFonts w:ascii="Calibri" w:eastAsia="Franklin Gothic Book" w:hAnsi="Calibri" w:cs="Franklin Gothic Book"/>
        </w:rPr>
        <w:t>T</w:t>
      </w:r>
      <w:r w:rsidR="00460C03" w:rsidRPr="005628C1">
        <w:rPr>
          <w:rFonts w:ascii="Calibri" w:eastAsia="Franklin Gothic Book" w:hAnsi="Calibri" w:cs="Franklin Gothic Book"/>
        </w:rPr>
        <w:t xml:space="preserve">his task </w:t>
      </w:r>
      <w:r w:rsidRPr="005628C1">
        <w:rPr>
          <w:rFonts w:ascii="Calibri" w:eastAsia="Franklin Gothic Book" w:hAnsi="Calibri" w:cs="Franklin Gothic Book"/>
        </w:rPr>
        <w:t xml:space="preserve">will </w:t>
      </w:r>
      <w:r w:rsidR="00460C03" w:rsidRPr="005628C1">
        <w:rPr>
          <w:rFonts w:ascii="Calibri" w:eastAsia="Franklin Gothic Book" w:hAnsi="Calibri" w:cs="Franklin Gothic Book"/>
        </w:rPr>
        <w:t xml:space="preserve">take </w:t>
      </w:r>
      <w:r w:rsidRPr="005628C1">
        <w:rPr>
          <w:rFonts w:ascii="Calibri" w:eastAsia="Franklin Gothic Book" w:hAnsi="Calibri" w:cs="Franklin Gothic Book"/>
        </w:rPr>
        <w:t xml:space="preserve">approximately </w:t>
      </w:r>
      <w:r w:rsidR="00A603EE" w:rsidRPr="005628C1">
        <w:rPr>
          <w:rFonts w:ascii="Calibri" w:eastAsia="Franklin Gothic Book" w:hAnsi="Calibri" w:cs="Franklin Gothic Book"/>
        </w:rPr>
        <w:t>eight days</w:t>
      </w:r>
      <w:r w:rsidR="00022A74" w:rsidRPr="005628C1">
        <w:rPr>
          <w:rFonts w:ascii="Calibri" w:eastAsia="Franklin Gothic Book" w:hAnsi="Calibri" w:cs="Franklin Gothic Book"/>
        </w:rPr>
        <w:t xml:space="preserve"> </w:t>
      </w:r>
      <w:r w:rsidR="007D69BE" w:rsidRPr="005628C1">
        <w:rPr>
          <w:rFonts w:ascii="Calibri" w:eastAsia="Franklin Gothic Book" w:hAnsi="Calibri" w:cs="Franklin Gothic Book"/>
        </w:rPr>
        <w:t>to complete</w:t>
      </w:r>
      <w:r w:rsidR="00BA392A" w:rsidRPr="005628C1">
        <w:rPr>
          <w:rFonts w:ascii="Calibri" w:eastAsia="Franklin Gothic Book" w:hAnsi="Calibri" w:cs="Franklin Gothic Book"/>
        </w:rPr>
        <w:t xml:space="preserve"> (if conducting research in class)</w:t>
      </w:r>
      <w:r w:rsidR="007D69BE" w:rsidRPr="005628C1">
        <w:rPr>
          <w:rFonts w:ascii="Calibri" w:eastAsia="Franklin Gothic Book" w:hAnsi="Calibri" w:cs="Franklin Gothic Book"/>
        </w:rPr>
        <w:t xml:space="preserve"> </w:t>
      </w:r>
      <w:r w:rsidRPr="005628C1">
        <w:rPr>
          <w:rFonts w:ascii="Calibri" w:eastAsia="Franklin Gothic Book" w:hAnsi="Calibri" w:cs="Franklin Gothic Book"/>
        </w:rPr>
        <w:t xml:space="preserve">and </w:t>
      </w:r>
      <w:r w:rsidR="007D69BE" w:rsidRPr="005628C1">
        <w:rPr>
          <w:rFonts w:ascii="Calibri" w:eastAsia="Franklin Gothic Book" w:hAnsi="Calibri" w:cs="Franklin Gothic Book"/>
        </w:rPr>
        <w:t>will likely require</w:t>
      </w:r>
      <w:r w:rsidRPr="005628C1">
        <w:rPr>
          <w:rFonts w:ascii="Calibri" w:eastAsia="Franklin Gothic Book" w:hAnsi="Calibri" w:cs="Franklin Gothic Book"/>
        </w:rPr>
        <w:t xml:space="preserve"> so</w:t>
      </w:r>
      <w:r w:rsidR="00D275E4">
        <w:rPr>
          <w:rFonts w:ascii="Calibri" w:eastAsia="Franklin Gothic Book" w:hAnsi="Calibri" w:cs="Franklin Gothic Book"/>
        </w:rPr>
        <w:t>me out of class work.</w:t>
      </w:r>
      <w:r w:rsidR="00460C03" w:rsidRPr="005628C1">
        <w:rPr>
          <w:rFonts w:ascii="Calibri" w:eastAsia="Franklin Gothic Book" w:hAnsi="Calibri" w:cs="Franklin Gothic Book"/>
        </w:rPr>
        <w:t xml:space="preserve"> </w:t>
      </w:r>
      <w:r w:rsidR="00DB51C2" w:rsidRPr="005628C1">
        <w:rPr>
          <w:rFonts w:ascii="Calibri" w:eastAsia="Franklin Gothic Book" w:hAnsi="Calibri" w:cs="Franklin Gothic Book"/>
        </w:rPr>
        <w:t xml:space="preserve">A suggested timeframe is listed in the Teacher Instructions section, but can be modified to fit different student and classroom needs. </w:t>
      </w:r>
    </w:p>
    <w:p w14:paraId="1F61450A" w14:textId="77777777" w:rsidR="00317D15" w:rsidRPr="005628C1" w:rsidRDefault="00317D15" w:rsidP="00460C03">
      <w:pPr>
        <w:tabs>
          <w:tab w:val="left" w:pos="360"/>
        </w:tabs>
        <w:rPr>
          <w:rFonts w:ascii="Calibri" w:hAnsi="Calibri"/>
        </w:rPr>
      </w:pPr>
    </w:p>
    <w:p w14:paraId="71A25052" w14:textId="77777777" w:rsidR="00317D15" w:rsidRPr="005628C1" w:rsidRDefault="00317D15" w:rsidP="00317D15">
      <w:pPr>
        <w:pStyle w:val="ListParagraph"/>
        <w:numPr>
          <w:ilvl w:val="0"/>
          <w:numId w:val="8"/>
        </w:numPr>
        <w:tabs>
          <w:tab w:val="left" w:pos="360"/>
        </w:tabs>
        <w:ind w:left="360"/>
        <w:rPr>
          <w:rFonts w:ascii="Calibri" w:hAnsi="Calibri"/>
        </w:rPr>
      </w:pPr>
      <w:r w:rsidRPr="005628C1">
        <w:rPr>
          <w:rFonts w:ascii="Calibri" w:hAnsi="Calibri"/>
          <w:b/>
        </w:rPr>
        <w:t>Materials/resources:</w:t>
      </w:r>
    </w:p>
    <w:p w14:paraId="7AF042C3" w14:textId="61557160" w:rsidR="007D69BE" w:rsidRPr="005628C1" w:rsidRDefault="00E442D0" w:rsidP="00F37A95">
      <w:pPr>
        <w:pStyle w:val="ListParagraph"/>
        <w:numPr>
          <w:ilvl w:val="0"/>
          <w:numId w:val="18"/>
        </w:numPr>
        <w:ind w:left="900"/>
        <w:rPr>
          <w:rFonts w:ascii="Calibri" w:eastAsia="Franklin Gothic Book" w:hAnsi="Calibri" w:cs="Franklin Gothic Book"/>
        </w:rPr>
      </w:pPr>
      <w:r w:rsidRPr="005628C1">
        <w:rPr>
          <w:rFonts w:ascii="Calibri" w:eastAsia="Franklin Gothic Book" w:hAnsi="Calibri" w:cs="Franklin Gothic Book"/>
        </w:rPr>
        <w:t xml:space="preserve">Suggested task opener: </w:t>
      </w:r>
      <w:r w:rsidR="00460C03" w:rsidRPr="005628C1">
        <w:rPr>
          <w:rFonts w:ascii="Calibri" w:eastAsia="Franklin Gothic Book" w:hAnsi="Calibri" w:cs="Franklin Gothic Book"/>
        </w:rPr>
        <w:t xml:space="preserve">Oprah episode on medical mistakes </w:t>
      </w:r>
      <w:r w:rsidR="00345475" w:rsidRPr="005628C1">
        <w:rPr>
          <w:rFonts w:ascii="Calibri" w:eastAsia="Franklin Gothic Book" w:hAnsi="Calibri" w:cs="Franklin Gothic Book"/>
        </w:rPr>
        <w:t>–</w:t>
      </w:r>
      <w:r w:rsidR="00460C03" w:rsidRPr="005628C1">
        <w:rPr>
          <w:rFonts w:ascii="Calibri" w:eastAsia="Franklin Gothic Book" w:hAnsi="Calibri" w:cs="Franklin Gothic Book"/>
        </w:rPr>
        <w:t xml:space="preserve"> </w:t>
      </w:r>
      <w:r w:rsidR="00F37A95" w:rsidRPr="005628C1">
        <w:rPr>
          <w:rFonts w:ascii="Calibri" w:eastAsia="Franklin Gothic Book" w:hAnsi="Calibri" w:cs="Franklin Gothic Book"/>
        </w:rPr>
        <w:t>summary can be seen here</w:t>
      </w:r>
      <w:r w:rsidR="00345475" w:rsidRPr="005628C1">
        <w:rPr>
          <w:rFonts w:ascii="Calibri" w:eastAsia="Franklin Gothic Book" w:hAnsi="Calibri" w:cs="Franklin Gothic Book"/>
        </w:rPr>
        <w:t xml:space="preserve">: </w:t>
      </w:r>
    </w:p>
    <w:p w14:paraId="0D8B517A" w14:textId="30669881" w:rsidR="00F37A95" w:rsidRPr="005628C1" w:rsidRDefault="00FB7582" w:rsidP="00F37A95">
      <w:pPr>
        <w:pStyle w:val="ListParagraph"/>
        <w:numPr>
          <w:ilvl w:val="1"/>
          <w:numId w:val="18"/>
        </w:numPr>
        <w:rPr>
          <w:rFonts w:ascii="Calibri" w:eastAsia="Franklin Gothic Book" w:hAnsi="Calibri" w:cs="Franklin Gothic Book"/>
        </w:rPr>
      </w:pPr>
      <w:hyperlink r:id="rId16" w:history="1">
        <w:r w:rsidR="00F37A95" w:rsidRPr="005628C1">
          <w:rPr>
            <w:rStyle w:val="Hyperlink"/>
            <w:rFonts w:ascii="Calibri" w:eastAsia="Franklin Gothic Book" w:hAnsi="Calibri" w:cs="Franklin Gothic Book"/>
          </w:rPr>
          <w:t>http://www.oprah.com/health/The-Medical-Mistake-That-Almost-Killed-Dennis-Quaids-Twins-Video</w:t>
        </w:r>
      </w:hyperlink>
    </w:p>
    <w:p w14:paraId="603C6124" w14:textId="34C1681F" w:rsidR="00BA392A" w:rsidRPr="005628C1" w:rsidRDefault="00345475" w:rsidP="00F37A95">
      <w:pPr>
        <w:pStyle w:val="ListParagraph"/>
        <w:numPr>
          <w:ilvl w:val="0"/>
          <w:numId w:val="24"/>
        </w:numPr>
        <w:ind w:left="900"/>
        <w:rPr>
          <w:rFonts w:ascii="Calibri" w:eastAsia="Franklin Gothic Book" w:hAnsi="Calibri" w:cs="Franklin Gothic Book"/>
        </w:rPr>
      </w:pPr>
      <w:r w:rsidRPr="005628C1">
        <w:rPr>
          <w:rFonts w:ascii="Calibri" w:eastAsia="Franklin Gothic Book" w:hAnsi="Calibri" w:cs="Franklin Gothic Book"/>
        </w:rPr>
        <w:t>Video/sound capabilities for projecting video</w:t>
      </w:r>
    </w:p>
    <w:p w14:paraId="0767988B" w14:textId="77777777" w:rsidR="00BA392A" w:rsidRPr="005628C1" w:rsidRDefault="00BA392A" w:rsidP="00F37A95">
      <w:pPr>
        <w:pStyle w:val="ListParagraph"/>
        <w:numPr>
          <w:ilvl w:val="0"/>
          <w:numId w:val="18"/>
        </w:numPr>
        <w:ind w:left="900"/>
        <w:rPr>
          <w:rFonts w:ascii="Calibri" w:eastAsia="Franklin Gothic Book" w:hAnsi="Calibri" w:cs="Franklin Gothic Book"/>
        </w:rPr>
      </w:pPr>
      <w:r w:rsidRPr="005628C1">
        <w:rPr>
          <w:rFonts w:ascii="Calibri" w:eastAsia="Franklin Gothic Book" w:hAnsi="Calibri" w:cs="Franklin Gothic Book"/>
        </w:rPr>
        <w:t xml:space="preserve">Access to </w:t>
      </w:r>
      <w:r w:rsidR="00A23FAD" w:rsidRPr="005628C1">
        <w:rPr>
          <w:rFonts w:ascii="Calibri" w:eastAsia="Franklin Gothic Book" w:hAnsi="Calibri" w:cs="Franklin Gothic Book"/>
        </w:rPr>
        <w:t>I</w:t>
      </w:r>
      <w:r w:rsidRPr="005628C1">
        <w:rPr>
          <w:rFonts w:ascii="Calibri" w:eastAsia="Franklin Gothic Book" w:hAnsi="Calibri" w:cs="Franklin Gothic Book"/>
        </w:rPr>
        <w:t>nternet for students to conduct research</w:t>
      </w:r>
    </w:p>
    <w:p w14:paraId="2C53C6A4" w14:textId="77777777" w:rsidR="00460C03" w:rsidRPr="005628C1" w:rsidRDefault="00B66FEE" w:rsidP="00F37A95">
      <w:pPr>
        <w:pStyle w:val="ListParagraph"/>
        <w:numPr>
          <w:ilvl w:val="0"/>
          <w:numId w:val="18"/>
        </w:numPr>
        <w:ind w:left="900"/>
        <w:rPr>
          <w:rFonts w:ascii="Calibri" w:eastAsia="Franklin Gothic Book" w:hAnsi="Calibri" w:cs="Franklin Gothic Book"/>
        </w:rPr>
      </w:pPr>
      <w:r w:rsidRPr="005628C1">
        <w:rPr>
          <w:rFonts w:ascii="Calibri" w:eastAsia="Franklin Gothic Book" w:hAnsi="Calibri" w:cs="Franklin Gothic Book"/>
        </w:rPr>
        <w:t>Word processing software</w:t>
      </w:r>
      <w:r w:rsidR="00BA392A" w:rsidRPr="005628C1">
        <w:rPr>
          <w:rFonts w:ascii="Calibri" w:eastAsia="Franklin Gothic Book" w:hAnsi="Calibri" w:cs="Franklin Gothic Book"/>
        </w:rPr>
        <w:t xml:space="preserve"> for students to complete journal articles</w:t>
      </w:r>
    </w:p>
    <w:p w14:paraId="24F8599F" w14:textId="77777777" w:rsidR="00317D15" w:rsidRPr="005628C1" w:rsidRDefault="00317D15" w:rsidP="009F55ED">
      <w:pPr>
        <w:tabs>
          <w:tab w:val="left" w:pos="360"/>
        </w:tabs>
        <w:ind w:left="360"/>
        <w:rPr>
          <w:rFonts w:ascii="Calibri" w:hAnsi="Calibri"/>
        </w:rPr>
      </w:pPr>
    </w:p>
    <w:p w14:paraId="6692ECA5" w14:textId="77777777" w:rsidR="00460C03" w:rsidRPr="005628C1" w:rsidRDefault="0096409C" w:rsidP="00460C03">
      <w:pPr>
        <w:pStyle w:val="ListParagraph"/>
        <w:numPr>
          <w:ilvl w:val="0"/>
          <w:numId w:val="8"/>
        </w:numPr>
        <w:tabs>
          <w:tab w:val="left" w:pos="360"/>
        </w:tabs>
        <w:ind w:left="360"/>
        <w:rPr>
          <w:rFonts w:ascii="Calibri" w:hAnsi="Calibri"/>
        </w:rPr>
      </w:pPr>
      <w:r w:rsidRPr="005628C1">
        <w:rPr>
          <w:rFonts w:ascii="Calibri" w:hAnsi="Calibri"/>
          <w:b/>
        </w:rPr>
        <w:t>Prior knowledge:</w:t>
      </w:r>
      <w:r w:rsidRPr="005628C1">
        <w:rPr>
          <w:rFonts w:ascii="Calibri" w:hAnsi="Calibri"/>
        </w:rPr>
        <w:t xml:space="preserve"> </w:t>
      </w:r>
    </w:p>
    <w:p w14:paraId="2D8D6583" w14:textId="77777777" w:rsidR="00633184" w:rsidRPr="005628C1" w:rsidRDefault="00BA392A" w:rsidP="00633184">
      <w:pPr>
        <w:ind w:left="360"/>
        <w:rPr>
          <w:rFonts w:ascii="Calibri" w:eastAsia="Franklin Gothic Book" w:hAnsi="Calibri" w:cs="Franklin Gothic Book"/>
        </w:rPr>
      </w:pPr>
      <w:r w:rsidRPr="005628C1">
        <w:rPr>
          <w:rFonts w:ascii="Calibri" w:eastAsia="Franklin Gothic Book" w:hAnsi="Calibri" w:cs="Franklin Gothic Book"/>
        </w:rPr>
        <w:t>S</w:t>
      </w:r>
      <w:r w:rsidR="00633184" w:rsidRPr="005628C1">
        <w:rPr>
          <w:rFonts w:ascii="Calibri" w:eastAsia="Franklin Gothic Book" w:hAnsi="Calibri" w:cs="Franklin Gothic Book"/>
        </w:rPr>
        <w:t>tudent</w:t>
      </w:r>
      <w:r w:rsidRPr="005628C1">
        <w:rPr>
          <w:rFonts w:ascii="Calibri" w:eastAsia="Franklin Gothic Book" w:hAnsi="Calibri" w:cs="Franklin Gothic Book"/>
        </w:rPr>
        <w:t>s</w:t>
      </w:r>
      <w:r w:rsidR="00633184" w:rsidRPr="005628C1">
        <w:rPr>
          <w:rFonts w:ascii="Calibri" w:eastAsia="Franklin Gothic Book" w:hAnsi="Calibri" w:cs="Franklin Gothic Book"/>
        </w:rPr>
        <w:t xml:space="preserve"> should be able to:</w:t>
      </w:r>
      <w:r w:rsidR="00633184" w:rsidRPr="005628C1">
        <w:rPr>
          <w:rFonts w:ascii="Calibri" w:eastAsia="Franklin Gothic Book" w:hAnsi="Calibri" w:cs="Franklin Gothic Book"/>
        </w:rPr>
        <w:tab/>
      </w:r>
    </w:p>
    <w:p w14:paraId="247C17D3" w14:textId="77777777" w:rsidR="00A23FAD" w:rsidRPr="005628C1" w:rsidRDefault="00BA392A" w:rsidP="00633184">
      <w:pPr>
        <w:numPr>
          <w:ilvl w:val="0"/>
          <w:numId w:val="9"/>
        </w:numPr>
        <w:tabs>
          <w:tab w:val="left" w:pos="990"/>
        </w:tabs>
        <w:ind w:left="900" w:hanging="360"/>
        <w:rPr>
          <w:rFonts w:ascii="Calibri" w:eastAsia="Franklin Gothic Book" w:hAnsi="Calibri" w:cs="Franklin Gothic Book"/>
        </w:rPr>
      </w:pPr>
      <w:r w:rsidRPr="005628C1">
        <w:rPr>
          <w:rFonts w:ascii="Calibri" w:eastAsia="Franklin Gothic Book" w:hAnsi="Calibri" w:cs="Franklin Gothic Book"/>
        </w:rPr>
        <w:t xml:space="preserve">Conduct research using the Internet and/or library </w:t>
      </w:r>
      <w:r w:rsidR="00A23FAD" w:rsidRPr="005628C1">
        <w:rPr>
          <w:rFonts w:ascii="Calibri" w:eastAsia="Franklin Gothic Book" w:hAnsi="Calibri" w:cs="Franklin Gothic Book"/>
        </w:rPr>
        <w:t>resources</w:t>
      </w:r>
    </w:p>
    <w:p w14:paraId="47AACD32" w14:textId="77777777" w:rsidR="00633184" w:rsidRPr="005628C1" w:rsidRDefault="00633184" w:rsidP="00633184">
      <w:pPr>
        <w:numPr>
          <w:ilvl w:val="0"/>
          <w:numId w:val="9"/>
        </w:numPr>
        <w:tabs>
          <w:tab w:val="left" w:pos="990"/>
        </w:tabs>
        <w:ind w:left="900" w:hanging="360"/>
        <w:rPr>
          <w:rFonts w:ascii="Calibri" w:eastAsia="Franklin Gothic Book" w:hAnsi="Calibri" w:cs="Franklin Gothic Book"/>
        </w:rPr>
      </w:pPr>
      <w:r w:rsidRPr="005628C1">
        <w:rPr>
          <w:rFonts w:ascii="Calibri" w:eastAsia="Franklin Gothic Book" w:hAnsi="Calibri" w:cs="Franklin Gothic Book"/>
        </w:rPr>
        <w:t xml:space="preserve">Manage time </w:t>
      </w:r>
      <w:r w:rsidR="00A23FAD" w:rsidRPr="005628C1">
        <w:rPr>
          <w:rFonts w:ascii="Calibri" w:eastAsia="Franklin Gothic Book" w:hAnsi="Calibri" w:cs="Franklin Gothic Book"/>
        </w:rPr>
        <w:t xml:space="preserve">wisely </w:t>
      </w:r>
      <w:r w:rsidR="005F3267" w:rsidRPr="005628C1">
        <w:rPr>
          <w:rFonts w:ascii="Calibri" w:eastAsia="Franklin Gothic Book" w:hAnsi="Calibri" w:cs="Franklin Gothic Book"/>
        </w:rPr>
        <w:t>and</w:t>
      </w:r>
      <w:r w:rsidRPr="005628C1">
        <w:rPr>
          <w:rFonts w:ascii="Calibri" w:eastAsia="Franklin Gothic Book" w:hAnsi="Calibri" w:cs="Franklin Gothic Book"/>
        </w:rPr>
        <w:t xml:space="preserve"> use </w:t>
      </w:r>
      <w:r w:rsidR="00A23FAD" w:rsidRPr="005628C1">
        <w:rPr>
          <w:rFonts w:ascii="Calibri" w:eastAsia="Franklin Gothic Book" w:hAnsi="Calibri" w:cs="Franklin Gothic Book"/>
        </w:rPr>
        <w:t xml:space="preserve">effective </w:t>
      </w:r>
      <w:r w:rsidRPr="005628C1">
        <w:rPr>
          <w:rFonts w:ascii="Calibri" w:eastAsia="Franklin Gothic Book" w:hAnsi="Calibri" w:cs="Franklin Gothic Book"/>
        </w:rPr>
        <w:t>organizational strategies</w:t>
      </w:r>
      <w:r w:rsidR="005F3267" w:rsidRPr="005628C1">
        <w:rPr>
          <w:rFonts w:ascii="Calibri" w:eastAsia="Franklin Gothic Book" w:hAnsi="Calibri" w:cs="Franklin Gothic Book"/>
        </w:rPr>
        <w:t xml:space="preserve"> </w:t>
      </w:r>
    </w:p>
    <w:p w14:paraId="7E8EE54E" w14:textId="77777777" w:rsidR="00DB51C2" w:rsidRPr="005628C1" w:rsidRDefault="00DB51C2" w:rsidP="00DB51C2">
      <w:pPr>
        <w:numPr>
          <w:ilvl w:val="0"/>
          <w:numId w:val="9"/>
        </w:numPr>
        <w:tabs>
          <w:tab w:val="left" w:pos="990"/>
        </w:tabs>
        <w:ind w:left="900" w:hanging="360"/>
        <w:rPr>
          <w:rFonts w:ascii="Calibri" w:eastAsia="Franklin Gothic Book" w:hAnsi="Calibri" w:cs="Franklin Gothic Book"/>
        </w:rPr>
      </w:pPr>
      <w:r w:rsidRPr="005628C1">
        <w:rPr>
          <w:rFonts w:ascii="Calibri" w:eastAsia="Franklin Gothic Book" w:hAnsi="Calibri" w:cs="Franklin Gothic Book"/>
        </w:rPr>
        <w:t xml:space="preserve">Analyze and evaluate resources </w:t>
      </w:r>
      <w:r w:rsidR="00DE5D14" w:rsidRPr="005628C1">
        <w:rPr>
          <w:rFonts w:ascii="Calibri" w:eastAsia="Franklin Gothic Book" w:hAnsi="Calibri" w:cs="Franklin Gothic Book"/>
        </w:rPr>
        <w:t xml:space="preserve">for strengths and weaknesses </w:t>
      </w:r>
    </w:p>
    <w:p w14:paraId="4AFFE1FD" w14:textId="77777777" w:rsidR="00633184" w:rsidRPr="005628C1" w:rsidRDefault="00633184" w:rsidP="00633184">
      <w:pPr>
        <w:numPr>
          <w:ilvl w:val="0"/>
          <w:numId w:val="9"/>
        </w:numPr>
        <w:tabs>
          <w:tab w:val="left" w:pos="990"/>
        </w:tabs>
        <w:ind w:left="900" w:hanging="360"/>
        <w:rPr>
          <w:rFonts w:ascii="Calibri" w:eastAsia="Franklin Gothic Book" w:hAnsi="Calibri" w:cs="Franklin Gothic Book"/>
        </w:rPr>
      </w:pPr>
      <w:r w:rsidRPr="005628C1">
        <w:rPr>
          <w:rFonts w:ascii="Calibri" w:eastAsia="Franklin Gothic Book" w:hAnsi="Calibri" w:cs="Franklin Gothic Book"/>
        </w:rPr>
        <w:t>Collaborate</w:t>
      </w:r>
      <w:r w:rsidR="00A7198B" w:rsidRPr="005628C1">
        <w:rPr>
          <w:rFonts w:ascii="Calibri" w:eastAsia="Franklin Gothic Book" w:hAnsi="Calibri" w:cs="Franklin Gothic Book"/>
        </w:rPr>
        <w:t xml:space="preserve"> and have constructive discussions</w:t>
      </w:r>
      <w:r w:rsidRPr="005628C1">
        <w:rPr>
          <w:rFonts w:ascii="Calibri" w:eastAsia="Franklin Gothic Book" w:hAnsi="Calibri" w:cs="Franklin Gothic Book"/>
        </w:rPr>
        <w:t xml:space="preserve"> in a team setting</w:t>
      </w:r>
    </w:p>
    <w:p w14:paraId="558D7C1A" w14:textId="77777777" w:rsidR="00633184" w:rsidRPr="005628C1" w:rsidRDefault="00633184" w:rsidP="00633184">
      <w:pPr>
        <w:numPr>
          <w:ilvl w:val="0"/>
          <w:numId w:val="9"/>
        </w:numPr>
        <w:tabs>
          <w:tab w:val="left" w:pos="990"/>
        </w:tabs>
        <w:ind w:left="900" w:hanging="360"/>
        <w:rPr>
          <w:rFonts w:ascii="Calibri" w:eastAsia="Franklin Gothic Book" w:hAnsi="Calibri" w:cs="Franklin Gothic Book"/>
        </w:rPr>
      </w:pPr>
      <w:r w:rsidRPr="005628C1">
        <w:rPr>
          <w:rFonts w:ascii="Calibri" w:eastAsia="Franklin Gothic Book" w:hAnsi="Calibri" w:cs="Franklin Gothic Book"/>
        </w:rPr>
        <w:t xml:space="preserve">Use </w:t>
      </w:r>
      <w:r w:rsidR="005F3267" w:rsidRPr="005628C1">
        <w:rPr>
          <w:rFonts w:ascii="Calibri" w:eastAsia="Franklin Gothic Book" w:hAnsi="Calibri" w:cs="Franklin Gothic Book"/>
        </w:rPr>
        <w:t xml:space="preserve">MLA or </w:t>
      </w:r>
      <w:r w:rsidRPr="005628C1">
        <w:rPr>
          <w:rFonts w:ascii="Calibri" w:eastAsia="Franklin Gothic Book" w:hAnsi="Calibri" w:cs="Franklin Gothic Book"/>
        </w:rPr>
        <w:t>APA citation style</w:t>
      </w:r>
      <w:r w:rsidR="005F3267" w:rsidRPr="005628C1">
        <w:rPr>
          <w:rFonts w:ascii="Calibri" w:eastAsia="Franklin Gothic Book" w:hAnsi="Calibri" w:cs="Franklin Gothic Book"/>
        </w:rPr>
        <w:t xml:space="preserve"> correctly</w:t>
      </w:r>
    </w:p>
    <w:p w14:paraId="2FDEDF71" w14:textId="77777777" w:rsidR="00317D15" w:rsidRPr="005628C1" w:rsidRDefault="00317D15" w:rsidP="00460C03">
      <w:pPr>
        <w:tabs>
          <w:tab w:val="left" w:pos="360"/>
        </w:tabs>
        <w:rPr>
          <w:rFonts w:ascii="Calibri" w:hAnsi="Calibri"/>
        </w:rPr>
      </w:pPr>
    </w:p>
    <w:p w14:paraId="142EBE68" w14:textId="77777777" w:rsidR="00317D15" w:rsidRPr="005628C1" w:rsidRDefault="00317D15" w:rsidP="00317D15">
      <w:pPr>
        <w:pStyle w:val="ListParagraph"/>
        <w:numPr>
          <w:ilvl w:val="0"/>
          <w:numId w:val="8"/>
        </w:numPr>
        <w:tabs>
          <w:tab w:val="left" w:pos="360"/>
        </w:tabs>
        <w:ind w:left="360"/>
        <w:rPr>
          <w:rFonts w:ascii="Calibri" w:hAnsi="Calibri"/>
          <w:b/>
        </w:rPr>
      </w:pPr>
      <w:r w:rsidRPr="005628C1">
        <w:rPr>
          <w:rFonts w:ascii="Calibri" w:hAnsi="Calibri"/>
          <w:b/>
        </w:rPr>
        <w:t>Connection to curriculum:</w:t>
      </w:r>
    </w:p>
    <w:p w14:paraId="604B52C7" w14:textId="77777777" w:rsidR="00317D15" w:rsidRPr="005628C1" w:rsidRDefault="00A23FAD" w:rsidP="00B4067E">
      <w:pPr>
        <w:tabs>
          <w:tab w:val="left" w:pos="360"/>
        </w:tabs>
        <w:ind w:left="360"/>
        <w:rPr>
          <w:rFonts w:ascii="Calibri" w:hAnsi="Calibri"/>
        </w:rPr>
      </w:pPr>
      <w:r w:rsidRPr="005628C1">
        <w:rPr>
          <w:rFonts w:ascii="Calibri" w:hAnsi="Calibri"/>
        </w:rPr>
        <w:t xml:space="preserve">This task could be </w:t>
      </w:r>
      <w:r w:rsidR="00E6391A" w:rsidRPr="005628C1">
        <w:rPr>
          <w:rFonts w:ascii="Calibri" w:hAnsi="Calibri"/>
        </w:rPr>
        <w:t xml:space="preserve">used at the end of a unit in </w:t>
      </w:r>
      <w:r w:rsidR="00327631" w:rsidRPr="005628C1">
        <w:rPr>
          <w:rFonts w:ascii="Calibri" w:hAnsi="Calibri"/>
        </w:rPr>
        <w:t xml:space="preserve">a </w:t>
      </w:r>
      <w:r w:rsidR="00E6391A" w:rsidRPr="005628C1">
        <w:rPr>
          <w:rFonts w:ascii="Calibri" w:hAnsi="Calibri"/>
        </w:rPr>
        <w:t>biology</w:t>
      </w:r>
      <w:r w:rsidR="00327631" w:rsidRPr="005628C1">
        <w:rPr>
          <w:rFonts w:ascii="Calibri" w:hAnsi="Calibri"/>
        </w:rPr>
        <w:t xml:space="preserve"> or anatomy and physiology class</w:t>
      </w:r>
      <w:r w:rsidR="00E6391A" w:rsidRPr="005628C1">
        <w:rPr>
          <w:rFonts w:ascii="Calibri" w:hAnsi="Calibri"/>
        </w:rPr>
        <w:t xml:space="preserve"> where human body systems and homeostasis</w:t>
      </w:r>
      <w:r w:rsidR="00327631" w:rsidRPr="005628C1">
        <w:rPr>
          <w:rFonts w:ascii="Calibri" w:hAnsi="Calibri"/>
        </w:rPr>
        <w:t>/interdependence</w:t>
      </w:r>
      <w:r w:rsidR="00E6391A" w:rsidRPr="005628C1">
        <w:rPr>
          <w:rFonts w:ascii="Calibri" w:hAnsi="Calibri"/>
        </w:rPr>
        <w:t xml:space="preserve"> are covered</w:t>
      </w:r>
      <w:r w:rsidR="00327631" w:rsidRPr="005628C1">
        <w:rPr>
          <w:rFonts w:ascii="Calibri" w:hAnsi="Calibri"/>
        </w:rPr>
        <w:t xml:space="preserve">. It would also be appropriate for use in a health sciences class after a discussion of ethics and issues in the healthcare fields. </w:t>
      </w:r>
    </w:p>
    <w:p w14:paraId="44B38292" w14:textId="77777777" w:rsidR="00317D15" w:rsidRPr="005628C1" w:rsidRDefault="00317D15" w:rsidP="00A7198B">
      <w:pPr>
        <w:tabs>
          <w:tab w:val="left" w:pos="360"/>
        </w:tabs>
        <w:rPr>
          <w:rFonts w:ascii="Calibri" w:hAnsi="Calibri"/>
        </w:rPr>
      </w:pPr>
    </w:p>
    <w:p w14:paraId="35A4F28E" w14:textId="77777777" w:rsidR="00317D15" w:rsidRPr="005628C1" w:rsidRDefault="00317D15" w:rsidP="00317D15">
      <w:pPr>
        <w:pStyle w:val="ListParagraph"/>
        <w:numPr>
          <w:ilvl w:val="0"/>
          <w:numId w:val="8"/>
        </w:numPr>
        <w:tabs>
          <w:tab w:val="left" w:pos="360"/>
        </w:tabs>
        <w:ind w:left="360"/>
        <w:rPr>
          <w:rFonts w:ascii="Calibri" w:hAnsi="Calibri"/>
          <w:b/>
        </w:rPr>
      </w:pPr>
      <w:r w:rsidRPr="005628C1">
        <w:rPr>
          <w:rFonts w:ascii="Calibri" w:hAnsi="Calibri"/>
          <w:b/>
        </w:rPr>
        <w:t>Teacher instructions:</w:t>
      </w:r>
    </w:p>
    <w:p w14:paraId="13FA116C" w14:textId="77777777" w:rsidR="00DB51C2" w:rsidRPr="005628C1" w:rsidRDefault="00DB51C2" w:rsidP="00A7198B">
      <w:pPr>
        <w:ind w:left="360"/>
        <w:rPr>
          <w:rFonts w:ascii="Calibri" w:eastAsia="Franklin Gothic Book" w:hAnsi="Calibri" w:cs="Franklin Gothic Book"/>
        </w:rPr>
      </w:pPr>
      <w:r w:rsidRPr="005628C1">
        <w:rPr>
          <w:rFonts w:ascii="Calibri" w:eastAsia="Franklin Gothic Book" w:hAnsi="Calibri" w:cs="Franklin Gothic Book"/>
        </w:rPr>
        <w:t xml:space="preserve">Day 1: </w:t>
      </w:r>
    </w:p>
    <w:p w14:paraId="7B7B1BEC" w14:textId="754E5DF5" w:rsidR="00DB51C2" w:rsidRPr="005628C1" w:rsidRDefault="00DB51C2" w:rsidP="00A7198B">
      <w:pPr>
        <w:pStyle w:val="ListParagraph"/>
        <w:numPr>
          <w:ilvl w:val="0"/>
          <w:numId w:val="19"/>
        </w:numPr>
        <w:rPr>
          <w:rFonts w:ascii="Calibri" w:eastAsia="Franklin Gothic Book" w:hAnsi="Calibri" w:cs="Franklin Gothic Book"/>
        </w:rPr>
      </w:pPr>
      <w:r w:rsidRPr="005628C1">
        <w:rPr>
          <w:rFonts w:ascii="Calibri" w:eastAsia="Franklin Gothic Book" w:hAnsi="Calibri" w:cs="Franklin Gothic Book"/>
        </w:rPr>
        <w:t>I</w:t>
      </w:r>
      <w:r w:rsidR="007D69BE" w:rsidRPr="005628C1">
        <w:rPr>
          <w:rFonts w:ascii="Calibri" w:eastAsia="Franklin Gothic Book" w:hAnsi="Calibri" w:cs="Franklin Gothic Book"/>
        </w:rPr>
        <w:t>ntroduce the task</w:t>
      </w:r>
      <w:r w:rsidR="00457FAA" w:rsidRPr="005628C1">
        <w:rPr>
          <w:rFonts w:ascii="Calibri" w:eastAsia="Franklin Gothic Book" w:hAnsi="Calibri" w:cs="Franklin Gothic Book"/>
        </w:rPr>
        <w:t xml:space="preserve"> by </w:t>
      </w:r>
      <w:r w:rsidR="007D69BE" w:rsidRPr="005628C1">
        <w:rPr>
          <w:rFonts w:ascii="Calibri" w:eastAsia="Franklin Gothic Book" w:hAnsi="Calibri" w:cs="Franklin Gothic Book"/>
        </w:rPr>
        <w:t>w</w:t>
      </w:r>
      <w:r w:rsidR="00460C03" w:rsidRPr="005628C1">
        <w:rPr>
          <w:rFonts w:ascii="Calibri" w:eastAsia="Franklin Gothic Book" w:hAnsi="Calibri" w:cs="Franklin Gothic Book"/>
        </w:rPr>
        <w:t>atch</w:t>
      </w:r>
      <w:r w:rsidR="00457FAA" w:rsidRPr="005628C1">
        <w:rPr>
          <w:rFonts w:ascii="Calibri" w:eastAsia="Franklin Gothic Book" w:hAnsi="Calibri" w:cs="Franklin Gothic Book"/>
        </w:rPr>
        <w:t>ing</w:t>
      </w:r>
      <w:r w:rsidR="00460C03" w:rsidRPr="005628C1">
        <w:rPr>
          <w:rFonts w:ascii="Calibri" w:eastAsia="Franklin Gothic Book" w:hAnsi="Calibri" w:cs="Franklin Gothic Book"/>
        </w:rPr>
        <w:t xml:space="preserve"> </w:t>
      </w:r>
      <w:r w:rsidRPr="005628C1">
        <w:rPr>
          <w:rFonts w:ascii="Calibri" w:eastAsia="Franklin Gothic Book" w:hAnsi="Calibri" w:cs="Franklin Gothic Book"/>
        </w:rPr>
        <w:t>the</w:t>
      </w:r>
      <w:r w:rsidR="005628C1">
        <w:rPr>
          <w:rFonts w:ascii="Calibri" w:eastAsia="Franklin Gothic Book" w:hAnsi="Calibri" w:cs="Franklin Gothic Book"/>
        </w:rPr>
        <w:t xml:space="preserve"> short</w:t>
      </w:r>
      <w:r w:rsidRPr="005628C1">
        <w:rPr>
          <w:rFonts w:ascii="Calibri" w:eastAsia="Franklin Gothic Book" w:hAnsi="Calibri" w:cs="Franklin Gothic Book"/>
        </w:rPr>
        <w:t xml:space="preserve"> </w:t>
      </w:r>
      <w:r w:rsidR="00460C03" w:rsidRPr="005628C1">
        <w:rPr>
          <w:rFonts w:ascii="Calibri" w:eastAsia="Franklin Gothic Book" w:hAnsi="Calibri" w:cs="Franklin Gothic Book"/>
        </w:rPr>
        <w:t xml:space="preserve">Oprah </w:t>
      </w:r>
      <w:r w:rsidR="005628C1">
        <w:rPr>
          <w:rFonts w:ascii="Calibri" w:eastAsia="Franklin Gothic Book" w:hAnsi="Calibri" w:cs="Franklin Gothic Book"/>
        </w:rPr>
        <w:t>video</w:t>
      </w:r>
      <w:r w:rsidR="00345475" w:rsidRPr="005628C1">
        <w:rPr>
          <w:rFonts w:ascii="Calibri" w:eastAsia="Franklin Gothic Book" w:hAnsi="Calibri" w:cs="Franklin Gothic Book"/>
        </w:rPr>
        <w:t xml:space="preserve"> </w:t>
      </w:r>
      <w:r w:rsidR="00460C03" w:rsidRPr="005628C1">
        <w:rPr>
          <w:rFonts w:ascii="Calibri" w:eastAsia="Franklin Gothic Book" w:hAnsi="Calibri" w:cs="Franklin Gothic Book"/>
        </w:rPr>
        <w:t xml:space="preserve">on medical mistakes to generate interest and create a framework for the </w:t>
      </w:r>
      <w:r w:rsidR="00457FAA" w:rsidRPr="005628C1">
        <w:rPr>
          <w:rFonts w:ascii="Calibri" w:eastAsia="Franklin Gothic Book" w:hAnsi="Calibri" w:cs="Franklin Gothic Book"/>
        </w:rPr>
        <w:t>task</w:t>
      </w:r>
      <w:r w:rsidR="00460C03" w:rsidRPr="005628C1">
        <w:rPr>
          <w:rFonts w:ascii="Calibri" w:eastAsia="Franklin Gothic Book" w:hAnsi="Calibri" w:cs="Franklin Gothic Book"/>
        </w:rPr>
        <w:t>.</w:t>
      </w:r>
    </w:p>
    <w:p w14:paraId="3CEB15B6" w14:textId="1014802E" w:rsidR="00DB51C2" w:rsidRPr="005628C1" w:rsidRDefault="00460C03" w:rsidP="00A7198B">
      <w:pPr>
        <w:pStyle w:val="ListParagraph"/>
        <w:numPr>
          <w:ilvl w:val="0"/>
          <w:numId w:val="19"/>
        </w:numPr>
        <w:rPr>
          <w:rFonts w:ascii="Calibri" w:eastAsia="Franklin Gothic Book" w:hAnsi="Calibri" w:cs="Franklin Gothic Book"/>
        </w:rPr>
      </w:pPr>
      <w:r w:rsidRPr="005628C1">
        <w:rPr>
          <w:rFonts w:ascii="Calibri" w:eastAsia="Franklin Gothic Book" w:hAnsi="Calibri" w:cs="Franklin Gothic Book"/>
        </w:rPr>
        <w:t>Discuss students' current awareness of medical malpractice and distribute</w:t>
      </w:r>
      <w:r w:rsidR="00D275E4">
        <w:rPr>
          <w:rFonts w:ascii="Calibri" w:eastAsia="Franklin Gothic Book" w:hAnsi="Calibri" w:cs="Franklin Gothic Book"/>
        </w:rPr>
        <w:t xml:space="preserve"> the student prompt.</w:t>
      </w:r>
      <w:r w:rsidRPr="005628C1">
        <w:rPr>
          <w:rFonts w:ascii="Calibri" w:eastAsia="Franklin Gothic Book" w:hAnsi="Calibri" w:cs="Franklin Gothic Book"/>
        </w:rPr>
        <w:t xml:space="preserve"> </w:t>
      </w:r>
      <w:r w:rsidR="00DB51C2" w:rsidRPr="005628C1">
        <w:rPr>
          <w:rFonts w:ascii="Calibri" w:eastAsia="Franklin Gothic Book" w:hAnsi="Calibri" w:cs="Franklin Gothic Book"/>
        </w:rPr>
        <w:t>Have a class discussion in small groups ab</w:t>
      </w:r>
      <w:r w:rsidR="00AF22CB">
        <w:rPr>
          <w:rFonts w:ascii="Calibri" w:eastAsia="Franklin Gothic Book" w:hAnsi="Calibri" w:cs="Franklin Gothic Book"/>
        </w:rPr>
        <w:t>out their reaction to the video</w:t>
      </w:r>
      <w:r w:rsidR="00DB51C2" w:rsidRPr="005628C1">
        <w:rPr>
          <w:rFonts w:ascii="Calibri" w:eastAsia="Franklin Gothic Book" w:hAnsi="Calibri" w:cs="Franklin Gothic Book"/>
        </w:rPr>
        <w:t xml:space="preserve">. </w:t>
      </w:r>
      <w:r w:rsidR="00AF22CB">
        <w:rPr>
          <w:rFonts w:ascii="Calibri" w:eastAsia="Franklin Gothic Book" w:hAnsi="Calibri" w:cs="Franklin Gothic Book"/>
        </w:rPr>
        <w:t>Have groups share out the main points from their discussions.</w:t>
      </w:r>
    </w:p>
    <w:p w14:paraId="21ACAD07" w14:textId="77777777" w:rsidR="00E6391A" w:rsidRDefault="00E6391A" w:rsidP="00A7198B">
      <w:pPr>
        <w:pStyle w:val="ListParagraph"/>
        <w:numPr>
          <w:ilvl w:val="0"/>
          <w:numId w:val="19"/>
        </w:numPr>
        <w:rPr>
          <w:rFonts w:ascii="Calibri" w:eastAsia="Franklin Gothic Book" w:hAnsi="Calibri" w:cs="Franklin Gothic Book"/>
        </w:rPr>
      </w:pPr>
      <w:r w:rsidRPr="005628C1">
        <w:rPr>
          <w:rFonts w:ascii="Calibri" w:eastAsia="Franklin Gothic Book" w:hAnsi="Calibri" w:cs="Franklin Gothic Book"/>
        </w:rPr>
        <w:t>Review materials related to the interdependence of human body systems. Have students predict how a medical mistake that originates in one body system may cause complications/consequences for other body systems.</w:t>
      </w:r>
    </w:p>
    <w:p w14:paraId="7DBE5656" w14:textId="4964F89B" w:rsidR="00AF22CB" w:rsidRPr="005628C1" w:rsidRDefault="00787EF4" w:rsidP="00A7198B">
      <w:pPr>
        <w:pStyle w:val="ListParagraph"/>
        <w:numPr>
          <w:ilvl w:val="0"/>
          <w:numId w:val="19"/>
        </w:numPr>
        <w:rPr>
          <w:rFonts w:ascii="Calibri" w:eastAsia="Franklin Gothic Book" w:hAnsi="Calibri" w:cs="Franklin Gothic Book"/>
        </w:rPr>
      </w:pPr>
      <w:r>
        <w:rPr>
          <w:rFonts w:ascii="Calibri" w:eastAsia="Franklin Gothic Book" w:hAnsi="Calibri" w:cs="Franklin Gothic Book"/>
        </w:rPr>
        <w:t>Additionally, y</w:t>
      </w:r>
      <w:r w:rsidR="00AF22CB">
        <w:rPr>
          <w:rFonts w:ascii="Calibri" w:eastAsia="Franklin Gothic Book" w:hAnsi="Calibri" w:cs="Franklin Gothic Book"/>
        </w:rPr>
        <w:t xml:space="preserve">ou may wish to introduce different </w:t>
      </w:r>
      <w:r>
        <w:rPr>
          <w:rFonts w:ascii="Calibri" w:eastAsia="Franklin Gothic Book" w:hAnsi="Calibri" w:cs="Franklin Gothic Book"/>
        </w:rPr>
        <w:t xml:space="preserve">a few </w:t>
      </w:r>
      <w:r w:rsidR="00AF22CB">
        <w:rPr>
          <w:rFonts w:ascii="Calibri" w:eastAsia="Franklin Gothic Book" w:hAnsi="Calibri" w:cs="Franklin Gothic Book"/>
        </w:rPr>
        <w:t xml:space="preserve">types of </w:t>
      </w:r>
      <w:r>
        <w:rPr>
          <w:rFonts w:ascii="Calibri" w:eastAsia="Franklin Gothic Book" w:hAnsi="Calibri" w:cs="Franklin Gothic Book"/>
        </w:rPr>
        <w:t>incidents</w:t>
      </w:r>
      <w:r w:rsidR="00AF22CB">
        <w:rPr>
          <w:rFonts w:ascii="Calibri" w:eastAsia="Franklin Gothic Book" w:hAnsi="Calibri" w:cs="Franklin Gothic Book"/>
        </w:rPr>
        <w:t xml:space="preserve"> </w:t>
      </w:r>
      <w:r w:rsidRPr="005628C1">
        <w:rPr>
          <w:rFonts w:ascii="Calibri" w:eastAsia="Franklin Gothic Book" w:hAnsi="Calibri" w:cs="Franklin Gothic Book"/>
        </w:rPr>
        <w:t xml:space="preserve">(e.g., dentistry, </w:t>
      </w:r>
      <w:r>
        <w:rPr>
          <w:rFonts w:ascii="Calibri" w:eastAsia="Franklin Gothic Book" w:hAnsi="Calibri" w:cs="Franklin Gothic Book"/>
        </w:rPr>
        <w:t xml:space="preserve">wrong-site </w:t>
      </w:r>
      <w:r w:rsidRPr="005628C1">
        <w:rPr>
          <w:rFonts w:ascii="Calibri" w:eastAsia="Franklin Gothic Book" w:hAnsi="Calibri" w:cs="Franklin Gothic Book"/>
        </w:rPr>
        <w:t xml:space="preserve">surgery, </w:t>
      </w:r>
      <w:r>
        <w:rPr>
          <w:rFonts w:ascii="Calibri" w:eastAsia="Franklin Gothic Book" w:hAnsi="Calibri" w:cs="Franklin Gothic Book"/>
        </w:rPr>
        <w:t xml:space="preserve">drug allergies, postoperative instrucment retention, </w:t>
      </w:r>
      <w:r w:rsidRPr="005628C1">
        <w:rPr>
          <w:rFonts w:ascii="Calibri" w:eastAsia="Franklin Gothic Book" w:hAnsi="Calibri" w:cs="Franklin Gothic Book"/>
        </w:rPr>
        <w:t>etc.)</w:t>
      </w:r>
      <w:r>
        <w:rPr>
          <w:rFonts w:ascii="Calibri" w:eastAsia="Franklin Gothic Book" w:hAnsi="Calibri" w:cs="Franklin Gothic Book"/>
        </w:rPr>
        <w:t xml:space="preserve"> </w:t>
      </w:r>
      <w:r w:rsidR="00AF22CB">
        <w:rPr>
          <w:rFonts w:ascii="Calibri" w:eastAsia="Franklin Gothic Book" w:hAnsi="Calibri" w:cs="Franklin Gothic Book"/>
        </w:rPr>
        <w:t xml:space="preserve">to get students thinking about </w:t>
      </w:r>
      <w:r>
        <w:rPr>
          <w:rFonts w:ascii="Calibri" w:eastAsia="Franklin Gothic Book" w:hAnsi="Calibri" w:cs="Franklin Gothic Book"/>
        </w:rPr>
        <w:t xml:space="preserve">different types of medical mistakes or malpractice than could occur. </w:t>
      </w:r>
    </w:p>
    <w:p w14:paraId="7B8DE751" w14:textId="7D862D76" w:rsidR="00DB51C2" w:rsidRPr="005628C1" w:rsidRDefault="00DB51C2" w:rsidP="00A7198B">
      <w:pPr>
        <w:ind w:left="360"/>
        <w:rPr>
          <w:rFonts w:ascii="Calibri" w:eastAsia="Franklin Gothic Book" w:hAnsi="Calibri" w:cs="Franklin Gothic Book"/>
        </w:rPr>
      </w:pPr>
      <w:r w:rsidRPr="005628C1">
        <w:rPr>
          <w:rFonts w:ascii="Calibri" w:eastAsia="Franklin Gothic Book" w:hAnsi="Calibri" w:cs="Franklin Gothic Book"/>
        </w:rPr>
        <w:t>Day</w:t>
      </w:r>
      <w:r w:rsidR="00D275E4">
        <w:rPr>
          <w:rFonts w:ascii="Calibri" w:eastAsia="Franklin Gothic Book" w:hAnsi="Calibri" w:cs="Franklin Gothic Book"/>
        </w:rPr>
        <w:t>s</w:t>
      </w:r>
      <w:r w:rsidRPr="005628C1">
        <w:rPr>
          <w:rFonts w:ascii="Calibri" w:eastAsia="Franklin Gothic Book" w:hAnsi="Calibri" w:cs="Franklin Gothic Book"/>
        </w:rPr>
        <w:t xml:space="preserve"> 2-</w:t>
      </w:r>
      <w:r w:rsidR="00787EF4">
        <w:rPr>
          <w:rFonts w:ascii="Calibri" w:eastAsia="Franklin Gothic Book" w:hAnsi="Calibri" w:cs="Franklin Gothic Book"/>
        </w:rPr>
        <w:t>4</w:t>
      </w:r>
      <w:r w:rsidRPr="005628C1">
        <w:rPr>
          <w:rFonts w:ascii="Calibri" w:eastAsia="Franklin Gothic Book" w:hAnsi="Calibri" w:cs="Franklin Gothic Book"/>
        </w:rPr>
        <w:t xml:space="preserve">: </w:t>
      </w:r>
    </w:p>
    <w:p w14:paraId="0DF01287" w14:textId="77777777" w:rsidR="00DB51C2" w:rsidRDefault="00DB51C2" w:rsidP="00A7198B">
      <w:pPr>
        <w:pStyle w:val="ListParagraph"/>
        <w:numPr>
          <w:ilvl w:val="0"/>
          <w:numId w:val="20"/>
        </w:numPr>
        <w:rPr>
          <w:rFonts w:ascii="Calibri" w:eastAsia="Franklin Gothic Book" w:hAnsi="Calibri" w:cs="Franklin Gothic Book"/>
        </w:rPr>
      </w:pPr>
      <w:r w:rsidRPr="005628C1">
        <w:rPr>
          <w:rFonts w:ascii="Calibri" w:eastAsia="Franklin Gothic Book" w:hAnsi="Calibri" w:cs="Franklin Gothic Book"/>
        </w:rPr>
        <w:t>Have students</w:t>
      </w:r>
      <w:r w:rsidR="00B66FEE" w:rsidRPr="005628C1">
        <w:rPr>
          <w:rFonts w:ascii="Calibri" w:eastAsia="Franklin Gothic Book" w:hAnsi="Calibri" w:cs="Franklin Gothic Book"/>
        </w:rPr>
        <w:t xml:space="preserve"> individually</w:t>
      </w:r>
      <w:r w:rsidRPr="005628C1">
        <w:rPr>
          <w:rFonts w:ascii="Calibri" w:eastAsia="Franklin Gothic Book" w:hAnsi="Calibri" w:cs="Franklin Gothic Book"/>
        </w:rPr>
        <w:t xml:space="preserve"> research</w:t>
      </w:r>
      <w:r w:rsidR="00460C03" w:rsidRPr="005628C1">
        <w:rPr>
          <w:rFonts w:ascii="Calibri" w:eastAsia="Franklin Gothic Book" w:hAnsi="Calibri" w:cs="Franklin Gothic Book"/>
        </w:rPr>
        <w:t xml:space="preserve"> in the computer lab, bookmarking sites</w:t>
      </w:r>
      <w:r w:rsidRPr="005628C1">
        <w:rPr>
          <w:rFonts w:ascii="Calibri" w:eastAsia="Franklin Gothic Book" w:hAnsi="Calibri" w:cs="Franklin Gothic Book"/>
        </w:rPr>
        <w:t>, taking notes,</w:t>
      </w:r>
      <w:r w:rsidR="00460C03" w:rsidRPr="005628C1">
        <w:rPr>
          <w:rFonts w:ascii="Calibri" w:eastAsia="Franklin Gothic Book" w:hAnsi="Calibri" w:cs="Franklin Gothic Book"/>
        </w:rPr>
        <w:t xml:space="preserve"> and/or printing necessary information. </w:t>
      </w:r>
    </w:p>
    <w:p w14:paraId="3BA4F86E" w14:textId="02560B8F" w:rsidR="00AF22CB" w:rsidRPr="00AF22CB" w:rsidRDefault="00AF22CB" w:rsidP="00AF22CB">
      <w:pPr>
        <w:pStyle w:val="ListParagraph"/>
        <w:numPr>
          <w:ilvl w:val="0"/>
          <w:numId w:val="20"/>
        </w:numPr>
        <w:rPr>
          <w:rFonts w:ascii="Calibri" w:eastAsia="Franklin Gothic Book" w:hAnsi="Calibri" w:cs="Franklin Gothic Book"/>
        </w:rPr>
      </w:pPr>
      <w:r w:rsidRPr="005628C1">
        <w:rPr>
          <w:rFonts w:ascii="Calibri" w:eastAsia="Franklin Gothic Book" w:hAnsi="Calibri" w:cs="Franklin Gothic Book"/>
        </w:rPr>
        <w:t>Have student</w:t>
      </w:r>
      <w:r w:rsidR="00787EF4">
        <w:rPr>
          <w:rFonts w:ascii="Calibri" w:eastAsia="Franklin Gothic Book" w:hAnsi="Calibri" w:cs="Franklin Gothic Book"/>
        </w:rPr>
        <w:t xml:space="preserve">s select their area of interest. </w:t>
      </w:r>
    </w:p>
    <w:p w14:paraId="350BC2C9" w14:textId="6E1D676F" w:rsidR="00AF22CB" w:rsidRPr="005628C1" w:rsidRDefault="00AF22CB" w:rsidP="00A7198B">
      <w:pPr>
        <w:pStyle w:val="ListParagraph"/>
        <w:numPr>
          <w:ilvl w:val="0"/>
          <w:numId w:val="20"/>
        </w:numPr>
        <w:rPr>
          <w:rFonts w:ascii="Calibri" w:eastAsia="Franklin Gothic Book" w:hAnsi="Calibri" w:cs="Franklin Gothic Book"/>
        </w:rPr>
      </w:pPr>
      <w:r w:rsidRPr="005628C1">
        <w:rPr>
          <w:rFonts w:ascii="Calibri" w:hAnsi="Calibri"/>
        </w:rPr>
        <w:lastRenderedPageBreak/>
        <w:t>Some students w</w:t>
      </w:r>
      <w:r>
        <w:rPr>
          <w:rFonts w:ascii="Calibri" w:hAnsi="Calibri"/>
        </w:rPr>
        <w:t>ill have strong</w:t>
      </w:r>
      <w:r w:rsidRPr="005628C1">
        <w:rPr>
          <w:rFonts w:ascii="Calibri" w:hAnsi="Calibri"/>
        </w:rPr>
        <w:t xml:space="preserve"> research skills, but some will need guidance in the determination of appropriate sources and where to look for them. It is important to spend class time in review of what constitutes an appropriate source in advance of their independent work</w:t>
      </w:r>
      <w:r>
        <w:rPr>
          <w:rFonts w:ascii="Calibri" w:hAnsi="Calibri"/>
        </w:rPr>
        <w:t>.</w:t>
      </w:r>
    </w:p>
    <w:p w14:paraId="4E038182" w14:textId="1F8B1662" w:rsidR="00DB51C2" w:rsidRPr="005628C1" w:rsidRDefault="00DB51C2" w:rsidP="00A7198B">
      <w:pPr>
        <w:ind w:left="360"/>
        <w:rPr>
          <w:rFonts w:ascii="Calibri" w:eastAsia="Franklin Gothic Book" w:hAnsi="Calibri" w:cs="Franklin Gothic Book"/>
        </w:rPr>
      </w:pPr>
      <w:r w:rsidRPr="005628C1">
        <w:rPr>
          <w:rFonts w:ascii="Calibri" w:eastAsia="Franklin Gothic Book" w:hAnsi="Calibri" w:cs="Franklin Gothic Book"/>
        </w:rPr>
        <w:t>Day</w:t>
      </w:r>
      <w:r w:rsidR="00D275E4">
        <w:rPr>
          <w:rFonts w:ascii="Calibri" w:eastAsia="Franklin Gothic Book" w:hAnsi="Calibri" w:cs="Franklin Gothic Book"/>
        </w:rPr>
        <w:t>s</w:t>
      </w:r>
      <w:r w:rsidRPr="005628C1">
        <w:rPr>
          <w:rFonts w:ascii="Calibri" w:eastAsia="Franklin Gothic Book" w:hAnsi="Calibri" w:cs="Franklin Gothic Book"/>
        </w:rPr>
        <w:t xml:space="preserve"> </w:t>
      </w:r>
      <w:r w:rsidR="00787EF4">
        <w:rPr>
          <w:rFonts w:ascii="Calibri" w:eastAsia="Franklin Gothic Book" w:hAnsi="Calibri" w:cs="Franklin Gothic Book"/>
        </w:rPr>
        <w:t>5-6:</w:t>
      </w:r>
      <w:r w:rsidR="00460C03" w:rsidRPr="005628C1">
        <w:rPr>
          <w:rFonts w:ascii="Calibri" w:eastAsia="Franklin Gothic Book" w:hAnsi="Calibri" w:cs="Franklin Gothic Book"/>
        </w:rPr>
        <w:t xml:space="preserve"> </w:t>
      </w:r>
    </w:p>
    <w:p w14:paraId="778C4877" w14:textId="77777777" w:rsidR="00460C03" w:rsidRPr="005628C1" w:rsidRDefault="00460C03" w:rsidP="00A7198B">
      <w:pPr>
        <w:pStyle w:val="ListParagraph"/>
        <w:numPr>
          <w:ilvl w:val="0"/>
          <w:numId w:val="21"/>
        </w:numPr>
        <w:rPr>
          <w:rFonts w:ascii="Calibri" w:eastAsia="Franklin Gothic Book" w:hAnsi="Calibri" w:cs="Franklin Gothic Book"/>
        </w:rPr>
      </w:pPr>
      <w:r w:rsidRPr="005628C1">
        <w:rPr>
          <w:rFonts w:ascii="Calibri" w:eastAsia="Franklin Gothic Book" w:hAnsi="Calibri" w:cs="Franklin Gothic Book"/>
        </w:rPr>
        <w:t>Students will analyze their research finding</w:t>
      </w:r>
      <w:r w:rsidR="00DB51C2" w:rsidRPr="005628C1">
        <w:rPr>
          <w:rFonts w:ascii="Calibri" w:eastAsia="Franklin Gothic Book" w:hAnsi="Calibri" w:cs="Franklin Gothic Book"/>
        </w:rPr>
        <w:t>s</w:t>
      </w:r>
      <w:r w:rsidRPr="005628C1">
        <w:rPr>
          <w:rFonts w:ascii="Calibri" w:eastAsia="Franklin Gothic Book" w:hAnsi="Calibri" w:cs="Franklin Gothic Book"/>
        </w:rPr>
        <w:t>, making the appropriate assessments, predictions, suggestions, etc.</w:t>
      </w:r>
    </w:p>
    <w:p w14:paraId="5BC5012E" w14:textId="77777777" w:rsidR="00DB51C2" w:rsidRDefault="00DB51C2" w:rsidP="00A7198B">
      <w:pPr>
        <w:pStyle w:val="ListParagraph"/>
        <w:numPr>
          <w:ilvl w:val="0"/>
          <w:numId w:val="21"/>
        </w:numPr>
        <w:rPr>
          <w:rFonts w:ascii="Calibri" w:eastAsia="Franklin Gothic Book" w:hAnsi="Calibri" w:cs="Franklin Gothic Book"/>
        </w:rPr>
      </w:pPr>
      <w:r w:rsidRPr="005628C1">
        <w:rPr>
          <w:rFonts w:ascii="Calibri" w:eastAsia="Franklin Gothic Book" w:hAnsi="Calibri" w:cs="Franklin Gothic Book"/>
        </w:rPr>
        <w:t xml:space="preserve">Students will </w:t>
      </w:r>
      <w:r w:rsidR="00B66FEE" w:rsidRPr="005628C1">
        <w:rPr>
          <w:rFonts w:ascii="Calibri" w:eastAsia="Franklin Gothic Book" w:hAnsi="Calibri" w:cs="Franklin Gothic Book"/>
        </w:rPr>
        <w:t>complete</w:t>
      </w:r>
      <w:r w:rsidRPr="005628C1">
        <w:rPr>
          <w:rFonts w:ascii="Calibri" w:eastAsia="Franklin Gothic Book" w:hAnsi="Calibri" w:cs="Franklin Gothic Book"/>
        </w:rPr>
        <w:t xml:space="preserve"> </w:t>
      </w:r>
      <w:r w:rsidR="00E6391A" w:rsidRPr="005628C1">
        <w:rPr>
          <w:rFonts w:ascii="Calibri" w:eastAsia="Franklin Gothic Book" w:hAnsi="Calibri" w:cs="Franklin Gothic Book"/>
        </w:rPr>
        <w:t xml:space="preserve">a </w:t>
      </w:r>
      <w:r w:rsidRPr="005628C1">
        <w:rPr>
          <w:rFonts w:ascii="Calibri" w:eastAsia="Franklin Gothic Book" w:hAnsi="Calibri" w:cs="Franklin Gothic Book"/>
        </w:rPr>
        <w:t>first draft of their journal articles</w:t>
      </w:r>
      <w:r w:rsidR="00A603EE" w:rsidRPr="005628C1">
        <w:rPr>
          <w:rFonts w:ascii="Calibri" w:eastAsia="Franklin Gothic Book" w:hAnsi="Calibri" w:cs="Franklin Gothic Book"/>
        </w:rPr>
        <w:t xml:space="preserve">. If students need additional time to produce their draft, they may complete </w:t>
      </w:r>
      <w:r w:rsidR="00B66FEE" w:rsidRPr="005628C1">
        <w:rPr>
          <w:rFonts w:ascii="Calibri" w:eastAsia="Franklin Gothic Book" w:hAnsi="Calibri" w:cs="Franklin Gothic Book"/>
        </w:rPr>
        <w:t xml:space="preserve">the </w:t>
      </w:r>
      <w:r w:rsidR="00A603EE" w:rsidRPr="005628C1">
        <w:rPr>
          <w:rFonts w:ascii="Calibri" w:eastAsia="Franklin Gothic Book" w:hAnsi="Calibri" w:cs="Franklin Gothic Book"/>
        </w:rPr>
        <w:t>draft for homework.</w:t>
      </w:r>
    </w:p>
    <w:p w14:paraId="5057902A" w14:textId="1129964A" w:rsidR="00AF22CB" w:rsidRPr="00AF22CB" w:rsidRDefault="00AF22CB" w:rsidP="00AF22CB">
      <w:pPr>
        <w:pStyle w:val="TemplateList"/>
        <w:numPr>
          <w:ilvl w:val="0"/>
          <w:numId w:val="21"/>
        </w:numPr>
        <w:rPr>
          <w:rFonts w:ascii="Calibri" w:hAnsi="Calibri"/>
        </w:rPr>
      </w:pPr>
      <w:r w:rsidRPr="005628C1">
        <w:rPr>
          <w:rFonts w:ascii="Calibri" w:hAnsi="Calibri"/>
        </w:rPr>
        <w:t>Confer with individual students who require additional support with the writing process. Provide specific suggestions for drafting, editing, and revision.</w:t>
      </w:r>
    </w:p>
    <w:p w14:paraId="2FCB169B" w14:textId="4A1CC102" w:rsidR="00DB51C2" w:rsidRPr="005628C1" w:rsidRDefault="00DB51C2" w:rsidP="00A7198B">
      <w:pPr>
        <w:ind w:left="360"/>
        <w:rPr>
          <w:rFonts w:ascii="Calibri" w:eastAsia="Franklin Gothic Book" w:hAnsi="Calibri" w:cs="Franklin Gothic Book"/>
        </w:rPr>
      </w:pPr>
      <w:r w:rsidRPr="005628C1">
        <w:rPr>
          <w:rFonts w:ascii="Calibri" w:eastAsia="Franklin Gothic Book" w:hAnsi="Calibri" w:cs="Franklin Gothic Book"/>
        </w:rPr>
        <w:t xml:space="preserve">Day </w:t>
      </w:r>
      <w:r w:rsidR="00787EF4">
        <w:rPr>
          <w:rFonts w:ascii="Calibri" w:eastAsia="Franklin Gothic Book" w:hAnsi="Calibri" w:cs="Franklin Gothic Book"/>
        </w:rPr>
        <w:t>7</w:t>
      </w:r>
      <w:r w:rsidRPr="005628C1">
        <w:rPr>
          <w:rFonts w:ascii="Calibri" w:eastAsia="Franklin Gothic Book" w:hAnsi="Calibri" w:cs="Franklin Gothic Book"/>
        </w:rPr>
        <w:t xml:space="preserve">: </w:t>
      </w:r>
    </w:p>
    <w:p w14:paraId="1D2F0A6F" w14:textId="77777777" w:rsidR="00DB51C2" w:rsidRPr="005628C1" w:rsidRDefault="00A603EE" w:rsidP="00A7198B">
      <w:pPr>
        <w:pStyle w:val="ListParagraph"/>
        <w:numPr>
          <w:ilvl w:val="0"/>
          <w:numId w:val="22"/>
        </w:numPr>
        <w:ind w:left="1080"/>
        <w:rPr>
          <w:rFonts w:ascii="Calibri" w:eastAsia="Franklin Gothic Book" w:hAnsi="Calibri" w:cs="Franklin Gothic Book"/>
        </w:rPr>
      </w:pPr>
      <w:r w:rsidRPr="005628C1">
        <w:rPr>
          <w:rFonts w:ascii="Calibri" w:eastAsia="Franklin Gothic Book" w:hAnsi="Calibri" w:cs="Franklin Gothic Book"/>
        </w:rPr>
        <w:t xml:space="preserve">Have students do a peer review of </w:t>
      </w:r>
      <w:r w:rsidR="00E6391A" w:rsidRPr="005628C1">
        <w:rPr>
          <w:rFonts w:ascii="Calibri" w:eastAsia="Franklin Gothic Book" w:hAnsi="Calibri" w:cs="Franklin Gothic Book"/>
        </w:rPr>
        <w:t xml:space="preserve">the </w:t>
      </w:r>
      <w:r w:rsidRPr="005628C1">
        <w:rPr>
          <w:rFonts w:ascii="Calibri" w:eastAsia="Franklin Gothic Book" w:hAnsi="Calibri" w:cs="Franklin Gothic Book"/>
        </w:rPr>
        <w:t>journal article</w:t>
      </w:r>
      <w:r w:rsidR="00E6391A" w:rsidRPr="005628C1">
        <w:rPr>
          <w:rFonts w:ascii="Calibri" w:eastAsia="Franklin Gothic Book" w:hAnsi="Calibri" w:cs="Franklin Gothic Book"/>
        </w:rPr>
        <w:t xml:space="preserve"> drafts</w:t>
      </w:r>
      <w:r w:rsidRPr="005628C1">
        <w:rPr>
          <w:rFonts w:ascii="Calibri" w:eastAsia="Franklin Gothic Book" w:hAnsi="Calibri" w:cs="Franklin Gothic Book"/>
        </w:rPr>
        <w:t xml:space="preserve"> to provide constructive feedback to one another. </w:t>
      </w:r>
    </w:p>
    <w:p w14:paraId="35E673A9" w14:textId="77777777" w:rsidR="00D275E4" w:rsidRDefault="00D275E4" w:rsidP="00A7198B">
      <w:pPr>
        <w:ind w:left="360"/>
        <w:rPr>
          <w:rFonts w:ascii="Calibri" w:eastAsia="Franklin Gothic Book" w:hAnsi="Calibri" w:cs="Franklin Gothic Book"/>
        </w:rPr>
      </w:pPr>
    </w:p>
    <w:p w14:paraId="64EFEDDD" w14:textId="77777777" w:rsidR="00D275E4" w:rsidRDefault="00D275E4" w:rsidP="00A7198B">
      <w:pPr>
        <w:ind w:left="360"/>
        <w:rPr>
          <w:rFonts w:ascii="Calibri" w:eastAsia="Franklin Gothic Book" w:hAnsi="Calibri" w:cs="Franklin Gothic Book"/>
        </w:rPr>
      </w:pPr>
    </w:p>
    <w:p w14:paraId="30AFFACC" w14:textId="63851E76" w:rsidR="00A603EE" w:rsidRPr="005628C1" w:rsidRDefault="00A603EE" w:rsidP="00A7198B">
      <w:pPr>
        <w:ind w:left="360"/>
        <w:rPr>
          <w:rFonts w:ascii="Calibri" w:eastAsia="Franklin Gothic Book" w:hAnsi="Calibri" w:cs="Franklin Gothic Book"/>
        </w:rPr>
      </w:pPr>
      <w:r w:rsidRPr="005628C1">
        <w:rPr>
          <w:rFonts w:ascii="Calibri" w:eastAsia="Franklin Gothic Book" w:hAnsi="Calibri" w:cs="Franklin Gothic Book"/>
        </w:rPr>
        <w:t xml:space="preserve">Days </w:t>
      </w:r>
      <w:r w:rsidR="00787EF4">
        <w:rPr>
          <w:rFonts w:ascii="Calibri" w:eastAsia="Franklin Gothic Book" w:hAnsi="Calibri" w:cs="Franklin Gothic Book"/>
        </w:rPr>
        <w:t>8-9</w:t>
      </w:r>
      <w:r w:rsidR="00D275E4">
        <w:rPr>
          <w:rFonts w:ascii="Calibri" w:eastAsia="Franklin Gothic Book" w:hAnsi="Calibri" w:cs="Franklin Gothic Book"/>
        </w:rPr>
        <w:t>:</w:t>
      </w:r>
    </w:p>
    <w:p w14:paraId="6A353FF8" w14:textId="3A3A157F" w:rsidR="00A603EE" w:rsidRPr="005628C1" w:rsidRDefault="00A603EE" w:rsidP="00A7198B">
      <w:pPr>
        <w:pStyle w:val="ListParagraph"/>
        <w:numPr>
          <w:ilvl w:val="0"/>
          <w:numId w:val="22"/>
        </w:numPr>
        <w:ind w:left="1080"/>
        <w:rPr>
          <w:rFonts w:ascii="Calibri" w:eastAsia="Franklin Gothic Book" w:hAnsi="Calibri" w:cs="Franklin Gothic Book"/>
        </w:rPr>
      </w:pPr>
      <w:r w:rsidRPr="005628C1">
        <w:rPr>
          <w:rFonts w:ascii="Calibri" w:eastAsia="Franklin Gothic Book" w:hAnsi="Calibri" w:cs="Franklin Gothic Book"/>
        </w:rPr>
        <w:t>Students will revise and finalize journal articles. If students need additional time,</w:t>
      </w:r>
      <w:r w:rsidR="00787EF4">
        <w:rPr>
          <w:rFonts w:ascii="Calibri" w:eastAsia="Franklin Gothic Book" w:hAnsi="Calibri" w:cs="Franklin Gothic Book"/>
        </w:rPr>
        <w:t xml:space="preserve"> they may complete final journal </w:t>
      </w:r>
      <w:r w:rsidRPr="005628C1">
        <w:rPr>
          <w:rFonts w:ascii="Calibri" w:eastAsia="Franklin Gothic Book" w:hAnsi="Calibri" w:cs="Franklin Gothic Book"/>
        </w:rPr>
        <w:t xml:space="preserve">article for homework. </w:t>
      </w:r>
    </w:p>
    <w:p w14:paraId="17E40176" w14:textId="77777777" w:rsidR="00317D15" w:rsidRPr="005628C1" w:rsidRDefault="00317D15" w:rsidP="009F55ED">
      <w:pPr>
        <w:tabs>
          <w:tab w:val="left" w:pos="360"/>
        </w:tabs>
        <w:ind w:left="360"/>
        <w:rPr>
          <w:rFonts w:ascii="Calibri" w:hAnsi="Calibri"/>
        </w:rPr>
      </w:pPr>
    </w:p>
    <w:p w14:paraId="2118C2B8" w14:textId="77777777" w:rsidR="00317D15" w:rsidRPr="005628C1" w:rsidRDefault="00317D15" w:rsidP="00E22F91">
      <w:pPr>
        <w:pStyle w:val="ListParagraph"/>
        <w:numPr>
          <w:ilvl w:val="0"/>
          <w:numId w:val="8"/>
        </w:numPr>
        <w:tabs>
          <w:tab w:val="left" w:pos="360"/>
        </w:tabs>
        <w:ind w:left="360"/>
        <w:rPr>
          <w:rFonts w:ascii="Calibri" w:hAnsi="Calibri"/>
          <w:b/>
        </w:rPr>
      </w:pPr>
      <w:r w:rsidRPr="005628C1">
        <w:rPr>
          <w:rFonts w:ascii="Calibri" w:hAnsi="Calibri"/>
          <w:b/>
        </w:rPr>
        <w:t>Student support:</w:t>
      </w:r>
    </w:p>
    <w:p w14:paraId="4DF2BED2" w14:textId="77777777" w:rsidR="00460C03" w:rsidRPr="005628C1" w:rsidRDefault="00460C03" w:rsidP="00E22F91">
      <w:pPr>
        <w:pStyle w:val="ListParagraph"/>
        <w:numPr>
          <w:ilvl w:val="0"/>
          <w:numId w:val="14"/>
        </w:numPr>
        <w:tabs>
          <w:tab w:val="left" w:pos="810"/>
        </w:tabs>
        <w:ind w:left="810"/>
        <w:rPr>
          <w:rFonts w:ascii="Calibri" w:eastAsia="Franklin Gothic Book" w:hAnsi="Calibri" w:cs="Franklin Gothic Book"/>
        </w:rPr>
      </w:pPr>
      <w:r w:rsidRPr="005628C1">
        <w:rPr>
          <w:rFonts w:ascii="Calibri" w:eastAsia="Franklin Gothic Book" w:hAnsi="Calibri" w:cs="Franklin Gothic Book"/>
        </w:rPr>
        <w:t>Allow students to work with a partner or in groups</w:t>
      </w:r>
      <w:r w:rsidR="00A603EE" w:rsidRPr="005628C1">
        <w:rPr>
          <w:rFonts w:ascii="Calibri" w:eastAsia="Franklin Gothic Book" w:hAnsi="Calibri" w:cs="Franklin Gothic Book"/>
        </w:rPr>
        <w:t xml:space="preserve"> to research cases.</w:t>
      </w:r>
    </w:p>
    <w:p w14:paraId="748F5E0B" w14:textId="1739BC71" w:rsidR="00460C03" w:rsidRPr="005628C1" w:rsidRDefault="00460C03" w:rsidP="00E22F91">
      <w:pPr>
        <w:pStyle w:val="ListParagraph"/>
        <w:numPr>
          <w:ilvl w:val="0"/>
          <w:numId w:val="14"/>
        </w:numPr>
        <w:tabs>
          <w:tab w:val="left" w:pos="810"/>
        </w:tabs>
        <w:ind w:left="810"/>
        <w:rPr>
          <w:rFonts w:ascii="Calibri" w:eastAsia="Franklin Gothic Book" w:hAnsi="Calibri" w:cs="Franklin Gothic Book"/>
        </w:rPr>
      </w:pPr>
      <w:r w:rsidRPr="005628C1">
        <w:rPr>
          <w:rFonts w:ascii="Calibri" w:eastAsia="Franklin Gothic Book" w:hAnsi="Calibri" w:cs="Franklin Gothic Book"/>
        </w:rPr>
        <w:t>Shorten the number of cases to research</w:t>
      </w:r>
      <w:r w:rsidR="005F3267" w:rsidRPr="005628C1">
        <w:rPr>
          <w:rFonts w:ascii="Calibri" w:eastAsia="Franklin Gothic Book" w:hAnsi="Calibri" w:cs="Franklin Gothic Book"/>
        </w:rPr>
        <w:t xml:space="preserve"> to two</w:t>
      </w:r>
      <w:r w:rsidR="00A603EE" w:rsidRPr="005628C1">
        <w:rPr>
          <w:rFonts w:ascii="Calibri" w:eastAsia="Franklin Gothic Book" w:hAnsi="Calibri" w:cs="Franklin Gothic Book"/>
        </w:rPr>
        <w:t xml:space="preserve"> related medical mistake</w:t>
      </w:r>
      <w:r w:rsidR="005F3267" w:rsidRPr="005628C1">
        <w:rPr>
          <w:rFonts w:ascii="Calibri" w:eastAsia="Franklin Gothic Book" w:hAnsi="Calibri" w:cs="Franklin Gothic Book"/>
        </w:rPr>
        <w:t xml:space="preserve"> cases. </w:t>
      </w:r>
    </w:p>
    <w:p w14:paraId="3B17D172" w14:textId="4AC93F89" w:rsidR="00460C03" w:rsidRPr="005628C1" w:rsidRDefault="00A603EE" w:rsidP="00E22F91">
      <w:pPr>
        <w:pStyle w:val="ListParagraph"/>
        <w:numPr>
          <w:ilvl w:val="0"/>
          <w:numId w:val="14"/>
        </w:numPr>
        <w:tabs>
          <w:tab w:val="left" w:pos="810"/>
        </w:tabs>
        <w:ind w:left="810"/>
        <w:rPr>
          <w:rFonts w:ascii="Calibri" w:eastAsia="Franklin Gothic Book" w:hAnsi="Calibri" w:cs="Franklin Gothic Book"/>
        </w:rPr>
      </w:pPr>
      <w:r w:rsidRPr="005628C1">
        <w:rPr>
          <w:rFonts w:ascii="Calibri" w:eastAsia="Franklin Gothic Book" w:hAnsi="Calibri" w:cs="Franklin Gothic Book"/>
        </w:rPr>
        <w:t>S</w:t>
      </w:r>
      <w:r w:rsidR="00460C03" w:rsidRPr="005628C1">
        <w:rPr>
          <w:rFonts w:ascii="Calibri" w:eastAsia="Franklin Gothic Book" w:hAnsi="Calibri" w:cs="Franklin Gothic Book"/>
        </w:rPr>
        <w:t xml:space="preserve">ome students </w:t>
      </w:r>
      <w:r w:rsidRPr="005628C1">
        <w:rPr>
          <w:rFonts w:ascii="Calibri" w:eastAsia="Franklin Gothic Book" w:hAnsi="Calibri" w:cs="Franklin Gothic Book"/>
        </w:rPr>
        <w:t>may</w:t>
      </w:r>
      <w:r w:rsidR="00460C03" w:rsidRPr="005628C1">
        <w:rPr>
          <w:rFonts w:ascii="Calibri" w:eastAsia="Franklin Gothic Book" w:hAnsi="Calibri" w:cs="Franklin Gothic Book"/>
        </w:rPr>
        <w:t xml:space="preserve"> struggle with</w:t>
      </w:r>
      <w:r w:rsidRPr="005628C1">
        <w:rPr>
          <w:rFonts w:ascii="Calibri" w:eastAsia="Franklin Gothic Book" w:hAnsi="Calibri" w:cs="Franklin Gothic Book"/>
        </w:rPr>
        <w:t xml:space="preserve"> </w:t>
      </w:r>
      <w:r w:rsidR="005F3267" w:rsidRPr="005628C1">
        <w:rPr>
          <w:rFonts w:ascii="Calibri" w:eastAsia="Franklin Gothic Book" w:hAnsi="Calibri" w:cs="Franklin Gothic Book"/>
        </w:rPr>
        <w:t>analyzing</w:t>
      </w:r>
      <w:r w:rsidR="00460C03" w:rsidRPr="005628C1">
        <w:rPr>
          <w:rFonts w:ascii="Calibri" w:eastAsia="Franklin Gothic Book" w:hAnsi="Calibri" w:cs="Franklin Gothic Book"/>
        </w:rPr>
        <w:t xml:space="preserve"> </w:t>
      </w:r>
      <w:r w:rsidRPr="005628C1">
        <w:rPr>
          <w:rFonts w:ascii="Calibri" w:eastAsia="Franklin Gothic Book" w:hAnsi="Calibri" w:cs="Franklin Gothic Book"/>
        </w:rPr>
        <w:t>“</w:t>
      </w:r>
      <w:r w:rsidR="00460C03" w:rsidRPr="005628C1">
        <w:rPr>
          <w:rFonts w:ascii="Calibri" w:eastAsia="Franklin Gothic Book" w:hAnsi="Calibri" w:cs="Franklin Gothic Book"/>
        </w:rPr>
        <w:t>costs</w:t>
      </w:r>
      <w:r w:rsidRPr="005628C1">
        <w:rPr>
          <w:rFonts w:ascii="Calibri" w:eastAsia="Franklin Gothic Book" w:hAnsi="Calibri" w:cs="Franklin Gothic Book"/>
        </w:rPr>
        <w:t>” beyond financial costs</w:t>
      </w:r>
      <w:r w:rsidR="00B66FEE" w:rsidRPr="005628C1">
        <w:rPr>
          <w:rFonts w:ascii="Calibri" w:eastAsia="Franklin Gothic Book" w:hAnsi="Calibri" w:cs="Franklin Gothic Book"/>
        </w:rPr>
        <w:t>,</w:t>
      </w:r>
      <w:r w:rsidRPr="005628C1">
        <w:rPr>
          <w:rFonts w:ascii="Calibri" w:eastAsia="Franklin Gothic Book" w:hAnsi="Calibri" w:cs="Franklin Gothic Book"/>
        </w:rPr>
        <w:t xml:space="preserve"> and </w:t>
      </w:r>
      <w:r w:rsidR="00460C03" w:rsidRPr="005628C1">
        <w:rPr>
          <w:rFonts w:ascii="Calibri" w:eastAsia="Franklin Gothic Book" w:hAnsi="Calibri" w:cs="Franklin Gothic Book"/>
        </w:rPr>
        <w:t>predicting long-term imp</w:t>
      </w:r>
      <w:r w:rsidRPr="005628C1">
        <w:rPr>
          <w:rFonts w:ascii="Calibri" w:eastAsia="Franklin Gothic Book" w:hAnsi="Calibri" w:cs="Franklin Gothic Book"/>
        </w:rPr>
        <w:t>acts of the mistakes, which</w:t>
      </w:r>
      <w:r w:rsidR="00C45453" w:rsidRPr="005628C1">
        <w:rPr>
          <w:rFonts w:ascii="Calibri" w:eastAsia="Franklin Gothic Book" w:hAnsi="Calibri" w:cs="Franklin Gothic Book"/>
        </w:rPr>
        <w:t xml:space="preserve"> </w:t>
      </w:r>
      <w:r w:rsidR="00460C03" w:rsidRPr="005628C1">
        <w:rPr>
          <w:rFonts w:ascii="Calibri" w:eastAsia="Franklin Gothic Book" w:hAnsi="Calibri" w:cs="Franklin Gothic Book"/>
        </w:rPr>
        <w:t>are not specifically address</w:t>
      </w:r>
      <w:r w:rsidR="00D275E4">
        <w:rPr>
          <w:rFonts w:ascii="Calibri" w:eastAsia="Franklin Gothic Book" w:hAnsi="Calibri" w:cs="Franklin Gothic Book"/>
        </w:rPr>
        <w:t xml:space="preserve">ed in the cases they research. </w:t>
      </w:r>
      <w:r w:rsidR="00460C03" w:rsidRPr="005628C1">
        <w:rPr>
          <w:rFonts w:ascii="Calibri" w:eastAsia="Franklin Gothic Book" w:hAnsi="Calibri" w:cs="Franklin Gothic Book"/>
        </w:rPr>
        <w:t xml:space="preserve">You may </w:t>
      </w:r>
      <w:r w:rsidR="00C45453" w:rsidRPr="005628C1">
        <w:rPr>
          <w:rFonts w:ascii="Calibri" w:eastAsia="Franklin Gothic Book" w:hAnsi="Calibri" w:cs="Franklin Gothic Book"/>
        </w:rPr>
        <w:t>start a</w:t>
      </w:r>
      <w:r w:rsidR="00460C03" w:rsidRPr="005628C1">
        <w:rPr>
          <w:rFonts w:ascii="Calibri" w:eastAsia="Franklin Gothic Book" w:hAnsi="Calibri" w:cs="Franklin Gothic Book"/>
        </w:rPr>
        <w:t xml:space="preserve"> class discussion </w:t>
      </w:r>
      <w:r w:rsidR="005F3267" w:rsidRPr="005628C1">
        <w:rPr>
          <w:rFonts w:ascii="Calibri" w:eastAsia="Franklin Gothic Book" w:hAnsi="Calibri" w:cs="Franklin Gothic Book"/>
        </w:rPr>
        <w:t xml:space="preserve">to get students thinking beyond the information provided in the cases they read about. </w:t>
      </w:r>
    </w:p>
    <w:p w14:paraId="4D965C22" w14:textId="6B7C9DBD" w:rsidR="00345475" w:rsidRPr="00D275E4" w:rsidRDefault="00345475" w:rsidP="00A7198B">
      <w:pPr>
        <w:pStyle w:val="ListParagraph"/>
        <w:numPr>
          <w:ilvl w:val="0"/>
          <w:numId w:val="14"/>
        </w:numPr>
        <w:tabs>
          <w:tab w:val="left" w:pos="810"/>
        </w:tabs>
        <w:ind w:left="810"/>
        <w:rPr>
          <w:rFonts w:ascii="Calibri" w:eastAsia="Franklin Gothic Book" w:hAnsi="Calibri" w:cs="Franklin Gothic Book"/>
        </w:rPr>
      </w:pPr>
      <w:r w:rsidRPr="005628C1">
        <w:rPr>
          <w:rFonts w:ascii="Calibri" w:eastAsia="Franklin Gothic Book" w:hAnsi="Calibri" w:cs="Franklin Gothic Book"/>
        </w:rPr>
        <w:t xml:space="preserve">For students struggling </w:t>
      </w:r>
      <w:r w:rsidR="00C45453" w:rsidRPr="005628C1">
        <w:rPr>
          <w:rFonts w:ascii="Calibri" w:eastAsia="Franklin Gothic Book" w:hAnsi="Calibri" w:cs="Franklin Gothic Book"/>
        </w:rPr>
        <w:t>with correct citation methods, direct students to</w:t>
      </w:r>
      <w:r w:rsidRPr="005628C1">
        <w:rPr>
          <w:rFonts w:ascii="Calibri" w:eastAsia="Franklin Gothic Book" w:hAnsi="Calibri" w:cs="Franklin Gothic Book"/>
        </w:rPr>
        <w:t xml:space="preserve"> ‘Son of Citation Machine’ to assist students with APA citation </w:t>
      </w:r>
      <w:r w:rsidRPr="00D275E4">
        <w:rPr>
          <w:rFonts w:ascii="Calibri" w:eastAsia="Franklin Gothic Book" w:hAnsi="Calibri" w:cs="Franklin Gothic Book"/>
          <w:u w:val="single"/>
        </w:rPr>
        <w:t>http://citationmachine.net/index2.php</w:t>
      </w:r>
    </w:p>
    <w:p w14:paraId="4D34741E" w14:textId="496A00DA" w:rsidR="001C63E5" w:rsidRPr="005628C1" w:rsidRDefault="00623357" w:rsidP="001C63E5">
      <w:pPr>
        <w:pStyle w:val="TemplateList"/>
        <w:rPr>
          <w:rFonts w:ascii="Calibri" w:hAnsi="Calibri"/>
        </w:rPr>
      </w:pPr>
      <w:r>
        <w:rPr>
          <w:rFonts w:ascii="Calibri" w:hAnsi="Calibri"/>
        </w:rPr>
        <w:t>If you choose to have students present the results of their research</w:t>
      </w:r>
      <w:r w:rsidR="001C63E5" w:rsidRPr="005628C1">
        <w:rPr>
          <w:rFonts w:ascii="Calibri" w:hAnsi="Calibri"/>
        </w:rPr>
        <w:t xml:space="preserve">, allow small group work on the final presentation. Students can combine similar topics or create debate panels if they have opposing viewpoints. </w:t>
      </w:r>
    </w:p>
    <w:p w14:paraId="1C5968AF" w14:textId="77777777" w:rsidR="00317D15" w:rsidRPr="005628C1" w:rsidRDefault="00317D15" w:rsidP="00460C03">
      <w:pPr>
        <w:tabs>
          <w:tab w:val="left" w:pos="360"/>
        </w:tabs>
        <w:rPr>
          <w:rFonts w:ascii="Calibri" w:hAnsi="Calibri"/>
        </w:rPr>
      </w:pPr>
    </w:p>
    <w:p w14:paraId="2D11BD5E" w14:textId="77777777" w:rsidR="00317D15" w:rsidRPr="005628C1" w:rsidRDefault="00317D15" w:rsidP="00E22F91">
      <w:pPr>
        <w:pStyle w:val="ListParagraph"/>
        <w:numPr>
          <w:ilvl w:val="0"/>
          <w:numId w:val="8"/>
        </w:numPr>
        <w:tabs>
          <w:tab w:val="left" w:pos="360"/>
        </w:tabs>
        <w:ind w:left="360"/>
        <w:rPr>
          <w:rFonts w:ascii="Calibri" w:hAnsi="Calibri"/>
          <w:b/>
        </w:rPr>
      </w:pPr>
      <w:r w:rsidRPr="005628C1">
        <w:rPr>
          <w:rFonts w:ascii="Calibri" w:hAnsi="Calibri"/>
          <w:b/>
        </w:rPr>
        <w:t>Extensions or variations:</w:t>
      </w:r>
    </w:p>
    <w:p w14:paraId="1C9A970B" w14:textId="77777777" w:rsidR="00460C03" w:rsidRPr="005628C1" w:rsidRDefault="00B66FEE" w:rsidP="00E22F91">
      <w:pPr>
        <w:pStyle w:val="ListParagraph"/>
        <w:numPr>
          <w:ilvl w:val="0"/>
          <w:numId w:val="12"/>
        </w:numPr>
        <w:tabs>
          <w:tab w:val="left" w:pos="1170"/>
        </w:tabs>
        <w:ind w:left="810"/>
        <w:rPr>
          <w:rFonts w:ascii="Calibri" w:eastAsia="Franklin Gothic Book" w:hAnsi="Calibri" w:cs="Franklin Gothic Book"/>
        </w:rPr>
      </w:pPr>
      <w:r w:rsidRPr="005628C1">
        <w:rPr>
          <w:rFonts w:ascii="Calibri" w:eastAsia="Franklin Gothic Book" w:hAnsi="Calibri" w:cs="Franklin Gothic Book"/>
        </w:rPr>
        <w:t>Have students specifically a</w:t>
      </w:r>
      <w:r w:rsidR="00460C03" w:rsidRPr="005628C1">
        <w:rPr>
          <w:rFonts w:ascii="Calibri" w:eastAsia="Franklin Gothic Book" w:hAnsi="Calibri" w:cs="Franklin Gothic Book"/>
        </w:rPr>
        <w:t>ssess and compare the related costs to both the patient and prac</w:t>
      </w:r>
      <w:r w:rsidR="00E6391A" w:rsidRPr="005628C1">
        <w:rPr>
          <w:rFonts w:ascii="Calibri" w:eastAsia="Franklin Gothic Book" w:hAnsi="Calibri" w:cs="Franklin Gothic Book"/>
        </w:rPr>
        <w:t>ti</w:t>
      </w:r>
      <w:r w:rsidR="00460C03" w:rsidRPr="005628C1">
        <w:rPr>
          <w:rFonts w:ascii="Calibri" w:eastAsia="Franklin Gothic Book" w:hAnsi="Calibri" w:cs="Franklin Gothic Book"/>
        </w:rPr>
        <w:t>tioner in</w:t>
      </w:r>
      <w:r w:rsidRPr="005628C1">
        <w:rPr>
          <w:rFonts w:ascii="Calibri" w:eastAsia="Franklin Gothic Book" w:hAnsi="Calibri" w:cs="Franklin Gothic Book"/>
        </w:rPr>
        <w:t xml:space="preserve"> all</w:t>
      </w:r>
      <w:r w:rsidR="00460C03" w:rsidRPr="005628C1">
        <w:rPr>
          <w:rFonts w:ascii="Calibri" w:eastAsia="Franklin Gothic Book" w:hAnsi="Calibri" w:cs="Franklin Gothic Book"/>
        </w:rPr>
        <w:t xml:space="preserve"> the following areas:  financial, physical, emotional, and professional.  </w:t>
      </w:r>
    </w:p>
    <w:p w14:paraId="71A136F1" w14:textId="2017C1E6" w:rsidR="00B66FEE" w:rsidRPr="005628C1" w:rsidRDefault="00B66FEE" w:rsidP="00E22F91">
      <w:pPr>
        <w:pStyle w:val="ListParagraph"/>
        <w:numPr>
          <w:ilvl w:val="0"/>
          <w:numId w:val="12"/>
        </w:numPr>
        <w:tabs>
          <w:tab w:val="left" w:pos="1170"/>
        </w:tabs>
        <w:ind w:left="810"/>
        <w:rPr>
          <w:rFonts w:ascii="Calibri" w:eastAsia="Franklin Gothic Book" w:hAnsi="Calibri" w:cs="Franklin Gothic Book"/>
        </w:rPr>
      </w:pPr>
      <w:r w:rsidRPr="005628C1">
        <w:rPr>
          <w:rFonts w:ascii="Calibri" w:eastAsia="Franklin Gothic Book" w:hAnsi="Calibri" w:cs="Franklin Gothic Book"/>
        </w:rPr>
        <w:lastRenderedPageBreak/>
        <w:t xml:space="preserve">Have students complete a formal presentation of their research findings in addition to the journal article. The </w:t>
      </w:r>
      <w:r w:rsidR="00D275E4">
        <w:rPr>
          <w:rFonts w:ascii="Calibri" w:eastAsia="Franklin Gothic Book" w:hAnsi="Calibri" w:cs="Franklin Gothic Book"/>
        </w:rPr>
        <w:t>teacher</w:t>
      </w:r>
      <w:r w:rsidRPr="005628C1">
        <w:rPr>
          <w:rFonts w:ascii="Calibri" w:eastAsia="Franklin Gothic Book" w:hAnsi="Calibri" w:cs="Franklin Gothic Book"/>
        </w:rPr>
        <w:t xml:space="preserve"> could find local medical professionals to attend the presentations and provide feedback to students. </w:t>
      </w:r>
    </w:p>
    <w:p w14:paraId="5FB3211B" w14:textId="760A01BD" w:rsidR="001C63E5" w:rsidRPr="005628C1" w:rsidRDefault="001C63E5" w:rsidP="00E22F91">
      <w:pPr>
        <w:pStyle w:val="ListParagraph"/>
        <w:numPr>
          <w:ilvl w:val="0"/>
          <w:numId w:val="12"/>
        </w:numPr>
        <w:tabs>
          <w:tab w:val="left" w:pos="1170"/>
        </w:tabs>
        <w:ind w:left="810"/>
        <w:rPr>
          <w:rFonts w:ascii="Calibri" w:eastAsia="Franklin Gothic Book" w:hAnsi="Calibri" w:cs="Franklin Gothic Book"/>
        </w:rPr>
      </w:pPr>
      <w:r w:rsidRPr="005628C1">
        <w:rPr>
          <w:rFonts w:ascii="Calibri" w:hAnsi="Calibri"/>
        </w:rPr>
        <w:t>Students could present the results of their research to the class via an oral or multi-media presentation. This project would lend itself well to poster presentations with a gallery walk and Q&amp;A session afterwards. The use of technology for the presentation would also work well.</w:t>
      </w:r>
    </w:p>
    <w:p w14:paraId="50C5B35C" w14:textId="77777777" w:rsidR="00B66FEE" w:rsidRPr="005628C1" w:rsidRDefault="00B66FEE" w:rsidP="00A7198B">
      <w:pPr>
        <w:pStyle w:val="ListParagraph"/>
        <w:tabs>
          <w:tab w:val="left" w:pos="810"/>
        </w:tabs>
        <w:ind w:left="810"/>
        <w:rPr>
          <w:rFonts w:ascii="Calibri" w:eastAsia="Franklin Gothic Book" w:hAnsi="Calibri" w:cs="Franklin Gothic Book"/>
        </w:rPr>
      </w:pPr>
    </w:p>
    <w:p w14:paraId="4B7EBB58" w14:textId="77777777" w:rsidR="00317D15" w:rsidRPr="005628C1" w:rsidRDefault="00317D15" w:rsidP="00E22F91">
      <w:pPr>
        <w:pStyle w:val="ListParagraph"/>
        <w:numPr>
          <w:ilvl w:val="0"/>
          <w:numId w:val="8"/>
        </w:numPr>
        <w:tabs>
          <w:tab w:val="left" w:pos="360"/>
        </w:tabs>
        <w:ind w:left="360"/>
        <w:rPr>
          <w:rFonts w:ascii="Calibri" w:hAnsi="Calibri"/>
          <w:b/>
        </w:rPr>
      </w:pPr>
      <w:r w:rsidRPr="005628C1">
        <w:rPr>
          <w:rFonts w:ascii="Calibri" w:hAnsi="Calibri"/>
          <w:b/>
        </w:rPr>
        <w:t>Scoring instructions:</w:t>
      </w:r>
    </w:p>
    <w:p w14:paraId="2DDB5524" w14:textId="4A76518C" w:rsidR="00DE19B3" w:rsidRPr="005628C1" w:rsidRDefault="00B66FEE" w:rsidP="009F55ED">
      <w:pPr>
        <w:tabs>
          <w:tab w:val="left" w:pos="360"/>
        </w:tabs>
        <w:ind w:left="360"/>
        <w:rPr>
          <w:rFonts w:ascii="Calibri" w:hAnsi="Calibri"/>
        </w:rPr>
      </w:pPr>
      <w:r w:rsidRPr="005628C1">
        <w:rPr>
          <w:rFonts w:ascii="Calibri" w:hAnsi="Calibri"/>
        </w:rPr>
        <w:t xml:space="preserve">This task </w:t>
      </w:r>
      <w:r w:rsidR="00F37A95" w:rsidRPr="005628C1">
        <w:rPr>
          <w:rFonts w:ascii="Calibri" w:hAnsi="Calibri"/>
        </w:rPr>
        <w:t>can b</w:t>
      </w:r>
      <w:r w:rsidRPr="005628C1">
        <w:rPr>
          <w:rFonts w:ascii="Calibri" w:hAnsi="Calibri"/>
        </w:rPr>
        <w:t xml:space="preserve">e scored using the </w:t>
      </w:r>
      <w:r w:rsidR="00D275E4">
        <w:rPr>
          <w:rFonts w:ascii="Calibri" w:hAnsi="Calibri"/>
        </w:rPr>
        <w:t xml:space="preserve">SCALE </w:t>
      </w:r>
      <w:r w:rsidRPr="005628C1">
        <w:rPr>
          <w:rFonts w:ascii="Calibri" w:hAnsi="Calibri"/>
        </w:rPr>
        <w:t>Scientific Literacy Rubric, Grades 11-12.</w:t>
      </w:r>
      <w:r w:rsidR="00BD47F2" w:rsidRPr="005628C1">
        <w:rPr>
          <w:rFonts w:ascii="Calibri" w:hAnsi="Calibri"/>
        </w:rPr>
        <w:br/>
      </w:r>
    </w:p>
    <w:sectPr w:rsidR="00DE19B3" w:rsidRPr="005628C1" w:rsidSect="006C4B3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E156" w14:textId="77777777" w:rsidR="00FB7582" w:rsidRDefault="00FB7582" w:rsidP="005A034A">
      <w:r>
        <w:separator/>
      </w:r>
    </w:p>
  </w:endnote>
  <w:endnote w:type="continuationSeparator" w:id="0">
    <w:p w14:paraId="6719ACD9" w14:textId="77777777" w:rsidR="00FB7582" w:rsidRDefault="00FB7582"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0D38" w14:textId="77777777" w:rsidR="00AF22CB" w:rsidRDefault="00AF22CB" w:rsidP="00D27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A075D" w14:textId="77777777" w:rsidR="00AF22CB" w:rsidRDefault="00AF22CB"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06E91" w14:textId="77777777" w:rsidR="00D5020E" w:rsidRPr="003837EA" w:rsidRDefault="00D5020E" w:rsidP="00D5020E">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CD2AD6">
      <w:rPr>
        <w:rStyle w:val="PageNumber"/>
        <w:noProof/>
        <w:sz w:val="16"/>
        <w:szCs w:val="16"/>
      </w:rPr>
      <w:t>1</w:t>
    </w:r>
    <w:r w:rsidRPr="003837EA">
      <w:rPr>
        <w:rStyle w:val="PageNumber"/>
        <w:sz w:val="16"/>
        <w:szCs w:val="16"/>
      </w:rPr>
      <w:fldChar w:fldCharType="end"/>
    </w:r>
  </w:p>
  <w:p w14:paraId="063E8EA4" w14:textId="77777777" w:rsidR="00D5020E" w:rsidRDefault="00D5020E" w:rsidP="00D5020E">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61CE4B54" wp14:editId="422CC5C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28F2D484" w14:textId="1EDD07C4" w:rsidR="00D5020E" w:rsidRPr="00687057" w:rsidRDefault="00D5020E" w:rsidP="00D5020E">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Investigating Medical Mistakes</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002E59DC">
      <w:rPr>
        <w:rFonts w:asciiTheme="majorHAnsi" w:eastAsia="Times New Roman" w:hAnsiTheme="majorHAnsi" w:cstheme="majorHAnsi"/>
        <w:color w:val="auto"/>
        <w:shd w:val="clear" w:color="auto" w:fill="FFFFFF"/>
      </w:rPr>
      <w:t xml:space="preserve"> Donna Carter and</w:t>
    </w:r>
    <w:r w:rsidRPr="00687057">
      <w:rPr>
        <w:rFonts w:asciiTheme="majorHAnsi" w:hAnsiTheme="majorHAnsi" w:cstheme="majorHAnsi"/>
        <w:color w:val="auto"/>
      </w:rPr>
      <w:t xml:space="preserve"> Educational Policy Improvement Center (EPIC).”</w:t>
    </w:r>
  </w:p>
  <w:p w14:paraId="31A03010" w14:textId="4AAB8110" w:rsidR="00AF22CB" w:rsidRPr="00D5020E" w:rsidRDefault="00D5020E" w:rsidP="00D5020E">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F63CB" w14:textId="77777777" w:rsidR="00AF22CB" w:rsidRPr="005A034A" w:rsidRDefault="00AF22CB" w:rsidP="00633184">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42040BCF" w14:textId="77777777" w:rsidR="00AF22CB" w:rsidRPr="005A034A" w:rsidRDefault="00AF22CB"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FC3EC" w14:textId="77777777" w:rsidR="00FB7582" w:rsidRDefault="00FB7582" w:rsidP="005A034A">
      <w:r>
        <w:separator/>
      </w:r>
    </w:p>
  </w:footnote>
  <w:footnote w:type="continuationSeparator" w:id="0">
    <w:p w14:paraId="4B3CEBF8" w14:textId="77777777" w:rsidR="00FB7582" w:rsidRDefault="00FB7582"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F9A0" w14:textId="77777777" w:rsidR="00D5020E" w:rsidRDefault="00D502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955D" w14:textId="77777777" w:rsidR="00CD2AD6" w:rsidRDefault="00CD2AD6" w:rsidP="00CD2AD6">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FEBDB3E" wp14:editId="2646A68D">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295DB0A" w14:textId="77777777" w:rsidR="00CD2AD6" w:rsidRPr="0032073F" w:rsidRDefault="00CD2AD6" w:rsidP="00CD2AD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4825486" w14:textId="77777777" w:rsidR="00AF22CB" w:rsidRPr="00CD2AD6" w:rsidRDefault="00AF22CB" w:rsidP="00CD2AD6">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E58D" w14:textId="77777777" w:rsidR="00D5020E" w:rsidRDefault="00D502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528"/>
    <w:multiLevelType w:val="hybridMultilevel"/>
    <w:tmpl w:val="F6E41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951ADA"/>
    <w:multiLevelType w:val="multilevel"/>
    <w:tmpl w:val="83840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D76B7"/>
    <w:multiLevelType w:val="hybridMultilevel"/>
    <w:tmpl w:val="5B483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44515"/>
    <w:multiLevelType w:val="hybridMultilevel"/>
    <w:tmpl w:val="FD3A6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B4F8B"/>
    <w:multiLevelType w:val="hybridMultilevel"/>
    <w:tmpl w:val="7BDAE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71674D"/>
    <w:multiLevelType w:val="hybridMultilevel"/>
    <w:tmpl w:val="5B927258"/>
    <w:lvl w:ilvl="0" w:tplc="3ADEC486">
      <w:start w:val="1"/>
      <w:numFmt w:val="bullet"/>
      <w:pStyle w:val="Template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50B3F"/>
    <w:multiLevelType w:val="hybridMultilevel"/>
    <w:tmpl w:val="8D265384"/>
    <w:lvl w:ilvl="0" w:tplc="78DE7AAE">
      <w:start w:val="1"/>
      <w:numFmt w:val="decimal"/>
      <w:lvlText w:val="%1."/>
      <w:lvlJc w:val="left"/>
      <w:pPr>
        <w:ind w:left="720" w:hanging="360"/>
      </w:pPr>
      <w:rPr>
        <w:rFonts w:ascii="Calibri" w:hAnsi="Calibri"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028FD"/>
    <w:multiLevelType w:val="hybridMultilevel"/>
    <w:tmpl w:val="8ECC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C7375E"/>
    <w:multiLevelType w:val="multilevel"/>
    <w:tmpl w:val="B150E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72BDA"/>
    <w:multiLevelType w:val="hybridMultilevel"/>
    <w:tmpl w:val="F82A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0837F47"/>
    <w:multiLevelType w:val="hybridMultilevel"/>
    <w:tmpl w:val="3E42EE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801773"/>
    <w:multiLevelType w:val="hybridMultilevel"/>
    <w:tmpl w:val="1200CDF0"/>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CA5871"/>
    <w:multiLevelType w:val="multilevel"/>
    <w:tmpl w:val="7DA0C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286C2D"/>
    <w:multiLevelType w:val="hybridMultilevel"/>
    <w:tmpl w:val="17C07BC2"/>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D11BC7"/>
    <w:multiLevelType w:val="hybridMultilevel"/>
    <w:tmpl w:val="D1126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868BF"/>
    <w:multiLevelType w:val="hybridMultilevel"/>
    <w:tmpl w:val="82C08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7A18D7"/>
    <w:multiLevelType w:val="hybridMultilevel"/>
    <w:tmpl w:val="2BE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8"/>
  </w:num>
  <w:num w:numId="2">
    <w:abstractNumId w:val="19"/>
  </w:num>
  <w:num w:numId="3">
    <w:abstractNumId w:val="2"/>
  </w:num>
  <w:num w:numId="4">
    <w:abstractNumId w:val="20"/>
  </w:num>
  <w:num w:numId="5">
    <w:abstractNumId w:val="15"/>
  </w:num>
  <w:num w:numId="6">
    <w:abstractNumId w:val="23"/>
  </w:num>
  <w:num w:numId="7">
    <w:abstractNumId w:val="5"/>
  </w:num>
  <w:num w:numId="8">
    <w:abstractNumId w:val="17"/>
  </w:num>
  <w:num w:numId="9">
    <w:abstractNumId w:val="1"/>
  </w:num>
  <w:num w:numId="10">
    <w:abstractNumId w:val="12"/>
  </w:num>
  <w:num w:numId="11">
    <w:abstractNumId w:val="10"/>
  </w:num>
  <w:num w:numId="12">
    <w:abstractNumId w:val="0"/>
  </w:num>
  <w:num w:numId="13">
    <w:abstractNumId w:val="16"/>
  </w:num>
  <w:num w:numId="14">
    <w:abstractNumId w:val="13"/>
  </w:num>
  <w:num w:numId="15">
    <w:abstractNumId w:val="11"/>
  </w:num>
  <w:num w:numId="16">
    <w:abstractNumId w:val="14"/>
  </w:num>
  <w:num w:numId="17">
    <w:abstractNumId w:val="9"/>
  </w:num>
  <w:num w:numId="18">
    <w:abstractNumId w:val="3"/>
  </w:num>
  <w:num w:numId="19">
    <w:abstractNumId w:val="21"/>
  </w:num>
  <w:num w:numId="20">
    <w:abstractNumId w:val="4"/>
  </w:num>
  <w:num w:numId="21">
    <w:abstractNumId w:val="18"/>
  </w:num>
  <w:num w:numId="22">
    <w:abstractNumId w:val="22"/>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342B"/>
    <w:rsid w:val="000104B7"/>
    <w:rsid w:val="00022A74"/>
    <w:rsid w:val="000251C1"/>
    <w:rsid w:val="00072F0D"/>
    <w:rsid w:val="000D16E7"/>
    <w:rsid w:val="000E1B9E"/>
    <w:rsid w:val="00145AE0"/>
    <w:rsid w:val="00170787"/>
    <w:rsid w:val="00170BA9"/>
    <w:rsid w:val="001849DF"/>
    <w:rsid w:val="00186F88"/>
    <w:rsid w:val="00187039"/>
    <w:rsid w:val="001C077F"/>
    <w:rsid w:val="001C42BF"/>
    <w:rsid w:val="001C63E5"/>
    <w:rsid w:val="001D22FA"/>
    <w:rsid w:val="001D308B"/>
    <w:rsid w:val="001E3A7D"/>
    <w:rsid w:val="00255E36"/>
    <w:rsid w:val="00285D1D"/>
    <w:rsid w:val="002C6502"/>
    <w:rsid w:val="002E0E70"/>
    <w:rsid w:val="002E59DC"/>
    <w:rsid w:val="00317D15"/>
    <w:rsid w:val="00327631"/>
    <w:rsid w:val="00340C2E"/>
    <w:rsid w:val="00345475"/>
    <w:rsid w:val="0034661B"/>
    <w:rsid w:val="00357018"/>
    <w:rsid w:val="003E0112"/>
    <w:rsid w:val="00410A27"/>
    <w:rsid w:val="004414B2"/>
    <w:rsid w:val="004478C6"/>
    <w:rsid w:val="00457FAA"/>
    <w:rsid w:val="00460C03"/>
    <w:rsid w:val="004F2002"/>
    <w:rsid w:val="00515767"/>
    <w:rsid w:val="00522628"/>
    <w:rsid w:val="005628C1"/>
    <w:rsid w:val="0057546C"/>
    <w:rsid w:val="0057616A"/>
    <w:rsid w:val="005A034A"/>
    <w:rsid w:val="005C0950"/>
    <w:rsid w:val="005D26AD"/>
    <w:rsid w:val="005E5355"/>
    <w:rsid w:val="005F3267"/>
    <w:rsid w:val="00606617"/>
    <w:rsid w:val="00610449"/>
    <w:rsid w:val="00623357"/>
    <w:rsid w:val="00633184"/>
    <w:rsid w:val="0068620A"/>
    <w:rsid w:val="006C4B31"/>
    <w:rsid w:val="006D06AD"/>
    <w:rsid w:val="00787738"/>
    <w:rsid w:val="00787EF4"/>
    <w:rsid w:val="007B0129"/>
    <w:rsid w:val="007B02A3"/>
    <w:rsid w:val="007D6488"/>
    <w:rsid w:val="007D69BE"/>
    <w:rsid w:val="007D7F4D"/>
    <w:rsid w:val="007E1B83"/>
    <w:rsid w:val="008163F6"/>
    <w:rsid w:val="00876541"/>
    <w:rsid w:val="008A5465"/>
    <w:rsid w:val="008C0855"/>
    <w:rsid w:val="008C301C"/>
    <w:rsid w:val="008F5826"/>
    <w:rsid w:val="009415D9"/>
    <w:rsid w:val="009517E1"/>
    <w:rsid w:val="0096409C"/>
    <w:rsid w:val="00982389"/>
    <w:rsid w:val="009B2D4B"/>
    <w:rsid w:val="009D32ED"/>
    <w:rsid w:val="009E718A"/>
    <w:rsid w:val="009F55ED"/>
    <w:rsid w:val="00A23FAD"/>
    <w:rsid w:val="00A31FFA"/>
    <w:rsid w:val="00A43B5D"/>
    <w:rsid w:val="00A52262"/>
    <w:rsid w:val="00A603EE"/>
    <w:rsid w:val="00A666FC"/>
    <w:rsid w:val="00A7198B"/>
    <w:rsid w:val="00A77B48"/>
    <w:rsid w:val="00AE286A"/>
    <w:rsid w:val="00AE30D7"/>
    <w:rsid w:val="00AF22CB"/>
    <w:rsid w:val="00B10730"/>
    <w:rsid w:val="00B27A06"/>
    <w:rsid w:val="00B4067E"/>
    <w:rsid w:val="00B56CB4"/>
    <w:rsid w:val="00B618E4"/>
    <w:rsid w:val="00B66FEE"/>
    <w:rsid w:val="00B70AFF"/>
    <w:rsid w:val="00B740F7"/>
    <w:rsid w:val="00BA392A"/>
    <w:rsid w:val="00BB75C6"/>
    <w:rsid w:val="00BD47F2"/>
    <w:rsid w:val="00C45453"/>
    <w:rsid w:val="00C6419D"/>
    <w:rsid w:val="00CA7032"/>
    <w:rsid w:val="00CB34DD"/>
    <w:rsid w:val="00CC1B8D"/>
    <w:rsid w:val="00CC3599"/>
    <w:rsid w:val="00CC5468"/>
    <w:rsid w:val="00CD2AD6"/>
    <w:rsid w:val="00CD4DD3"/>
    <w:rsid w:val="00CE6392"/>
    <w:rsid w:val="00D07FEC"/>
    <w:rsid w:val="00D11771"/>
    <w:rsid w:val="00D275E4"/>
    <w:rsid w:val="00D37CC8"/>
    <w:rsid w:val="00D462D4"/>
    <w:rsid w:val="00D5020E"/>
    <w:rsid w:val="00D67EB7"/>
    <w:rsid w:val="00D81681"/>
    <w:rsid w:val="00DB51C2"/>
    <w:rsid w:val="00DC3CEC"/>
    <w:rsid w:val="00DC4CA2"/>
    <w:rsid w:val="00DE19B3"/>
    <w:rsid w:val="00DE5D14"/>
    <w:rsid w:val="00DF213F"/>
    <w:rsid w:val="00E01EF4"/>
    <w:rsid w:val="00E22F91"/>
    <w:rsid w:val="00E442D0"/>
    <w:rsid w:val="00E6391A"/>
    <w:rsid w:val="00E91FA8"/>
    <w:rsid w:val="00E975C5"/>
    <w:rsid w:val="00F159F6"/>
    <w:rsid w:val="00F26430"/>
    <w:rsid w:val="00F352BB"/>
    <w:rsid w:val="00F37A95"/>
    <w:rsid w:val="00FA5DFD"/>
    <w:rsid w:val="00FB7582"/>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671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Hyperlink">
    <w:name w:val="Hyperlink"/>
    <w:basedOn w:val="DefaultParagraphFont"/>
    <w:uiPriority w:val="99"/>
    <w:unhideWhenUsed/>
    <w:rsid w:val="007E1B83"/>
    <w:rPr>
      <w:color w:val="0000FF"/>
      <w:u w:val="single"/>
    </w:rPr>
  </w:style>
  <w:style w:type="character" w:styleId="FollowedHyperlink">
    <w:name w:val="FollowedHyperlink"/>
    <w:basedOn w:val="DefaultParagraphFont"/>
    <w:uiPriority w:val="99"/>
    <w:semiHidden/>
    <w:unhideWhenUsed/>
    <w:rsid w:val="007D69BE"/>
    <w:rPr>
      <w:color w:val="800080" w:themeColor="followedHyperlink"/>
      <w:u w:val="single"/>
    </w:rPr>
  </w:style>
  <w:style w:type="character" w:styleId="CommentReference">
    <w:name w:val="annotation reference"/>
    <w:basedOn w:val="DefaultParagraphFont"/>
    <w:uiPriority w:val="99"/>
    <w:semiHidden/>
    <w:unhideWhenUsed/>
    <w:rsid w:val="009517E1"/>
    <w:rPr>
      <w:sz w:val="18"/>
      <w:szCs w:val="18"/>
    </w:rPr>
  </w:style>
  <w:style w:type="paragraph" w:styleId="CommentText">
    <w:name w:val="annotation text"/>
    <w:basedOn w:val="Normal"/>
    <w:link w:val="CommentTextChar"/>
    <w:uiPriority w:val="99"/>
    <w:semiHidden/>
    <w:unhideWhenUsed/>
    <w:rsid w:val="009517E1"/>
  </w:style>
  <w:style w:type="character" w:customStyle="1" w:styleId="CommentTextChar">
    <w:name w:val="Comment Text Char"/>
    <w:basedOn w:val="DefaultParagraphFont"/>
    <w:link w:val="CommentText"/>
    <w:uiPriority w:val="99"/>
    <w:semiHidden/>
    <w:rsid w:val="009517E1"/>
  </w:style>
  <w:style w:type="paragraph" w:styleId="CommentSubject">
    <w:name w:val="annotation subject"/>
    <w:basedOn w:val="CommentText"/>
    <w:next w:val="CommentText"/>
    <w:link w:val="CommentSubjectChar"/>
    <w:uiPriority w:val="99"/>
    <w:semiHidden/>
    <w:unhideWhenUsed/>
    <w:rsid w:val="009517E1"/>
    <w:rPr>
      <w:b/>
      <w:bCs/>
      <w:sz w:val="20"/>
      <w:szCs w:val="20"/>
    </w:rPr>
  </w:style>
  <w:style w:type="character" w:customStyle="1" w:styleId="CommentSubjectChar">
    <w:name w:val="Comment Subject Char"/>
    <w:basedOn w:val="CommentTextChar"/>
    <w:link w:val="CommentSubject"/>
    <w:uiPriority w:val="99"/>
    <w:semiHidden/>
    <w:rsid w:val="009517E1"/>
    <w:rPr>
      <w:b/>
      <w:bCs/>
      <w:sz w:val="20"/>
      <w:szCs w:val="20"/>
    </w:rPr>
  </w:style>
  <w:style w:type="paragraph" w:styleId="Revision">
    <w:name w:val="Revision"/>
    <w:hidden/>
    <w:uiPriority w:val="99"/>
    <w:semiHidden/>
    <w:rsid w:val="009517E1"/>
  </w:style>
  <w:style w:type="paragraph" w:customStyle="1" w:styleId="TemplateList">
    <w:name w:val="Template List"/>
    <w:autoRedefine/>
    <w:qFormat/>
    <w:rsid w:val="001C63E5"/>
    <w:pPr>
      <w:numPr>
        <w:numId w:val="23"/>
      </w:numPr>
    </w:pPr>
    <w:rPr>
      <w:rFonts w:asciiTheme="majorHAnsi" w:eastAsia="MS Mincho" w:hAnsiTheme="majorHAnsi" w:cs="Tahoma"/>
    </w:rPr>
  </w:style>
  <w:style w:type="character" w:customStyle="1" w:styleId="object">
    <w:name w:val="object"/>
    <w:basedOn w:val="DefaultParagraphFont"/>
    <w:rsid w:val="00F37A95"/>
  </w:style>
  <w:style w:type="paragraph" w:customStyle="1" w:styleId="p1">
    <w:name w:val="p1"/>
    <w:basedOn w:val="Normal"/>
    <w:rsid w:val="00D5020E"/>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11-12/7/"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orestandards.org/ELA-Literacy/W/11-12/1/" TargetMode="External"/><Relationship Id="rId11" Type="http://schemas.openxmlformats.org/officeDocument/2006/relationships/hyperlink" Target="http://www.corestandards.org/ELA-Literacy/W/11-12/2/" TargetMode="External"/><Relationship Id="rId12" Type="http://schemas.openxmlformats.org/officeDocument/2006/relationships/hyperlink" Target="http://www.corestandards.org/ELA-Literacy/W/11-12/5/" TargetMode="External"/><Relationship Id="rId13" Type="http://schemas.openxmlformats.org/officeDocument/2006/relationships/hyperlink" Target="http://www.corestandards.org/ELA-Literacy/W/11-12/8/" TargetMode="External"/><Relationship Id="rId14" Type="http://schemas.openxmlformats.org/officeDocument/2006/relationships/hyperlink" Target="http://www.nextgenscience.org/hsls1-molecules-organisms-structures-processeshttp://www.nextgenscience.org/hsls1-molecules-organisms-structures-processes" TargetMode="External"/><Relationship Id="rId15" Type="http://schemas.openxmlformats.org/officeDocument/2006/relationships/hyperlink" Target="http://www.nextgenscience.org/hsls1-molecules-organisms-structures-processes" TargetMode="External"/><Relationship Id="rId16" Type="http://schemas.openxmlformats.org/officeDocument/2006/relationships/hyperlink" Target="http://www.oprah.com/health/The-Medical-Mistake-That-Almost-Killed-Dennis-Quaids-Twins-Video"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ST/11-12/1/" TargetMode="External"/><Relationship Id="rId8" Type="http://schemas.openxmlformats.org/officeDocument/2006/relationships/hyperlink" Target="http://www.corestandards.org/ELA-Literacy/RST/11-12/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1489</Words>
  <Characters>8490</Characters>
  <Application>Microsoft Macintosh Word</Application>
  <DocSecurity>0</DocSecurity>
  <Lines>70</Lines>
  <Paragraphs>19</Paragraphs>
  <ScaleCrop>false</ScaleCrop>
  <Company>Educational Policy Improvement Center</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4</cp:revision>
  <dcterms:created xsi:type="dcterms:W3CDTF">2017-10-24T20:47:00Z</dcterms:created>
  <dcterms:modified xsi:type="dcterms:W3CDTF">2017-11-07T21:37:00Z</dcterms:modified>
</cp:coreProperties>
</file>