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7B2826" w14:textId="77777777" w:rsidR="002A18A9" w:rsidRDefault="006435A3">
      <w:r>
        <w:rPr>
          <w:rFonts w:ascii="Cambria" w:eastAsia="Cambria" w:hAnsi="Cambria" w:cs="Cambria"/>
        </w:rPr>
        <w:t xml:space="preserve">Here is a suggested entry activity for a text. There are multiple </w:t>
      </w:r>
      <w:bookmarkStart w:id="0" w:name="_GoBack"/>
      <w:bookmarkEnd w:id="0"/>
      <w:r>
        <w:rPr>
          <w:rFonts w:ascii="Cambria" w:eastAsia="Cambria" w:hAnsi="Cambria" w:cs="Cambria"/>
        </w:rPr>
        <w:t>other activities that you can do to help students gain access to a text (nonfiction readings, PowerPoints about historical context, other media analysis, etc.) but Four Corners is easily ada</w:t>
      </w:r>
      <w:r>
        <w:rPr>
          <w:rFonts w:ascii="Cambria" w:eastAsia="Cambria" w:hAnsi="Cambria" w:cs="Cambria"/>
        </w:rPr>
        <w:t xml:space="preserve">ptable for any text or primary themes. </w:t>
      </w:r>
    </w:p>
    <w:p w14:paraId="6EC01CB5" w14:textId="77777777" w:rsidR="002A18A9" w:rsidRDefault="002A18A9"/>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18A9" w14:paraId="2277F0F2" w14:textId="77777777">
        <w:tc>
          <w:tcPr>
            <w:tcW w:w="10800" w:type="dxa"/>
            <w:tcMar>
              <w:top w:w="100" w:type="dxa"/>
              <w:left w:w="100" w:type="dxa"/>
              <w:bottom w:w="100" w:type="dxa"/>
              <w:right w:w="100" w:type="dxa"/>
            </w:tcMar>
          </w:tcPr>
          <w:p w14:paraId="5B1A42F7" w14:textId="77777777" w:rsidR="002A18A9" w:rsidRDefault="006435A3">
            <w:pPr>
              <w:spacing w:line="240" w:lineRule="auto"/>
            </w:pPr>
            <w:r>
              <w:rPr>
                <w:rFonts w:ascii="Cambria" w:eastAsia="Cambria" w:hAnsi="Cambria" w:cs="Cambria"/>
                <w:b/>
              </w:rPr>
              <w:t xml:space="preserve">Objective: </w:t>
            </w:r>
          </w:p>
          <w:p w14:paraId="1987D746" w14:textId="77777777" w:rsidR="002A18A9" w:rsidRDefault="006435A3">
            <w:pPr>
              <w:spacing w:line="240" w:lineRule="auto"/>
            </w:pPr>
            <w:r>
              <w:rPr>
                <w:rFonts w:ascii="Cambria" w:eastAsia="Cambria" w:hAnsi="Cambria" w:cs="Cambria"/>
              </w:rPr>
              <w:t xml:space="preserve">SWBAT articulate their opinions about controversial topics regarding race, culture, and discrimination. </w:t>
            </w:r>
          </w:p>
          <w:p w14:paraId="0B5A4E3B" w14:textId="77777777" w:rsidR="002A18A9" w:rsidRDefault="006435A3">
            <w:pPr>
              <w:spacing w:line="240" w:lineRule="auto"/>
            </w:pPr>
            <w:r>
              <w:rPr>
                <w:rFonts w:ascii="Cambria" w:eastAsia="Cambria" w:hAnsi="Cambria" w:cs="Cambria"/>
              </w:rPr>
              <w:t xml:space="preserve">SWBAT gain access to the primary themes of the text, </w:t>
            </w:r>
            <w:r>
              <w:rPr>
                <w:rFonts w:ascii="Cambria" w:eastAsia="Cambria" w:hAnsi="Cambria" w:cs="Cambria"/>
                <w:i/>
              </w:rPr>
              <w:t xml:space="preserve">Black Boy. </w:t>
            </w:r>
          </w:p>
        </w:tc>
      </w:tr>
      <w:tr w:rsidR="002A18A9" w14:paraId="4AA58073" w14:textId="77777777">
        <w:tc>
          <w:tcPr>
            <w:tcW w:w="10800" w:type="dxa"/>
            <w:tcMar>
              <w:top w:w="100" w:type="dxa"/>
              <w:left w:w="100" w:type="dxa"/>
              <w:bottom w:w="100" w:type="dxa"/>
              <w:right w:w="100" w:type="dxa"/>
            </w:tcMar>
          </w:tcPr>
          <w:p w14:paraId="6E6340A3" w14:textId="77777777" w:rsidR="002A18A9" w:rsidRDefault="006435A3">
            <w:pPr>
              <w:spacing w:line="240" w:lineRule="auto"/>
            </w:pPr>
            <w:r>
              <w:rPr>
                <w:rFonts w:ascii="Cambria" w:eastAsia="Cambria" w:hAnsi="Cambria" w:cs="Cambria"/>
                <w:b/>
              </w:rPr>
              <w:t>Agenda:</w:t>
            </w:r>
          </w:p>
          <w:p w14:paraId="70B3AD6A" w14:textId="77777777" w:rsidR="002A18A9" w:rsidRDefault="006435A3">
            <w:pPr>
              <w:spacing w:line="240" w:lineRule="auto"/>
            </w:pPr>
            <w:r>
              <w:rPr>
                <w:rFonts w:ascii="Cambria" w:eastAsia="Cambria" w:hAnsi="Cambria" w:cs="Cambria"/>
              </w:rPr>
              <w:t>Do Now - 5</w:t>
            </w:r>
          </w:p>
          <w:p w14:paraId="3810B39E" w14:textId="77777777" w:rsidR="002A18A9" w:rsidRDefault="006435A3">
            <w:pPr>
              <w:spacing w:line="240" w:lineRule="auto"/>
            </w:pPr>
            <w:r>
              <w:rPr>
                <w:rFonts w:ascii="Cambria" w:eastAsia="Cambria" w:hAnsi="Cambria" w:cs="Cambria"/>
              </w:rPr>
              <w:t xml:space="preserve">Four Corners </w:t>
            </w:r>
            <w:r>
              <w:rPr>
                <w:rFonts w:ascii="Cambria" w:eastAsia="Cambria" w:hAnsi="Cambria" w:cs="Cambria"/>
              </w:rPr>
              <w:t>Activity - 15</w:t>
            </w:r>
          </w:p>
          <w:p w14:paraId="73C794D4" w14:textId="77777777" w:rsidR="002A18A9" w:rsidRDefault="006435A3">
            <w:pPr>
              <w:spacing w:line="240" w:lineRule="auto"/>
            </w:pPr>
            <w:r>
              <w:rPr>
                <w:rFonts w:ascii="Cambria" w:eastAsia="Cambria" w:hAnsi="Cambria" w:cs="Cambria"/>
              </w:rPr>
              <w:t>Four Corners Debrief - 10</w:t>
            </w:r>
          </w:p>
        </w:tc>
      </w:tr>
      <w:tr w:rsidR="002A18A9" w14:paraId="376FADF1" w14:textId="77777777">
        <w:tc>
          <w:tcPr>
            <w:tcW w:w="10800" w:type="dxa"/>
            <w:tcMar>
              <w:top w:w="100" w:type="dxa"/>
              <w:left w:w="100" w:type="dxa"/>
              <w:bottom w:w="100" w:type="dxa"/>
              <w:right w:w="100" w:type="dxa"/>
            </w:tcMar>
          </w:tcPr>
          <w:p w14:paraId="4A3DAA4C" w14:textId="77777777" w:rsidR="002A18A9" w:rsidRDefault="006435A3">
            <w:pPr>
              <w:spacing w:line="240" w:lineRule="auto"/>
            </w:pPr>
            <w:r>
              <w:rPr>
                <w:rFonts w:ascii="Cambria" w:eastAsia="Cambria" w:hAnsi="Cambria" w:cs="Cambria"/>
                <w:b/>
              </w:rPr>
              <w:t>Four Corners Activity</w:t>
            </w:r>
          </w:p>
          <w:p w14:paraId="3ABAFC61" w14:textId="77777777" w:rsidR="002A18A9" w:rsidRDefault="006435A3">
            <w:pPr>
              <w:spacing w:line="240" w:lineRule="auto"/>
            </w:pPr>
            <w:r>
              <w:rPr>
                <w:rFonts w:ascii="Cambria" w:eastAsia="Cambria" w:hAnsi="Cambria" w:cs="Cambria"/>
              </w:rPr>
              <w:t>“I am dividing the four corners of the room into four sections. Each corner represents a specific opinion. Look closely at the board to make sure you remember each corner.”</w:t>
            </w:r>
          </w:p>
          <w:p w14:paraId="3270D5C1" w14:textId="77777777" w:rsidR="002A18A9" w:rsidRDefault="006435A3">
            <w:pPr>
              <w:spacing w:line="240" w:lineRule="auto"/>
              <w:jc w:val="center"/>
            </w:pPr>
            <w:r>
              <w:rPr>
                <w:noProof/>
              </w:rPr>
              <w:drawing>
                <wp:inline distT="114300" distB="114300" distL="114300" distR="114300" wp14:anchorId="3C5E791D" wp14:editId="0F593444">
                  <wp:extent cx="3019425" cy="15430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019425" cy="1543050"/>
                          </a:xfrm>
                          <a:prstGeom prst="rect">
                            <a:avLst/>
                          </a:prstGeom>
                          <a:ln/>
                        </pic:spPr>
                      </pic:pic>
                    </a:graphicData>
                  </a:graphic>
                </wp:inline>
              </w:drawing>
            </w:r>
          </w:p>
          <w:p w14:paraId="2DC50FA7" w14:textId="77777777" w:rsidR="002A18A9" w:rsidRDefault="006435A3">
            <w:pPr>
              <w:spacing w:line="240" w:lineRule="auto"/>
            </w:pPr>
            <w:r>
              <w:rPr>
                <w:rFonts w:ascii="Cambria" w:eastAsia="Cambria" w:hAnsi="Cambria" w:cs="Cambria"/>
              </w:rPr>
              <w:t>“In a second, I am</w:t>
            </w:r>
            <w:r>
              <w:rPr>
                <w:rFonts w:ascii="Cambria" w:eastAsia="Cambria" w:hAnsi="Cambria" w:cs="Cambria"/>
              </w:rPr>
              <w:t xml:space="preserve"> going to project a statement on the board. I want you to think about that statement for 30 seconds in your head, and then silently move into the corner that correctly identifies how you feel about that statement. Once you arrive in your corners, I will ca</w:t>
            </w:r>
            <w:r>
              <w:rPr>
                <w:rFonts w:ascii="Cambria" w:eastAsia="Cambria" w:hAnsi="Cambria" w:cs="Cambria"/>
              </w:rPr>
              <w:t>ll on a few people to share out their reactions to the statements.”</w:t>
            </w:r>
          </w:p>
          <w:p w14:paraId="7BF63888" w14:textId="77777777" w:rsidR="002A18A9" w:rsidRDefault="002A18A9">
            <w:pPr>
              <w:spacing w:line="240" w:lineRule="auto"/>
            </w:pPr>
          </w:p>
          <w:p w14:paraId="2FE3A275" w14:textId="77777777" w:rsidR="002A18A9" w:rsidRDefault="006435A3">
            <w:pPr>
              <w:spacing w:line="240" w:lineRule="auto"/>
            </w:pPr>
            <w:r>
              <w:rPr>
                <w:rFonts w:ascii="Cambria" w:eastAsia="Cambria" w:hAnsi="Cambria" w:cs="Cambria"/>
              </w:rPr>
              <w:t xml:space="preserve">Project one statement at a time. </w:t>
            </w:r>
          </w:p>
          <w:p w14:paraId="4ADC2F74" w14:textId="77777777" w:rsidR="002A18A9" w:rsidRDefault="006435A3">
            <w:pPr>
              <w:spacing w:line="240" w:lineRule="auto"/>
            </w:pPr>
            <w:r>
              <w:rPr>
                <w:rFonts w:ascii="Cambria" w:eastAsia="Cambria" w:hAnsi="Cambria" w:cs="Cambria"/>
              </w:rPr>
              <w:t xml:space="preserve">Ask students to share responses. </w:t>
            </w:r>
          </w:p>
          <w:p w14:paraId="7C1563E2" w14:textId="77777777" w:rsidR="002A18A9" w:rsidRDefault="006435A3">
            <w:pPr>
              <w:spacing w:line="240" w:lineRule="auto"/>
            </w:pPr>
            <w:r>
              <w:rPr>
                <w:rFonts w:ascii="Cambria" w:eastAsia="Cambria" w:hAnsi="Cambria" w:cs="Cambria"/>
              </w:rPr>
              <w:t xml:space="preserve">Project next statement and have students move silently to a new corner if they have changed their response. </w:t>
            </w:r>
          </w:p>
          <w:p w14:paraId="5BA5C0C6" w14:textId="77777777" w:rsidR="002A18A9" w:rsidRDefault="006435A3">
            <w:pPr>
              <w:spacing w:before="160" w:line="240" w:lineRule="auto"/>
            </w:pPr>
            <w:r>
              <w:rPr>
                <w:rFonts w:ascii="Cambria" w:eastAsia="Cambria" w:hAnsi="Cambria" w:cs="Cambria"/>
                <w:sz w:val="24"/>
              </w:rPr>
              <w:t>1.People will always choose to sit next to people of their own race.</w:t>
            </w:r>
          </w:p>
          <w:p w14:paraId="00E14686" w14:textId="77777777" w:rsidR="002A18A9" w:rsidRDefault="006435A3">
            <w:pPr>
              <w:spacing w:before="160" w:line="240" w:lineRule="auto"/>
            </w:pPr>
            <w:r>
              <w:rPr>
                <w:rFonts w:ascii="Cambria" w:eastAsia="Cambria" w:hAnsi="Cambria" w:cs="Cambria"/>
                <w:sz w:val="24"/>
              </w:rPr>
              <w:t>2.Racism no longer exists in America.</w:t>
            </w:r>
          </w:p>
          <w:p w14:paraId="5D5B26F2" w14:textId="77777777" w:rsidR="002A18A9" w:rsidRDefault="006435A3">
            <w:pPr>
              <w:spacing w:before="160" w:line="240" w:lineRule="auto"/>
            </w:pPr>
            <w:r>
              <w:rPr>
                <w:rFonts w:ascii="Cambria" w:eastAsia="Cambria" w:hAnsi="Cambria" w:cs="Cambria"/>
                <w:sz w:val="24"/>
              </w:rPr>
              <w:t xml:space="preserve">3.Neighborhoods should be segregated by race or socioeconomic class to ensure order. </w:t>
            </w:r>
          </w:p>
          <w:p w14:paraId="0CF1E876" w14:textId="77777777" w:rsidR="002A18A9" w:rsidRDefault="006435A3">
            <w:pPr>
              <w:spacing w:before="160" w:line="240" w:lineRule="auto"/>
            </w:pPr>
            <w:r>
              <w:rPr>
                <w:rFonts w:ascii="Cambria" w:eastAsia="Cambria" w:hAnsi="Cambria" w:cs="Cambria"/>
                <w:sz w:val="24"/>
              </w:rPr>
              <w:t>4. People make assumptions about me because of my race.</w:t>
            </w:r>
          </w:p>
        </w:tc>
      </w:tr>
      <w:tr w:rsidR="002A18A9" w14:paraId="71C71876" w14:textId="77777777">
        <w:tc>
          <w:tcPr>
            <w:tcW w:w="10800" w:type="dxa"/>
            <w:tcMar>
              <w:top w:w="100" w:type="dxa"/>
              <w:left w:w="100" w:type="dxa"/>
              <w:bottom w:w="100" w:type="dxa"/>
              <w:right w:w="100" w:type="dxa"/>
            </w:tcMar>
          </w:tcPr>
          <w:p w14:paraId="5270BD6F" w14:textId="77777777" w:rsidR="002A18A9" w:rsidRDefault="006435A3">
            <w:pPr>
              <w:spacing w:line="240" w:lineRule="auto"/>
            </w:pPr>
            <w:r>
              <w:rPr>
                <w:rFonts w:ascii="Cambria" w:eastAsia="Cambria" w:hAnsi="Cambria" w:cs="Cambria"/>
                <w:b/>
              </w:rPr>
              <w:t>Four C</w:t>
            </w:r>
            <w:r>
              <w:rPr>
                <w:rFonts w:ascii="Cambria" w:eastAsia="Cambria" w:hAnsi="Cambria" w:cs="Cambria"/>
                <w:b/>
              </w:rPr>
              <w:t>orners Debrief</w:t>
            </w:r>
          </w:p>
          <w:p w14:paraId="4A201EB8" w14:textId="77777777" w:rsidR="002A18A9" w:rsidRDefault="006435A3">
            <w:pPr>
              <w:spacing w:line="240" w:lineRule="auto"/>
            </w:pPr>
            <w:r>
              <w:rPr>
                <w:rFonts w:ascii="Cambria" w:eastAsia="Cambria" w:hAnsi="Cambria" w:cs="Cambria"/>
              </w:rPr>
              <w:t xml:space="preserve">“I am going to ask you to think very honestly about your feelings and responses to the statements that I just asked you to agree or disagree with.” </w:t>
            </w:r>
          </w:p>
          <w:p w14:paraId="4D47590D" w14:textId="77777777" w:rsidR="002A18A9" w:rsidRDefault="002A18A9">
            <w:pPr>
              <w:spacing w:line="240" w:lineRule="auto"/>
            </w:pPr>
          </w:p>
          <w:p w14:paraId="45302A41" w14:textId="77777777" w:rsidR="002A18A9" w:rsidRDefault="006435A3">
            <w:pPr>
              <w:spacing w:line="240" w:lineRule="auto"/>
            </w:pPr>
            <w:r>
              <w:rPr>
                <w:rFonts w:ascii="Cambria" w:eastAsia="Cambria" w:hAnsi="Cambria" w:cs="Cambria"/>
              </w:rPr>
              <w:t>Share out.</w:t>
            </w:r>
          </w:p>
          <w:p w14:paraId="63D1D3FB" w14:textId="77777777" w:rsidR="002A18A9" w:rsidRDefault="006435A3">
            <w:pPr>
              <w:spacing w:line="240" w:lineRule="auto"/>
            </w:pPr>
            <w:r>
              <w:rPr>
                <w:rFonts w:ascii="Cambria" w:eastAsia="Cambria" w:hAnsi="Cambria" w:cs="Cambria"/>
              </w:rPr>
              <w:t xml:space="preserve">1. How did you feel about the questions that I asked? </w:t>
            </w:r>
          </w:p>
          <w:p w14:paraId="03BE3242" w14:textId="77777777" w:rsidR="002A18A9" w:rsidRDefault="006435A3">
            <w:pPr>
              <w:spacing w:line="240" w:lineRule="auto"/>
            </w:pPr>
            <w:r>
              <w:rPr>
                <w:rFonts w:ascii="Cambria" w:eastAsia="Cambria" w:hAnsi="Cambria" w:cs="Cambria"/>
              </w:rPr>
              <w:t>2. Did you notice that ce</w:t>
            </w:r>
            <w:r>
              <w:rPr>
                <w:rFonts w:ascii="Cambria" w:eastAsia="Cambria" w:hAnsi="Cambria" w:cs="Cambria"/>
              </w:rPr>
              <w:t xml:space="preserve">rtain people gravitated toward certain corners? </w:t>
            </w:r>
          </w:p>
          <w:p w14:paraId="329ABAEF" w14:textId="77777777" w:rsidR="002A18A9" w:rsidRDefault="006435A3">
            <w:pPr>
              <w:spacing w:line="240" w:lineRule="auto"/>
            </w:pPr>
            <w:r>
              <w:rPr>
                <w:rFonts w:ascii="Cambria" w:eastAsia="Cambria" w:hAnsi="Cambria" w:cs="Cambria"/>
              </w:rPr>
              <w:t xml:space="preserve">3. Why do people feel uncomfortable discussing race? </w:t>
            </w:r>
          </w:p>
          <w:p w14:paraId="75023C10" w14:textId="77777777" w:rsidR="002A18A9" w:rsidRDefault="006435A3">
            <w:pPr>
              <w:spacing w:line="240" w:lineRule="auto"/>
            </w:pPr>
            <w:r>
              <w:rPr>
                <w:rFonts w:ascii="Cambria" w:eastAsia="Cambria" w:hAnsi="Cambria" w:cs="Cambria"/>
              </w:rPr>
              <w:t xml:space="preserve">4. Why is it important for us to learn about the racist history of our country and continue to discuss the problem of race in America? </w:t>
            </w:r>
          </w:p>
        </w:tc>
      </w:tr>
    </w:tbl>
    <w:p w14:paraId="7E02615F" w14:textId="77777777" w:rsidR="002A18A9" w:rsidRDefault="002A18A9"/>
    <w:sectPr w:rsidR="002A18A9">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57F27" w14:textId="77777777" w:rsidR="006435A3" w:rsidRDefault="006435A3" w:rsidP="000D28BC">
      <w:pPr>
        <w:spacing w:line="240" w:lineRule="auto"/>
      </w:pPr>
      <w:r>
        <w:separator/>
      </w:r>
    </w:p>
  </w:endnote>
  <w:endnote w:type="continuationSeparator" w:id="0">
    <w:p w14:paraId="73D7FDAD" w14:textId="77777777" w:rsidR="006435A3" w:rsidRDefault="006435A3" w:rsidP="000D2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973CF" w14:textId="77777777" w:rsidR="000D28BC" w:rsidRPr="000D28BC" w:rsidRDefault="000D28BC" w:rsidP="000D28BC">
    <w:pPr>
      <w:pStyle w:val="Footer"/>
      <w:framePr w:wrap="none" w:vAnchor="text" w:hAnchor="page" w:x="10702" w:y="290"/>
      <w:ind w:left="360"/>
      <w:rPr>
        <w:rStyle w:val="PageNumber"/>
        <w:rFonts w:asciiTheme="minorHAnsi" w:hAnsiTheme="minorHAnsi"/>
        <w:sz w:val="18"/>
        <w:szCs w:val="18"/>
      </w:rPr>
    </w:pPr>
    <w:r w:rsidRPr="000D28BC">
      <w:rPr>
        <w:rStyle w:val="PageNumber"/>
        <w:rFonts w:asciiTheme="minorHAnsi" w:hAnsiTheme="minorHAnsi"/>
        <w:sz w:val="18"/>
        <w:szCs w:val="18"/>
      </w:rPr>
      <w:fldChar w:fldCharType="begin"/>
    </w:r>
    <w:r w:rsidRPr="000D28BC">
      <w:rPr>
        <w:rStyle w:val="PageNumber"/>
        <w:rFonts w:asciiTheme="minorHAnsi" w:hAnsiTheme="minorHAnsi"/>
        <w:sz w:val="18"/>
        <w:szCs w:val="18"/>
      </w:rPr>
      <w:instrText xml:space="preserve">PAGE  </w:instrText>
    </w:r>
    <w:r w:rsidRPr="000D28BC">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0D28BC">
      <w:rPr>
        <w:rStyle w:val="PageNumber"/>
        <w:rFonts w:asciiTheme="minorHAnsi" w:hAnsiTheme="minorHAnsi"/>
        <w:sz w:val="18"/>
        <w:szCs w:val="18"/>
      </w:rPr>
      <w:fldChar w:fldCharType="end"/>
    </w:r>
  </w:p>
  <w:p w14:paraId="768CBD30" w14:textId="77777777" w:rsidR="000D28BC" w:rsidRPr="000D28BC" w:rsidRDefault="000D28BC" w:rsidP="000D28BC">
    <w:pPr>
      <w:pStyle w:val="p1"/>
      <w:ind w:left="360" w:right="360"/>
      <w:rPr>
        <w:rFonts w:asciiTheme="minorHAnsi" w:hAnsiTheme="minorHAnsi"/>
      </w:rPr>
    </w:pPr>
    <w:r w:rsidRPr="000D28BC">
      <w:rPr>
        <w:rFonts w:asciiTheme="minorHAnsi" w:hAnsiTheme="minorHAnsi"/>
        <w:noProof/>
      </w:rPr>
      <w:drawing>
        <wp:inline distT="0" distB="0" distL="0" distR="0" wp14:anchorId="02A17EC8" wp14:editId="08896F2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0D28BC">
      <w:rPr>
        <w:rFonts w:asciiTheme="minorHAnsi" w:hAnsiTheme="minorHAnsi"/>
      </w:rPr>
      <w:t xml:space="preserve">  </w:t>
    </w:r>
  </w:p>
  <w:p w14:paraId="1042D759" w14:textId="77777777" w:rsidR="000D28BC" w:rsidRDefault="000D28BC" w:rsidP="000D28BC">
    <w:pPr>
      <w:pStyle w:val="p1"/>
      <w:ind w:left="360" w:right="360"/>
      <w:rPr>
        <w:rFonts w:asciiTheme="minorHAnsi" w:hAnsiTheme="minorHAnsi" w:cstheme="majorHAnsi"/>
        <w:color w:val="000000" w:themeColor="text1"/>
      </w:rPr>
    </w:pPr>
    <w:r w:rsidRPr="000D28BC">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0D28BC">
        <w:rPr>
          <w:rStyle w:val="Hyperlink"/>
          <w:rFonts w:asciiTheme="minorHAnsi" w:eastAsia="Times New Roman" w:hAnsiTheme="minorHAnsi" w:cstheme="majorHAnsi"/>
          <w:shd w:val="clear" w:color="auto" w:fill="FFFFFF"/>
        </w:rPr>
        <w:t>Creative Commons Attribution 4.0 International Public License</w:t>
      </w:r>
    </w:hyperlink>
    <w:r w:rsidRPr="000D28BC">
      <w:rPr>
        <w:rFonts w:asciiTheme="minorHAnsi" w:eastAsia="Times New Roman" w:hAnsiTheme="minorHAnsi" w:cstheme="majorHAnsi"/>
        <w:shd w:val="clear" w:color="auto" w:fill="FFFFFF"/>
      </w:rPr>
      <w:t xml:space="preserve"> </w:t>
    </w:r>
    <w:r w:rsidRPr="000D28BC">
      <w:rPr>
        <w:rFonts w:asciiTheme="minorHAnsi" w:eastAsia="Times New Roman" w:hAnsiTheme="minorHAnsi" w:cstheme="majorHAnsi"/>
        <w:color w:val="auto"/>
        <w:shd w:val="clear" w:color="auto" w:fill="FFFFFF"/>
      </w:rPr>
      <w:t xml:space="preserve">and should be attributed </w:t>
    </w:r>
    <w:r w:rsidRPr="000D28BC">
      <w:rPr>
        <w:rFonts w:asciiTheme="minorHAnsi" w:eastAsia="Times New Roman" w:hAnsiTheme="minorHAnsi" w:cstheme="majorHAnsi"/>
        <w:color w:val="000000" w:themeColor="text1"/>
        <w:shd w:val="clear" w:color="auto" w:fill="FFFFFF"/>
      </w:rPr>
      <w:t>as follows: “</w:t>
    </w:r>
    <w:r w:rsidRPr="000D28BC">
      <w:rPr>
        <w:rFonts w:asciiTheme="minorHAnsi" w:eastAsia="Times New Roman" w:hAnsiTheme="minorHAnsi" w:cstheme="majorHAnsi"/>
        <w:i/>
        <w:color w:val="000000" w:themeColor="text1"/>
        <w:shd w:val="clear" w:color="auto" w:fill="FFFFFF"/>
      </w:rPr>
      <w:t xml:space="preserve">Literary Analysis Paragraph </w:t>
    </w:r>
    <w:r w:rsidRPr="000D28BC">
      <w:rPr>
        <w:rFonts w:asciiTheme="minorHAnsi" w:eastAsia="Times New Roman" w:hAnsiTheme="minorHAnsi" w:cstheme="majorHAnsi"/>
        <w:color w:val="000000" w:themeColor="text1"/>
        <w:shd w:val="clear" w:color="auto" w:fill="FFFFFF"/>
      </w:rPr>
      <w:t>was authored by</w:t>
    </w:r>
    <w:r w:rsidRPr="000D28BC">
      <w:rPr>
        <w:rFonts w:asciiTheme="minorHAnsi" w:hAnsiTheme="minorHAnsi" w:cstheme="majorHAnsi"/>
        <w:color w:val="000000" w:themeColor="text1"/>
      </w:rPr>
      <w:t xml:space="preserve"> </w:t>
    </w:r>
    <w:r w:rsidRPr="000D28BC">
      <w:rPr>
        <w:rFonts w:asciiTheme="minorHAnsi" w:hAnsiTheme="minorHAnsi"/>
        <w:color w:val="000000" w:themeColor="text1"/>
      </w:rPr>
      <w:t>Summit Public Schools</w:t>
    </w:r>
    <w:r w:rsidRPr="000D28BC">
      <w:rPr>
        <w:rFonts w:asciiTheme="minorHAnsi" w:hAnsiTheme="minorHAnsi" w:cstheme="majorHAnsi"/>
        <w:color w:val="000000" w:themeColor="text1"/>
      </w:rPr>
      <w:t>.”</w:t>
    </w:r>
  </w:p>
  <w:p w14:paraId="6F4C1D03" w14:textId="77777777" w:rsidR="000D28BC" w:rsidRPr="000D28BC" w:rsidRDefault="000D28BC" w:rsidP="000D28BC">
    <w:pPr>
      <w:pStyle w:val="p1"/>
      <w:ind w:left="360" w:right="360"/>
      <w:rPr>
        <w:rFonts w:asciiTheme="minorHAnsi" w:hAnsiTheme="minorHAnsi" w:cstheme="majorHAnsi"/>
        <w:color w:val="000000" w:themeColor="text1"/>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D8300" w14:textId="77777777" w:rsidR="006435A3" w:rsidRDefault="006435A3" w:rsidP="000D28BC">
      <w:pPr>
        <w:spacing w:line="240" w:lineRule="auto"/>
      </w:pPr>
      <w:r>
        <w:separator/>
      </w:r>
    </w:p>
  </w:footnote>
  <w:footnote w:type="continuationSeparator" w:id="0">
    <w:p w14:paraId="6F2AC872" w14:textId="77777777" w:rsidR="006435A3" w:rsidRDefault="006435A3" w:rsidP="000D28B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829B3" w14:textId="77777777" w:rsidR="000D28BC" w:rsidRDefault="000D28BC" w:rsidP="000D28BC">
    <w:pPr>
      <w:pBdr>
        <w:bottom w:val="single" w:sz="12" w:space="1" w:color="auto"/>
      </w:pBdr>
      <w:tabs>
        <w:tab w:val="left" w:pos="1440"/>
        <w:tab w:val="left" w:pos="3387"/>
        <w:tab w:val="right" w:pos="9360"/>
      </w:tabs>
      <w:spacing w:after="60"/>
      <w:jc w:val="right"/>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330DD64C" wp14:editId="34E2FA1A">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8046DF9" w14:textId="77777777" w:rsidR="000D28BC" w:rsidRPr="0032073F" w:rsidRDefault="000D28BC" w:rsidP="000D28BC">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CFBE145" w14:textId="77777777" w:rsidR="000D28BC" w:rsidRDefault="000D2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A18A9"/>
    <w:rsid w:val="000D28BC"/>
    <w:rsid w:val="002A18A9"/>
    <w:rsid w:val="0064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CE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0D28BC"/>
    <w:pPr>
      <w:tabs>
        <w:tab w:val="center" w:pos="4680"/>
        <w:tab w:val="right" w:pos="9360"/>
      </w:tabs>
      <w:spacing w:line="240" w:lineRule="auto"/>
    </w:pPr>
  </w:style>
  <w:style w:type="character" w:customStyle="1" w:styleId="HeaderChar">
    <w:name w:val="Header Char"/>
    <w:basedOn w:val="DefaultParagraphFont"/>
    <w:link w:val="Header"/>
    <w:uiPriority w:val="99"/>
    <w:rsid w:val="000D28BC"/>
  </w:style>
  <w:style w:type="paragraph" w:styleId="Footer">
    <w:name w:val="footer"/>
    <w:basedOn w:val="Normal"/>
    <w:link w:val="FooterChar"/>
    <w:uiPriority w:val="99"/>
    <w:unhideWhenUsed/>
    <w:rsid w:val="000D28BC"/>
    <w:pPr>
      <w:tabs>
        <w:tab w:val="center" w:pos="4680"/>
        <w:tab w:val="right" w:pos="9360"/>
      </w:tabs>
      <w:spacing w:line="240" w:lineRule="auto"/>
    </w:pPr>
  </w:style>
  <w:style w:type="character" w:customStyle="1" w:styleId="FooterChar">
    <w:name w:val="Footer Char"/>
    <w:basedOn w:val="DefaultParagraphFont"/>
    <w:link w:val="Footer"/>
    <w:uiPriority w:val="99"/>
    <w:rsid w:val="000D28BC"/>
  </w:style>
  <w:style w:type="character" w:styleId="PageNumber">
    <w:name w:val="page number"/>
    <w:basedOn w:val="DefaultParagraphFont"/>
    <w:uiPriority w:val="99"/>
    <w:semiHidden/>
    <w:unhideWhenUsed/>
    <w:rsid w:val="000D28BC"/>
  </w:style>
  <w:style w:type="character" w:styleId="Hyperlink">
    <w:name w:val="Hyperlink"/>
    <w:basedOn w:val="DefaultParagraphFont"/>
    <w:uiPriority w:val="99"/>
    <w:unhideWhenUsed/>
    <w:rsid w:val="000D28BC"/>
    <w:rPr>
      <w:color w:val="0000FF"/>
      <w:u w:val="single"/>
    </w:rPr>
  </w:style>
  <w:style w:type="paragraph" w:customStyle="1" w:styleId="p1">
    <w:name w:val="p1"/>
    <w:basedOn w:val="Normal"/>
    <w:rsid w:val="000D28BC"/>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Macintosh Word</Application>
  <DocSecurity>0</DocSecurity>
  <Lines>14</Lines>
  <Paragraphs>4</Paragraphs>
  <ScaleCrop>false</ScaleCrop>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Entry Activity Lesson Plan.docx</dc:title>
  <cp:lastModifiedBy>juljul6@gmail.com</cp:lastModifiedBy>
  <cp:revision>2</cp:revision>
  <dcterms:created xsi:type="dcterms:W3CDTF">2017-12-15T00:19:00Z</dcterms:created>
  <dcterms:modified xsi:type="dcterms:W3CDTF">2017-12-15T00:19:00Z</dcterms:modified>
</cp:coreProperties>
</file>