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6748EC10"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8C3864">
        <w:rPr>
          <w:rFonts w:asciiTheme="majorHAnsi" w:hAnsiTheme="majorHAnsi"/>
          <w:sz w:val="22"/>
          <w:szCs w:val="22"/>
        </w:rPr>
        <w:t xml:space="preserve">  Science/Earth Science</w:t>
      </w:r>
    </w:p>
    <w:p w14:paraId="78094D65" w14:textId="0D99FB43"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8C3864">
        <w:rPr>
          <w:rFonts w:asciiTheme="majorHAnsi" w:hAnsiTheme="majorHAnsi"/>
          <w:sz w:val="22"/>
          <w:szCs w:val="22"/>
        </w:rPr>
        <w:t xml:space="preserve"> 7</w:t>
      </w:r>
      <w:r w:rsidR="008C3864" w:rsidRPr="008C3864">
        <w:rPr>
          <w:rFonts w:asciiTheme="majorHAnsi" w:hAnsiTheme="majorHAnsi"/>
          <w:sz w:val="22"/>
          <w:szCs w:val="22"/>
          <w:vertAlign w:val="superscript"/>
        </w:rPr>
        <w:t>th</w:t>
      </w:r>
      <w:r w:rsidR="008C3864">
        <w:rPr>
          <w:rFonts w:asciiTheme="majorHAnsi" w:hAnsiTheme="majorHAnsi"/>
          <w:sz w:val="22"/>
          <w:szCs w:val="22"/>
        </w:rPr>
        <w:t xml:space="preserve"> </w:t>
      </w:r>
    </w:p>
    <w:p w14:paraId="17EB0FE8" w14:textId="202D86D2"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8C3864">
        <w:rPr>
          <w:rFonts w:asciiTheme="majorHAnsi" w:hAnsiTheme="majorHAnsi"/>
          <w:sz w:val="22"/>
          <w:szCs w:val="22"/>
        </w:rPr>
        <w:t xml:space="preserve"> Summit Public Schools</w:t>
      </w:r>
    </w:p>
    <w:p w14:paraId="0232C606" w14:textId="77777777" w:rsidR="005A034A" w:rsidRPr="00A52385" w:rsidRDefault="005A034A" w:rsidP="0096409C">
      <w:pPr>
        <w:rPr>
          <w:rFonts w:asciiTheme="majorHAnsi" w:hAnsiTheme="majorHAnsi"/>
        </w:rPr>
      </w:pPr>
    </w:p>
    <w:p w14:paraId="2FCE06A2" w14:textId="0BC2F54B" w:rsidR="0096409C" w:rsidRPr="00B4067E" w:rsidRDefault="004A4679" w:rsidP="005A034A">
      <w:pPr>
        <w:jc w:val="center"/>
        <w:rPr>
          <w:rFonts w:asciiTheme="majorHAnsi" w:hAnsiTheme="majorHAnsi"/>
          <w:b/>
          <w:sz w:val="28"/>
          <w:szCs w:val="28"/>
          <w:u w:val="single"/>
        </w:rPr>
      </w:pPr>
      <w:r>
        <w:rPr>
          <w:rFonts w:asciiTheme="majorHAnsi" w:hAnsiTheme="majorHAnsi"/>
          <w:b/>
          <w:sz w:val="28"/>
          <w:szCs w:val="28"/>
        </w:rPr>
        <w:t>Geology Comic Book</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64349151" w14:textId="7ABB7497" w:rsidR="00302655" w:rsidRPr="00302655" w:rsidRDefault="0096409C" w:rsidP="00302655">
      <w:pPr>
        <w:pStyle w:val="ListParagraph"/>
        <w:numPr>
          <w:ilvl w:val="0"/>
          <w:numId w:val="8"/>
        </w:numPr>
        <w:tabs>
          <w:tab w:val="left" w:pos="360"/>
        </w:tabs>
        <w:ind w:left="360"/>
        <w:rPr>
          <w:rFonts w:asciiTheme="majorHAnsi" w:hAnsiTheme="majorHAnsi"/>
        </w:rPr>
      </w:pPr>
      <w:r w:rsidRPr="00302655">
        <w:rPr>
          <w:rFonts w:asciiTheme="majorHAnsi" w:hAnsiTheme="majorHAnsi"/>
          <w:b/>
        </w:rPr>
        <w:t>Task overview</w:t>
      </w:r>
      <w:r w:rsidRPr="00302655">
        <w:rPr>
          <w:rFonts w:asciiTheme="majorHAnsi" w:hAnsiTheme="majorHAnsi"/>
        </w:rPr>
        <w:t xml:space="preserve">: </w:t>
      </w:r>
    </w:p>
    <w:p w14:paraId="76A27F96" w14:textId="0B59B7BE" w:rsidR="00302655" w:rsidRPr="00302655" w:rsidRDefault="00302655" w:rsidP="00302655">
      <w:pPr>
        <w:tabs>
          <w:tab w:val="left" w:pos="360"/>
        </w:tabs>
        <w:ind w:left="360"/>
        <w:rPr>
          <w:rFonts w:asciiTheme="majorHAnsi" w:hAnsiTheme="majorHAnsi"/>
        </w:rPr>
      </w:pPr>
      <w:r w:rsidRPr="00302655">
        <w:rPr>
          <w:rFonts w:asciiTheme="majorHAnsi" w:hAnsiTheme="majorHAnsi"/>
        </w:rPr>
        <w:t>S</w:t>
      </w:r>
      <w:r>
        <w:rPr>
          <w:rFonts w:asciiTheme="majorHAnsi" w:hAnsiTheme="majorHAnsi"/>
        </w:rPr>
        <w:t>tudents will s</w:t>
      </w:r>
      <w:r w:rsidRPr="00302655">
        <w:rPr>
          <w:rFonts w:asciiTheme="majorHAnsi" w:hAnsiTheme="majorHAnsi"/>
        </w:rPr>
        <w:t>elect two images that represent examples of weathering, erosion, or plate tectonics anywhere in the world, and use evidence from these fe</w:t>
      </w:r>
      <w:r>
        <w:rPr>
          <w:rFonts w:asciiTheme="majorHAnsi" w:hAnsiTheme="majorHAnsi"/>
        </w:rPr>
        <w:t xml:space="preserve">atures to model and provide a </w:t>
      </w:r>
      <w:r w:rsidRPr="00302655">
        <w:rPr>
          <w:rFonts w:asciiTheme="majorHAnsi" w:hAnsiTheme="majorHAnsi"/>
        </w:rPr>
        <w:t>written</w:t>
      </w:r>
      <w:r>
        <w:rPr>
          <w:rFonts w:asciiTheme="majorHAnsi" w:hAnsiTheme="majorHAnsi"/>
        </w:rPr>
        <w:t xml:space="preserve"> </w:t>
      </w:r>
      <w:r w:rsidRPr="00302655">
        <w:rPr>
          <w:rFonts w:asciiTheme="majorHAnsi" w:hAnsiTheme="majorHAnsi"/>
        </w:rPr>
        <w:t>explanation of t</w:t>
      </w:r>
      <w:r w:rsidR="00C530AD">
        <w:rPr>
          <w:rFonts w:asciiTheme="majorHAnsi" w:hAnsiTheme="majorHAnsi"/>
        </w:rPr>
        <w:t xml:space="preserve">heir formation through a comic </w:t>
      </w:r>
      <w:r w:rsidRPr="00302655">
        <w:rPr>
          <w:rFonts w:asciiTheme="majorHAnsi" w:hAnsiTheme="majorHAnsi"/>
        </w:rPr>
        <w:t>book.</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40409B3E" w14:textId="77777777" w:rsidR="001F191A" w:rsidRPr="00D43790" w:rsidRDefault="00C64B7C" w:rsidP="00D43790">
      <w:pPr>
        <w:pStyle w:val="ListParagraph"/>
        <w:numPr>
          <w:ilvl w:val="0"/>
          <w:numId w:val="11"/>
        </w:numPr>
        <w:spacing w:line="378" w:lineRule="atLeast"/>
        <w:rPr>
          <w:rFonts w:asciiTheme="majorHAnsi" w:hAnsiTheme="majorHAnsi"/>
          <w:b/>
        </w:rPr>
      </w:pPr>
      <w:r w:rsidRPr="00D43790">
        <w:rPr>
          <w:rFonts w:asciiTheme="majorHAnsi" w:hAnsiTheme="majorHAnsi"/>
          <w:b/>
        </w:rPr>
        <w:t xml:space="preserve">Primary </w:t>
      </w:r>
      <w:r w:rsidR="00317D15" w:rsidRPr="00D43790">
        <w:rPr>
          <w:rFonts w:asciiTheme="majorHAnsi" w:hAnsiTheme="majorHAnsi"/>
          <w:b/>
        </w:rPr>
        <w:t>Common Core State Standards</w:t>
      </w:r>
      <w:r w:rsidR="00273ADA" w:rsidRPr="00D43790">
        <w:rPr>
          <w:rFonts w:asciiTheme="majorHAnsi" w:hAnsiTheme="majorHAnsi"/>
          <w:b/>
        </w:rPr>
        <w:t xml:space="preserve"> : </w:t>
      </w:r>
    </w:p>
    <w:bookmarkStart w:id="0" w:name="CCSS.ELA-Literacy.RST.6-8.7"/>
    <w:p w14:paraId="779F3050" w14:textId="67994743" w:rsidR="001F191A" w:rsidRPr="000910D7" w:rsidRDefault="001F191A" w:rsidP="000910D7">
      <w:pPr>
        <w:ind w:left="720"/>
        <w:rPr>
          <w:rFonts w:asciiTheme="majorHAnsi" w:eastAsia="Times New Roman" w:hAnsiTheme="majorHAnsi" w:cs="Times New Roman"/>
          <w:color w:val="202020"/>
        </w:rPr>
      </w:pPr>
      <w:r w:rsidRPr="008B6A92">
        <w:rPr>
          <w:rFonts w:asciiTheme="majorHAnsi" w:eastAsia="Times New Roman" w:hAnsiTheme="majorHAnsi" w:cs="Times New Roman"/>
          <w:b/>
          <w:color w:val="0000FF"/>
          <w:u w:val="single"/>
        </w:rPr>
        <w:fldChar w:fldCharType="begin"/>
      </w:r>
      <w:r w:rsidRPr="008B6A92">
        <w:rPr>
          <w:rFonts w:asciiTheme="majorHAnsi" w:eastAsia="Times New Roman" w:hAnsiTheme="majorHAnsi" w:cs="Times New Roman"/>
          <w:b/>
          <w:color w:val="0000FF"/>
          <w:u w:val="single"/>
        </w:rPr>
        <w:instrText xml:space="preserve"> HYPERLINK "http://www.corestandards.org/ELA-Literacy/RST/6-8/7/" </w:instrText>
      </w:r>
      <w:r w:rsidRPr="008B6A92">
        <w:rPr>
          <w:rFonts w:asciiTheme="majorHAnsi" w:eastAsia="Times New Roman" w:hAnsiTheme="majorHAnsi" w:cs="Times New Roman"/>
          <w:b/>
          <w:color w:val="0000FF"/>
          <w:u w:val="single"/>
        </w:rPr>
        <w:fldChar w:fldCharType="separate"/>
      </w:r>
      <w:r w:rsidRPr="008B6A92">
        <w:rPr>
          <w:rStyle w:val="Hyperlink"/>
          <w:rFonts w:asciiTheme="majorHAnsi" w:eastAsia="Times New Roman" w:hAnsiTheme="majorHAnsi" w:cs="Times New Roman"/>
          <w:b/>
          <w:caps/>
        </w:rPr>
        <w:t>CCSS.ELA-LITERACY.RST.6-8.7</w:t>
      </w:r>
      <w:r w:rsidRPr="008B6A92">
        <w:rPr>
          <w:rFonts w:asciiTheme="majorHAnsi" w:eastAsia="Times New Roman" w:hAnsiTheme="majorHAnsi" w:cs="Times New Roman"/>
          <w:b/>
          <w:color w:val="0000FF"/>
          <w:u w:val="single"/>
        </w:rPr>
        <w:fldChar w:fldCharType="end"/>
      </w:r>
      <w:bookmarkEnd w:id="0"/>
      <w:r w:rsidR="008B6A92">
        <w:rPr>
          <w:rFonts w:asciiTheme="majorHAnsi" w:eastAsia="Times New Roman" w:hAnsiTheme="majorHAnsi" w:cs="Times New Roman"/>
          <w:color w:val="202020"/>
        </w:rPr>
        <w:t xml:space="preserve">  </w:t>
      </w:r>
      <w:r w:rsidRPr="000910D7">
        <w:rPr>
          <w:rFonts w:asciiTheme="majorHAnsi" w:eastAsia="Times New Roman" w:hAnsiTheme="majorHAnsi" w:cs="Times New Roman"/>
          <w:color w:val="202020"/>
        </w:rPr>
        <w:t>Integrate quantitative or technical information expressed in words in a text with a version of that information expressed visually (e.g., in a flowchart, diagram, model, graph, or table).</w:t>
      </w:r>
    </w:p>
    <w:p w14:paraId="310D591D" w14:textId="3232F2CC" w:rsidR="001F191A" w:rsidRPr="000910D7" w:rsidRDefault="001F191A" w:rsidP="000910D7">
      <w:pPr>
        <w:ind w:left="720"/>
        <w:rPr>
          <w:rFonts w:asciiTheme="majorHAnsi" w:eastAsia="Times New Roman" w:hAnsiTheme="majorHAnsi" w:cs="Times New Roman"/>
          <w:color w:val="202020"/>
        </w:rPr>
      </w:pPr>
      <w:bookmarkStart w:id="1" w:name="CCSS.ELA-Literacy.RST.6-8.8"/>
      <w:r w:rsidRPr="008B6A92">
        <w:rPr>
          <w:rFonts w:asciiTheme="majorHAnsi" w:eastAsia="Times New Roman" w:hAnsiTheme="majorHAnsi" w:cs="Times New Roman"/>
          <w:b/>
          <w:caps/>
          <w:color w:val="0000FF"/>
          <w:u w:val="single"/>
        </w:rPr>
        <w:t>CCSS.ELA-LITERACY.RST.6-8.8</w:t>
      </w:r>
      <w:bookmarkEnd w:id="1"/>
      <w:r w:rsidR="008B6A92">
        <w:rPr>
          <w:rFonts w:asciiTheme="majorHAnsi" w:eastAsia="Times New Roman" w:hAnsiTheme="majorHAnsi" w:cs="Times New Roman"/>
          <w:color w:val="202020"/>
        </w:rPr>
        <w:t xml:space="preserve">  </w:t>
      </w:r>
      <w:r w:rsidRPr="000910D7">
        <w:rPr>
          <w:rFonts w:asciiTheme="majorHAnsi" w:eastAsia="Times New Roman" w:hAnsiTheme="majorHAnsi" w:cs="Times New Roman"/>
          <w:color w:val="202020"/>
        </w:rPr>
        <w:t>Distinguish among facts, reasoned judgment based on research findings, and speculation in a text.</w:t>
      </w:r>
    </w:p>
    <w:bookmarkStart w:id="2" w:name="CCSS.ELA-Literacy.RST.6-8.9"/>
    <w:p w14:paraId="6820753D" w14:textId="53115D19" w:rsidR="001F191A" w:rsidRPr="000910D7" w:rsidRDefault="001F191A" w:rsidP="000910D7">
      <w:pPr>
        <w:ind w:left="720"/>
        <w:rPr>
          <w:rFonts w:asciiTheme="majorHAnsi" w:eastAsia="Times New Roman" w:hAnsiTheme="majorHAnsi" w:cs="Times New Roman"/>
          <w:color w:val="202020"/>
        </w:rPr>
      </w:pPr>
      <w:r w:rsidRPr="008B6A92">
        <w:rPr>
          <w:rFonts w:asciiTheme="majorHAnsi" w:eastAsia="Times New Roman" w:hAnsiTheme="majorHAnsi" w:cs="Times New Roman"/>
          <w:b/>
          <w:color w:val="0000FF"/>
          <w:u w:val="single"/>
        </w:rPr>
        <w:fldChar w:fldCharType="begin"/>
      </w:r>
      <w:r w:rsidRPr="008B6A92">
        <w:rPr>
          <w:rFonts w:asciiTheme="majorHAnsi" w:eastAsia="Times New Roman" w:hAnsiTheme="majorHAnsi" w:cs="Times New Roman"/>
          <w:b/>
          <w:color w:val="0000FF"/>
          <w:u w:val="single"/>
        </w:rPr>
        <w:instrText xml:space="preserve"> HYPERLINK "http://www.corestandards.org/ELA-Literacy/RST/6-8/9/" </w:instrText>
      </w:r>
      <w:r w:rsidRPr="008B6A92">
        <w:rPr>
          <w:rFonts w:asciiTheme="majorHAnsi" w:eastAsia="Times New Roman" w:hAnsiTheme="majorHAnsi" w:cs="Times New Roman"/>
          <w:b/>
          <w:color w:val="0000FF"/>
          <w:u w:val="single"/>
        </w:rPr>
        <w:fldChar w:fldCharType="separate"/>
      </w:r>
      <w:r w:rsidRPr="008B6A92">
        <w:rPr>
          <w:rStyle w:val="Hyperlink"/>
          <w:rFonts w:asciiTheme="majorHAnsi" w:eastAsia="Times New Roman" w:hAnsiTheme="majorHAnsi" w:cs="Times New Roman"/>
          <w:b/>
          <w:caps/>
        </w:rPr>
        <w:t>CCSS.ELA-LITERACY.RST.6-8.9</w:t>
      </w:r>
      <w:r w:rsidRPr="008B6A92">
        <w:rPr>
          <w:rFonts w:asciiTheme="majorHAnsi" w:eastAsia="Times New Roman" w:hAnsiTheme="majorHAnsi" w:cs="Times New Roman"/>
          <w:b/>
          <w:color w:val="0000FF"/>
          <w:u w:val="single"/>
        </w:rPr>
        <w:fldChar w:fldCharType="end"/>
      </w:r>
      <w:bookmarkEnd w:id="2"/>
      <w:r w:rsidR="008B6A92">
        <w:rPr>
          <w:rFonts w:asciiTheme="majorHAnsi" w:eastAsia="Times New Roman" w:hAnsiTheme="majorHAnsi" w:cs="Times New Roman"/>
          <w:color w:val="202020"/>
        </w:rPr>
        <w:t xml:space="preserve">  </w:t>
      </w:r>
      <w:r w:rsidRPr="000910D7">
        <w:rPr>
          <w:rFonts w:asciiTheme="majorHAnsi" w:eastAsia="Times New Roman" w:hAnsiTheme="majorHAnsi" w:cs="Times New Roman"/>
          <w:color w:val="202020"/>
        </w:rPr>
        <w:t>Compare and contrast the information gained from experiments, simulations, video, or multimedia sources with that gained from reading a text on the same topic.</w:t>
      </w:r>
    </w:p>
    <w:p w14:paraId="75BC10B0" w14:textId="77777777" w:rsidR="00317D15" w:rsidRPr="00317D15" w:rsidRDefault="00317D15" w:rsidP="00317D15">
      <w:pPr>
        <w:ind w:left="720"/>
        <w:rPr>
          <w:rFonts w:asciiTheme="majorHAnsi" w:hAnsiTheme="majorHAnsi"/>
        </w:rPr>
      </w:pPr>
    </w:p>
    <w:p w14:paraId="40A92054" w14:textId="7E1C2C87" w:rsidR="0003279A" w:rsidRPr="0003279A" w:rsidRDefault="00B54D27" w:rsidP="0003279A">
      <w:pPr>
        <w:pStyle w:val="ListParagraph"/>
        <w:numPr>
          <w:ilvl w:val="0"/>
          <w:numId w:val="11"/>
        </w:numPr>
        <w:rPr>
          <w:rFonts w:asciiTheme="majorHAnsi" w:hAnsiTheme="majorHAnsi"/>
          <w:b/>
        </w:rPr>
      </w:pPr>
      <w:r w:rsidRPr="00273ADA">
        <w:rPr>
          <w:rFonts w:asciiTheme="majorHAnsi" w:hAnsiTheme="majorHAnsi"/>
          <w:b/>
        </w:rPr>
        <w:t>NGSS</w:t>
      </w:r>
      <w:r w:rsidR="00D27D80" w:rsidRPr="00273ADA">
        <w:rPr>
          <w:rFonts w:asciiTheme="majorHAnsi" w:hAnsiTheme="majorHAnsi"/>
          <w:b/>
        </w:rPr>
        <w:t xml:space="preserve">: </w:t>
      </w:r>
    </w:p>
    <w:p w14:paraId="64EE0C56" w14:textId="7F942B32" w:rsidR="0003279A" w:rsidRPr="008B6A92" w:rsidRDefault="00D27D80" w:rsidP="008B6A92">
      <w:pPr>
        <w:ind w:left="720"/>
        <w:rPr>
          <w:rFonts w:asciiTheme="majorHAnsi" w:hAnsiTheme="majorHAnsi"/>
          <w:u w:val="single"/>
        </w:rPr>
      </w:pPr>
      <w:r w:rsidRPr="008B6A92">
        <w:rPr>
          <w:rFonts w:asciiTheme="majorHAnsi" w:hAnsiTheme="majorHAnsi"/>
          <w:b/>
          <w:u w:val="single"/>
        </w:rPr>
        <w:t>Develop</w:t>
      </w:r>
      <w:r w:rsidR="00721E35" w:rsidRPr="008B6A92">
        <w:rPr>
          <w:rFonts w:asciiTheme="majorHAnsi" w:hAnsiTheme="majorHAnsi"/>
          <w:b/>
          <w:u w:val="single"/>
        </w:rPr>
        <w:t>ing and Using</w:t>
      </w:r>
      <w:r w:rsidRPr="008B6A92">
        <w:rPr>
          <w:rFonts w:asciiTheme="majorHAnsi" w:hAnsiTheme="majorHAnsi"/>
          <w:b/>
          <w:u w:val="single"/>
        </w:rPr>
        <w:t xml:space="preserve"> Models</w:t>
      </w:r>
      <w:r w:rsidR="008B6A92">
        <w:rPr>
          <w:rFonts w:asciiTheme="majorHAnsi" w:hAnsiTheme="majorHAnsi"/>
          <w:u w:val="single"/>
        </w:rPr>
        <w:t>:</w:t>
      </w:r>
      <w:r w:rsidR="008B6A92" w:rsidRPr="008B6A92">
        <w:rPr>
          <w:rFonts w:asciiTheme="majorHAnsi" w:hAnsiTheme="majorHAnsi"/>
        </w:rPr>
        <w:t xml:space="preserve">  </w:t>
      </w:r>
      <w:r w:rsidR="0003279A" w:rsidRPr="0003279A">
        <w:rPr>
          <w:rFonts w:asciiTheme="majorHAnsi" w:hAnsiTheme="majorHAnsi"/>
        </w:rPr>
        <w:t>Models include diagrams, physical replicas, mathematical representations, analogies, and computer</w:t>
      </w:r>
      <w:r w:rsidR="0003279A">
        <w:rPr>
          <w:rFonts w:asciiTheme="majorHAnsi" w:hAnsiTheme="majorHAnsi"/>
        </w:rPr>
        <w:t xml:space="preserve"> </w:t>
      </w:r>
      <w:r w:rsidR="0003279A" w:rsidRPr="0003279A">
        <w:rPr>
          <w:rFonts w:asciiTheme="majorHAnsi" w:hAnsiTheme="majorHAnsi"/>
        </w:rPr>
        <w:t>simulations.</w:t>
      </w:r>
      <w:r w:rsidR="0003279A">
        <w:rPr>
          <w:rFonts w:asciiTheme="majorHAnsi" w:hAnsiTheme="majorHAnsi"/>
        </w:rPr>
        <w:t xml:space="preserve"> </w:t>
      </w:r>
      <w:r w:rsidR="0003279A" w:rsidRPr="0003279A">
        <w:rPr>
          <w:rFonts w:asciiTheme="majorHAnsi" w:hAnsiTheme="majorHAnsi"/>
        </w:rPr>
        <w:t>Although models do not correspond exactly to the real world, t</w:t>
      </w:r>
      <w:r w:rsidR="0003279A">
        <w:rPr>
          <w:rFonts w:asciiTheme="majorHAnsi" w:hAnsiTheme="majorHAnsi"/>
        </w:rPr>
        <w:t xml:space="preserve">hey bring certain features into </w:t>
      </w:r>
      <w:r w:rsidR="0003279A" w:rsidRPr="0003279A">
        <w:rPr>
          <w:rFonts w:asciiTheme="majorHAnsi" w:hAnsiTheme="majorHAnsi"/>
        </w:rPr>
        <w:t>focus while obscuring others. All models contain approximations and assumptions that limit the range of</w:t>
      </w:r>
      <w:r w:rsidR="0003279A">
        <w:rPr>
          <w:rFonts w:asciiTheme="majorHAnsi" w:hAnsiTheme="majorHAnsi"/>
        </w:rPr>
        <w:t xml:space="preserve"> </w:t>
      </w:r>
      <w:r w:rsidR="0003279A" w:rsidRPr="0003279A">
        <w:rPr>
          <w:rFonts w:asciiTheme="majorHAnsi" w:hAnsiTheme="majorHAnsi"/>
        </w:rPr>
        <w:t>validity and predictive power, so it is important for students to recognize their limitations. In science, models are used to represent a system (or parts of a sys</w:t>
      </w:r>
      <w:r w:rsidR="0003279A">
        <w:rPr>
          <w:rFonts w:asciiTheme="majorHAnsi" w:hAnsiTheme="majorHAnsi"/>
        </w:rPr>
        <w:t xml:space="preserve">tem) under study, to aid in the </w:t>
      </w:r>
      <w:r w:rsidR="0003279A" w:rsidRPr="0003279A">
        <w:rPr>
          <w:rFonts w:asciiTheme="majorHAnsi" w:hAnsiTheme="majorHAnsi"/>
        </w:rPr>
        <w:t>development of questions and explanations, to generate data that can be used to make predictions, and to</w:t>
      </w:r>
      <w:r w:rsidR="0003279A">
        <w:rPr>
          <w:rFonts w:asciiTheme="majorHAnsi" w:hAnsiTheme="majorHAnsi"/>
        </w:rPr>
        <w:t xml:space="preserve"> </w:t>
      </w:r>
      <w:r w:rsidR="0003279A" w:rsidRPr="0003279A">
        <w:rPr>
          <w:rFonts w:asciiTheme="majorHAnsi" w:hAnsiTheme="majorHAnsi"/>
        </w:rPr>
        <w:t>communicate ideas to others. Students can be expected to evaluate and refine models through an iterative</w:t>
      </w:r>
      <w:r w:rsidR="0003279A">
        <w:rPr>
          <w:rFonts w:asciiTheme="majorHAnsi" w:hAnsiTheme="majorHAnsi"/>
        </w:rPr>
        <w:t xml:space="preserve"> </w:t>
      </w:r>
      <w:r w:rsidR="0003279A" w:rsidRPr="0003279A">
        <w:rPr>
          <w:rFonts w:asciiTheme="majorHAnsi" w:hAnsiTheme="majorHAnsi"/>
        </w:rPr>
        <w:t>cycle of comparing their predictions with the real world and then adjusting them to gain insights into the</w:t>
      </w:r>
      <w:r w:rsidR="0003279A">
        <w:rPr>
          <w:rFonts w:asciiTheme="majorHAnsi" w:hAnsiTheme="majorHAnsi"/>
        </w:rPr>
        <w:t xml:space="preserve"> </w:t>
      </w:r>
      <w:r w:rsidR="0003279A" w:rsidRPr="0003279A">
        <w:rPr>
          <w:rFonts w:asciiTheme="majorHAnsi" w:hAnsiTheme="majorHAnsi"/>
        </w:rPr>
        <w:t>phenomenon being modeled. As such, models are based upon evidence. When new ev</w:t>
      </w:r>
      <w:r w:rsidR="0003279A">
        <w:rPr>
          <w:rFonts w:asciiTheme="majorHAnsi" w:hAnsiTheme="majorHAnsi"/>
        </w:rPr>
        <w:t xml:space="preserve">idence is uncovered </w:t>
      </w:r>
      <w:r w:rsidR="0003279A" w:rsidRPr="0003279A">
        <w:rPr>
          <w:rFonts w:asciiTheme="majorHAnsi" w:hAnsiTheme="majorHAnsi"/>
        </w:rPr>
        <w:t>that the models can’t explain, models are modified.</w:t>
      </w:r>
    </w:p>
    <w:p w14:paraId="4B33468D" w14:textId="65C5EC98" w:rsidR="00721E35" w:rsidRPr="008B6A92" w:rsidRDefault="00D27D80" w:rsidP="008B6A92">
      <w:pPr>
        <w:ind w:left="720"/>
        <w:rPr>
          <w:rFonts w:asciiTheme="majorHAnsi" w:hAnsiTheme="majorHAnsi"/>
          <w:u w:val="single"/>
        </w:rPr>
      </w:pPr>
      <w:r w:rsidRPr="008B6A92">
        <w:rPr>
          <w:rFonts w:asciiTheme="majorHAnsi" w:hAnsiTheme="majorHAnsi"/>
          <w:b/>
          <w:u w:val="single"/>
        </w:rPr>
        <w:t>Construct</w:t>
      </w:r>
      <w:r w:rsidR="00721E35" w:rsidRPr="008B6A92">
        <w:rPr>
          <w:rFonts w:asciiTheme="majorHAnsi" w:hAnsiTheme="majorHAnsi"/>
          <w:b/>
          <w:u w:val="single"/>
        </w:rPr>
        <w:t>ing Explanations</w:t>
      </w:r>
      <w:r w:rsidR="008B6A92">
        <w:rPr>
          <w:rFonts w:asciiTheme="majorHAnsi" w:hAnsiTheme="majorHAnsi"/>
          <w:u w:val="single"/>
        </w:rPr>
        <w:t>:</w:t>
      </w:r>
      <w:r w:rsidR="008B6A92" w:rsidRPr="008B6A92">
        <w:rPr>
          <w:rFonts w:asciiTheme="majorHAnsi" w:hAnsiTheme="majorHAnsi"/>
        </w:rPr>
        <w:t xml:space="preserve">  </w:t>
      </w:r>
      <w:r w:rsidR="00BD2B50" w:rsidRPr="00BD2B50">
        <w:rPr>
          <w:rFonts w:asciiTheme="majorHAnsi" w:eastAsia="Times New Roman" w:hAnsiTheme="majorHAnsi" w:cs="Times New Roman"/>
        </w:rPr>
        <w:t xml:space="preserve">The goal of science is to construct explanations for the causes of phenomena. Students are expected to construct their own explanations, as </w:t>
      </w:r>
      <w:r w:rsidR="00BD2B50" w:rsidRPr="00BD2B50">
        <w:rPr>
          <w:rFonts w:asciiTheme="majorHAnsi" w:eastAsia="Times New Roman" w:hAnsiTheme="majorHAnsi" w:cs="Times New Roman"/>
        </w:rPr>
        <w:lastRenderedPageBreak/>
        <w:t>well as apply standard explanations they learn about from their teachers or reading. An explanation includes a claim that relates how a variable or variables relate to another variable or a set of variables. A claim is often made in response to a question and in the process of answering the question, scientists often design investigations to generate data.</w:t>
      </w:r>
    </w:p>
    <w:p w14:paraId="7C6D9724" w14:textId="68E3BB19" w:rsidR="0067739B" w:rsidRPr="008B6A92" w:rsidRDefault="00721E35" w:rsidP="008B6A92">
      <w:pPr>
        <w:ind w:left="720"/>
        <w:rPr>
          <w:rFonts w:asciiTheme="majorHAnsi" w:hAnsiTheme="majorHAnsi"/>
          <w:b/>
          <w:u w:val="single"/>
        </w:rPr>
      </w:pPr>
      <w:r w:rsidRPr="008B6A92">
        <w:rPr>
          <w:rFonts w:asciiTheme="majorHAnsi" w:hAnsiTheme="majorHAnsi"/>
          <w:b/>
          <w:u w:val="single"/>
        </w:rPr>
        <w:t>Analyzing</w:t>
      </w:r>
      <w:r w:rsidR="00273ADA" w:rsidRPr="008B6A92">
        <w:rPr>
          <w:rFonts w:asciiTheme="majorHAnsi" w:hAnsiTheme="majorHAnsi"/>
          <w:b/>
          <w:u w:val="single"/>
        </w:rPr>
        <w:t xml:space="preserve"> and Interpret</w:t>
      </w:r>
      <w:r w:rsidRPr="008B6A92">
        <w:rPr>
          <w:rFonts w:asciiTheme="majorHAnsi" w:hAnsiTheme="majorHAnsi"/>
          <w:b/>
          <w:u w:val="single"/>
        </w:rPr>
        <w:t>ing</w:t>
      </w:r>
      <w:r w:rsidR="00273ADA" w:rsidRPr="008B6A92">
        <w:rPr>
          <w:rFonts w:asciiTheme="majorHAnsi" w:hAnsiTheme="majorHAnsi"/>
          <w:b/>
          <w:u w:val="single"/>
        </w:rPr>
        <w:t xml:space="preserve"> Data</w:t>
      </w:r>
      <w:r w:rsidR="008B6A92" w:rsidRPr="008B6A92">
        <w:rPr>
          <w:rFonts w:asciiTheme="majorHAnsi" w:hAnsiTheme="majorHAnsi"/>
          <w:b/>
        </w:rPr>
        <w:t xml:space="preserve">:  </w:t>
      </w:r>
      <w:r w:rsidR="0067739B" w:rsidRPr="0067739B">
        <w:rPr>
          <w:rFonts w:asciiTheme="majorHAnsi" w:eastAsia="Times New Roman" w:hAnsiTheme="majorHAnsi" w:cs="Times New Roman"/>
        </w:rPr>
        <w:t>Analyzing data builds on prior experiences and progresses to collecting, recording, and sharing observations and progresses to introducing quantitative approaches to collecting data and conducting multiple trials of qualitative observations and distinguishing between correlation and causation, and basic statistical techniques of data and error analysis.</w:t>
      </w:r>
    </w:p>
    <w:p w14:paraId="5C922E21" w14:textId="77777777" w:rsidR="00B54D27" w:rsidRPr="00B54D27" w:rsidRDefault="00B54D27" w:rsidP="00B54D27">
      <w:pPr>
        <w:rPr>
          <w:rFonts w:asciiTheme="majorHAnsi" w:hAnsiTheme="majorHAnsi"/>
          <w:b/>
          <w:highlight w:val="yellow"/>
        </w:rPr>
      </w:pPr>
    </w:p>
    <w:p w14:paraId="15994C17" w14:textId="683BC74D" w:rsidR="00BD2B50" w:rsidRPr="00BD2B50" w:rsidRDefault="00317D15" w:rsidP="002E535A">
      <w:pPr>
        <w:pStyle w:val="ListParagraph"/>
        <w:numPr>
          <w:ilvl w:val="0"/>
          <w:numId w:val="11"/>
        </w:numPr>
        <w:rPr>
          <w:rFonts w:asciiTheme="majorHAnsi" w:hAnsiTheme="majorHAnsi"/>
        </w:rPr>
      </w:pPr>
      <w:r w:rsidRPr="00D43790">
        <w:rPr>
          <w:rFonts w:asciiTheme="majorHAnsi" w:hAnsiTheme="majorHAnsi"/>
          <w:b/>
        </w:rPr>
        <w:t>Critical abilities</w:t>
      </w:r>
      <w:r w:rsidR="00273ADA" w:rsidRPr="00D43790">
        <w:rPr>
          <w:rFonts w:asciiTheme="majorHAnsi" w:hAnsiTheme="majorHAnsi"/>
          <w:b/>
        </w:rPr>
        <w:t xml:space="preserve">  </w:t>
      </w:r>
    </w:p>
    <w:p w14:paraId="25F4F6CD" w14:textId="6C196710" w:rsidR="00BD2B50" w:rsidRPr="008B6A92" w:rsidRDefault="00AC20D6" w:rsidP="008B6A92">
      <w:pPr>
        <w:widowControl w:val="0"/>
        <w:autoSpaceDE w:val="0"/>
        <w:autoSpaceDN w:val="0"/>
        <w:adjustRightInd w:val="0"/>
        <w:ind w:left="720"/>
        <w:rPr>
          <w:rFonts w:asciiTheme="majorHAnsi" w:hAnsiTheme="majorHAnsi" w:cs="Times New Roman"/>
          <w:u w:val="single"/>
        </w:rPr>
      </w:pPr>
      <w:r w:rsidRPr="008B6A92">
        <w:rPr>
          <w:rFonts w:asciiTheme="majorHAnsi" w:hAnsiTheme="majorHAnsi" w:cs="Times New Roman"/>
          <w:b/>
          <w:u w:val="single"/>
        </w:rPr>
        <w:t>Research</w:t>
      </w:r>
      <w:r w:rsidR="008B6A92" w:rsidRPr="008B6A92">
        <w:rPr>
          <w:rFonts w:asciiTheme="majorHAnsi" w:hAnsiTheme="majorHAnsi" w:cs="Times New Roman"/>
          <w:b/>
          <w:u w:val="single"/>
        </w:rPr>
        <w:t>:</w:t>
      </w:r>
      <w:r w:rsidR="008B6A92" w:rsidRPr="008B6A92">
        <w:rPr>
          <w:rFonts w:asciiTheme="majorHAnsi" w:hAnsiTheme="majorHAnsi" w:cs="Times New Roman"/>
        </w:rPr>
        <w:t xml:space="preserve">  </w:t>
      </w:r>
      <w:r w:rsidR="00BD2B50" w:rsidRPr="00BD2B50">
        <w:rPr>
          <w:rFonts w:asciiTheme="majorHAnsi" w:hAnsiTheme="majorHAnsi" w:cs="Times New Roman"/>
        </w:rPr>
        <w:t>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r w:rsidR="00BD2B50" w:rsidRPr="00BD2B50">
        <w:rPr>
          <w:rFonts w:asciiTheme="majorHAnsi" w:hAnsiTheme="majorHAnsi"/>
          <w:color w:val="000000"/>
        </w:rPr>
        <w:t xml:space="preserve"> </w:t>
      </w:r>
    </w:p>
    <w:p w14:paraId="6B38F577" w14:textId="1677AC05" w:rsidR="00AC20D6" w:rsidRPr="008B6A92" w:rsidRDefault="00AC20D6" w:rsidP="008B6A92">
      <w:pPr>
        <w:widowControl w:val="0"/>
        <w:autoSpaceDE w:val="0"/>
        <w:autoSpaceDN w:val="0"/>
        <w:adjustRightInd w:val="0"/>
        <w:ind w:left="720"/>
        <w:rPr>
          <w:rFonts w:asciiTheme="majorHAnsi" w:hAnsiTheme="majorHAnsi" w:cs="Times New Roman"/>
          <w:u w:val="single"/>
        </w:rPr>
      </w:pPr>
      <w:r w:rsidRPr="008B6A92">
        <w:rPr>
          <w:rFonts w:asciiTheme="majorHAnsi" w:hAnsiTheme="majorHAnsi" w:cs="Times New Roman"/>
          <w:b/>
          <w:u w:val="single"/>
        </w:rPr>
        <w:t>Analysis of Information</w:t>
      </w:r>
      <w:r w:rsidR="008B6A92" w:rsidRPr="008B6A92">
        <w:rPr>
          <w:rFonts w:asciiTheme="majorHAnsi" w:hAnsiTheme="majorHAnsi" w:cs="Times New Roman"/>
          <w:b/>
          <w:u w:val="single"/>
        </w:rPr>
        <w:t>:</w:t>
      </w:r>
      <w:r w:rsidR="008B6A92" w:rsidRPr="008B6A92">
        <w:rPr>
          <w:rFonts w:asciiTheme="majorHAnsi" w:hAnsiTheme="majorHAnsi" w:cs="Times New Roman"/>
        </w:rPr>
        <w:t xml:space="preserve">  </w:t>
      </w:r>
      <w:r w:rsidRPr="00AC20D6">
        <w:rPr>
          <w:rFonts w:asciiTheme="majorHAnsi" w:hAnsiTheme="majorHAnsi" w:cs="Times New Roman"/>
        </w:rPr>
        <w:t>Integrate and synthesize multiple sources of information (e.g., texts,</w:t>
      </w:r>
      <w:r w:rsidR="008B6A92">
        <w:rPr>
          <w:rFonts w:asciiTheme="majorHAnsi" w:hAnsiTheme="majorHAnsi" w:cs="Times New Roman"/>
        </w:rPr>
        <w:t xml:space="preserve"> </w:t>
      </w:r>
      <w:r w:rsidRPr="00AC20D6">
        <w:rPr>
          <w:rFonts w:asciiTheme="majorHAnsi" w:hAnsiTheme="majorHAnsi" w:cs="Times New Roman"/>
        </w:rPr>
        <w:t>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513ABE63" w14:textId="42A54366" w:rsidR="0096409C" w:rsidRPr="008B6A92" w:rsidRDefault="002E535A" w:rsidP="008B6A92">
      <w:pPr>
        <w:widowControl w:val="0"/>
        <w:autoSpaceDE w:val="0"/>
        <w:autoSpaceDN w:val="0"/>
        <w:adjustRightInd w:val="0"/>
        <w:ind w:left="720"/>
        <w:rPr>
          <w:rFonts w:asciiTheme="majorHAnsi" w:hAnsiTheme="majorHAnsi" w:cs="Times New Roman"/>
          <w:u w:val="single"/>
        </w:rPr>
      </w:pPr>
      <w:r w:rsidRPr="008B6A92">
        <w:rPr>
          <w:rFonts w:asciiTheme="majorHAnsi" w:hAnsiTheme="majorHAnsi" w:cs="Times New Roman"/>
          <w:b/>
          <w:u w:val="single"/>
        </w:rPr>
        <w:t>Communication in Many Forms</w:t>
      </w:r>
      <w:r w:rsidR="008B6A92" w:rsidRPr="008B6A92">
        <w:rPr>
          <w:rFonts w:asciiTheme="majorHAnsi" w:hAnsiTheme="majorHAnsi" w:cs="Times New Roman"/>
          <w:b/>
          <w:u w:val="single"/>
        </w:rPr>
        <w:t>:</w:t>
      </w:r>
      <w:r w:rsidR="008B6A92" w:rsidRPr="008B6A92">
        <w:rPr>
          <w:rFonts w:asciiTheme="majorHAnsi" w:hAnsiTheme="majorHAnsi" w:cs="Times New Roman"/>
          <w:b/>
        </w:rPr>
        <w:t xml:space="preserve"> </w:t>
      </w:r>
      <w:r w:rsidR="008B6A92">
        <w:rPr>
          <w:rFonts w:asciiTheme="majorHAnsi" w:hAnsiTheme="majorHAnsi" w:cs="Times New Roman"/>
          <w:u w:val="single"/>
        </w:rPr>
        <w:t xml:space="preserve"> </w:t>
      </w:r>
      <w:r w:rsidRPr="002E535A">
        <w:rPr>
          <w:rFonts w:asciiTheme="majorHAnsi" w:hAnsiTheme="majorHAnsi" w:cs="Times New Roman"/>
        </w:rPr>
        <w:t>Use oral and written communication skills to learn, evaluate, and express ideas for a range of tasks, purposes, and audiences. Develop and strengthen writing as needed by planning, revising, editing, and rewriting while considering the audience.</w:t>
      </w:r>
    </w:p>
    <w:p w14:paraId="4EE145AF" w14:textId="24D05AE5" w:rsidR="00672620" w:rsidRPr="00672620" w:rsidRDefault="00672620" w:rsidP="008B6A92">
      <w:pPr>
        <w:widowControl w:val="0"/>
        <w:autoSpaceDE w:val="0"/>
        <w:autoSpaceDN w:val="0"/>
        <w:adjustRightInd w:val="0"/>
        <w:ind w:left="720"/>
        <w:rPr>
          <w:rFonts w:asciiTheme="majorHAnsi" w:hAnsiTheme="majorHAnsi" w:cs="Times New Roman"/>
        </w:rPr>
      </w:pPr>
      <w:r w:rsidRPr="008B6A92">
        <w:rPr>
          <w:rFonts w:asciiTheme="majorHAnsi" w:hAnsiTheme="majorHAnsi" w:cs="Times New Roman"/>
          <w:b/>
          <w:u w:val="single"/>
        </w:rPr>
        <w:t>Use of Technology</w:t>
      </w:r>
      <w:r w:rsidR="008B6A92" w:rsidRPr="008B6A92">
        <w:rPr>
          <w:rFonts w:asciiTheme="majorHAnsi" w:hAnsiTheme="majorHAnsi" w:cs="Times New Roman"/>
          <w:b/>
          <w:u w:val="single"/>
        </w:rPr>
        <w:t>:</w:t>
      </w:r>
      <w:r w:rsidR="008B6A92">
        <w:rPr>
          <w:rFonts w:asciiTheme="majorHAnsi" w:hAnsiTheme="majorHAnsi" w:cs="Times New Roman"/>
        </w:rPr>
        <w:t xml:space="preserve">  </w:t>
      </w:r>
      <w:r w:rsidRPr="00672620">
        <w:rPr>
          <w:rFonts w:asciiTheme="majorHAnsi" w:hAnsiTheme="majorHAnsi" w:cs="Times New Roman"/>
        </w:rPr>
        <w:t>Present information, findings, and supporting evidence, making strategic use of</w:t>
      </w:r>
      <w:r w:rsidR="008B6A92">
        <w:rPr>
          <w:rFonts w:asciiTheme="majorHAnsi" w:hAnsiTheme="majorHAnsi" w:cs="Times New Roman"/>
        </w:rPr>
        <w:t xml:space="preserve"> </w:t>
      </w:r>
      <w:r w:rsidRPr="00672620">
        <w:rPr>
          <w:rFonts w:asciiTheme="majorHAnsi" w:hAnsiTheme="majorHAnsi" w:cs="Times New Roman"/>
        </w:rPr>
        <w:t>digital media and visual displays to enhance understanding. Use technology, including the Internet, to research, produce, publish, and update individual or shared products in response to ongoing feedback, including new arguments or information.</w:t>
      </w:r>
    </w:p>
    <w:p w14:paraId="7F1D016A" w14:textId="77777777" w:rsidR="002E535A" w:rsidRPr="00672620" w:rsidRDefault="002E535A" w:rsidP="002E535A">
      <w:pPr>
        <w:widowControl w:val="0"/>
        <w:autoSpaceDE w:val="0"/>
        <w:autoSpaceDN w:val="0"/>
        <w:adjustRightInd w:val="0"/>
        <w:ind w:left="720"/>
        <w:rPr>
          <w:rFonts w:asciiTheme="majorHAnsi" w:hAnsiTheme="majorHAnsi" w:cs="Times New Roman"/>
        </w:rPr>
      </w:pPr>
    </w:p>
    <w:p w14:paraId="55A6B80D" w14:textId="77777777" w:rsidR="00317D15" w:rsidRPr="00FE6203" w:rsidRDefault="00317D15" w:rsidP="00317D15">
      <w:pPr>
        <w:pStyle w:val="ListParagraph"/>
        <w:numPr>
          <w:ilvl w:val="0"/>
          <w:numId w:val="8"/>
        </w:numPr>
        <w:tabs>
          <w:tab w:val="left" w:pos="360"/>
        </w:tabs>
        <w:ind w:left="360"/>
        <w:rPr>
          <w:rFonts w:asciiTheme="majorHAnsi" w:hAnsiTheme="majorHAnsi"/>
          <w:b/>
        </w:rPr>
      </w:pPr>
      <w:r w:rsidRPr="00FE6203">
        <w:rPr>
          <w:rFonts w:asciiTheme="majorHAnsi" w:hAnsiTheme="majorHAnsi"/>
          <w:b/>
        </w:rPr>
        <w:t>Time/schedule requirements:</w:t>
      </w:r>
    </w:p>
    <w:p w14:paraId="40E4CA56" w14:textId="548247D9" w:rsidR="00317D15" w:rsidRDefault="00FE6203" w:rsidP="00BF1AE7">
      <w:pPr>
        <w:tabs>
          <w:tab w:val="left" w:pos="360"/>
        </w:tabs>
        <w:ind w:left="360"/>
        <w:rPr>
          <w:rFonts w:asciiTheme="majorHAnsi" w:hAnsiTheme="majorHAnsi"/>
        </w:rPr>
      </w:pPr>
      <w:r>
        <w:rPr>
          <w:rFonts w:asciiTheme="majorHAnsi" w:hAnsiTheme="majorHAnsi"/>
        </w:rPr>
        <w:t>This task is designed to take place over 10 instructional days, with pieces of the task to be completed at certain checkpoints along the way.</w:t>
      </w:r>
      <w:r w:rsidR="00852785">
        <w:rPr>
          <w:rFonts w:asciiTheme="majorHAnsi" w:hAnsiTheme="majorHAnsi"/>
        </w:rPr>
        <w:t xml:space="preserve">  However, this may also depend on how long your instructional periods are and whether you are operating on a block schedule.</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B54D27" w:rsidRDefault="00317D15" w:rsidP="00317D15">
      <w:pPr>
        <w:pStyle w:val="ListParagraph"/>
        <w:numPr>
          <w:ilvl w:val="0"/>
          <w:numId w:val="8"/>
        </w:numPr>
        <w:tabs>
          <w:tab w:val="left" w:pos="360"/>
        </w:tabs>
        <w:ind w:left="360"/>
        <w:rPr>
          <w:rFonts w:asciiTheme="majorHAnsi" w:hAnsiTheme="majorHAnsi"/>
        </w:rPr>
      </w:pPr>
      <w:r w:rsidRPr="00B54D27">
        <w:rPr>
          <w:rFonts w:asciiTheme="majorHAnsi" w:hAnsiTheme="majorHAnsi"/>
          <w:b/>
        </w:rPr>
        <w:t>Materials/resources:</w:t>
      </w:r>
    </w:p>
    <w:p w14:paraId="607BCDCC" w14:textId="444D84B0" w:rsidR="00317D15" w:rsidRDefault="00B54D27" w:rsidP="00B54D27">
      <w:pPr>
        <w:pStyle w:val="ListParagraph"/>
        <w:numPr>
          <w:ilvl w:val="0"/>
          <w:numId w:val="10"/>
        </w:numPr>
        <w:tabs>
          <w:tab w:val="left" w:pos="360"/>
        </w:tabs>
        <w:rPr>
          <w:rFonts w:asciiTheme="majorHAnsi" w:hAnsiTheme="majorHAnsi"/>
        </w:rPr>
      </w:pPr>
      <w:r w:rsidRPr="00B54D27">
        <w:rPr>
          <w:rFonts w:asciiTheme="majorHAnsi" w:hAnsiTheme="majorHAnsi"/>
        </w:rPr>
        <w:t>Instructional Materials for each part of the task</w:t>
      </w:r>
    </w:p>
    <w:p w14:paraId="4B7839C1" w14:textId="0BAB9ECB" w:rsidR="00BF1AE7" w:rsidRDefault="00BF1AE7" w:rsidP="003E3FFE">
      <w:pPr>
        <w:pStyle w:val="ListParagraph"/>
        <w:numPr>
          <w:ilvl w:val="1"/>
          <w:numId w:val="10"/>
        </w:numPr>
        <w:tabs>
          <w:tab w:val="left" w:pos="360"/>
        </w:tabs>
        <w:rPr>
          <w:rFonts w:asciiTheme="majorHAnsi" w:hAnsiTheme="majorHAnsi"/>
        </w:rPr>
      </w:pPr>
      <w:r>
        <w:rPr>
          <w:rFonts w:asciiTheme="majorHAnsi" w:hAnsiTheme="majorHAnsi"/>
        </w:rPr>
        <w:t>Introduction – Project Scavenger Hunt</w:t>
      </w:r>
    </w:p>
    <w:p w14:paraId="461F269F" w14:textId="759CCF09" w:rsidR="00DA0E5F" w:rsidRDefault="00DA0E5F" w:rsidP="003E3FFE">
      <w:pPr>
        <w:pStyle w:val="ListParagraph"/>
        <w:numPr>
          <w:ilvl w:val="1"/>
          <w:numId w:val="10"/>
        </w:numPr>
        <w:tabs>
          <w:tab w:val="left" w:pos="360"/>
        </w:tabs>
        <w:rPr>
          <w:rFonts w:asciiTheme="majorHAnsi" w:hAnsiTheme="majorHAnsi"/>
        </w:rPr>
      </w:pPr>
      <w:r>
        <w:rPr>
          <w:rFonts w:asciiTheme="majorHAnsi" w:hAnsiTheme="majorHAnsi"/>
        </w:rPr>
        <w:t>Modeling Practice – Modeling Deposition Student Instructions &amp; copy of Modeling Workshop PPT slides</w:t>
      </w:r>
    </w:p>
    <w:p w14:paraId="533B13FF" w14:textId="3C5FE69F" w:rsidR="00DA0E5F" w:rsidRDefault="00DA0E5F" w:rsidP="003E3FFE">
      <w:pPr>
        <w:pStyle w:val="ListParagraph"/>
        <w:numPr>
          <w:ilvl w:val="1"/>
          <w:numId w:val="10"/>
        </w:numPr>
        <w:tabs>
          <w:tab w:val="left" w:pos="360"/>
        </w:tabs>
        <w:rPr>
          <w:rFonts w:asciiTheme="majorHAnsi" w:hAnsiTheme="majorHAnsi"/>
        </w:rPr>
      </w:pPr>
      <w:r>
        <w:rPr>
          <w:rFonts w:asciiTheme="majorHAnsi" w:hAnsiTheme="majorHAnsi"/>
        </w:rPr>
        <w:t>Part 1:  Geology Lab – Geology Stations PPT and Lab Station Task Cards (see task cards for more detail about materials for each station)</w:t>
      </w:r>
    </w:p>
    <w:p w14:paraId="3A855B8E" w14:textId="1B2E1DD4" w:rsidR="003E3FFE" w:rsidRDefault="00DA0E5F" w:rsidP="003E3FFE">
      <w:pPr>
        <w:pStyle w:val="ListParagraph"/>
        <w:numPr>
          <w:ilvl w:val="1"/>
          <w:numId w:val="10"/>
        </w:numPr>
        <w:tabs>
          <w:tab w:val="left" w:pos="360"/>
        </w:tabs>
        <w:rPr>
          <w:rFonts w:asciiTheme="majorHAnsi" w:hAnsiTheme="majorHAnsi"/>
        </w:rPr>
      </w:pPr>
      <w:r>
        <w:rPr>
          <w:rFonts w:asciiTheme="majorHAnsi" w:hAnsiTheme="majorHAnsi"/>
        </w:rPr>
        <w:t>Part 2</w:t>
      </w:r>
      <w:r w:rsidR="003E3FFE">
        <w:rPr>
          <w:rFonts w:asciiTheme="majorHAnsi" w:hAnsiTheme="majorHAnsi"/>
        </w:rPr>
        <w:t xml:space="preserve">:  </w:t>
      </w:r>
      <w:r>
        <w:rPr>
          <w:rFonts w:asciiTheme="majorHAnsi" w:hAnsiTheme="majorHAnsi"/>
        </w:rPr>
        <w:t xml:space="preserve">Making Inferences &amp; Connections </w:t>
      </w:r>
      <w:r w:rsidR="003E3FFE">
        <w:rPr>
          <w:rFonts w:asciiTheme="majorHAnsi" w:hAnsiTheme="majorHAnsi"/>
        </w:rPr>
        <w:t>PowerPoint, Task Cards, and Whodunit? Handout</w:t>
      </w:r>
    </w:p>
    <w:p w14:paraId="4904B6DF" w14:textId="7AA4B4E0" w:rsidR="00DA0E5F" w:rsidRDefault="00DA0E5F" w:rsidP="003E3FFE">
      <w:pPr>
        <w:pStyle w:val="ListParagraph"/>
        <w:numPr>
          <w:ilvl w:val="1"/>
          <w:numId w:val="10"/>
        </w:numPr>
        <w:tabs>
          <w:tab w:val="left" w:pos="360"/>
        </w:tabs>
        <w:rPr>
          <w:rFonts w:asciiTheme="majorHAnsi" w:hAnsiTheme="majorHAnsi"/>
        </w:rPr>
      </w:pPr>
      <w:r>
        <w:rPr>
          <w:rFonts w:asciiTheme="majorHAnsi" w:hAnsiTheme="majorHAnsi"/>
        </w:rPr>
        <w:t>Part 3: Finding Images</w:t>
      </w:r>
      <w:r w:rsidR="004F16EF">
        <w:rPr>
          <w:rFonts w:asciiTheme="majorHAnsi" w:hAnsiTheme="majorHAnsi"/>
        </w:rPr>
        <w:t xml:space="preserve"> -</w:t>
      </w:r>
      <w:r>
        <w:rPr>
          <w:rFonts w:asciiTheme="majorHAnsi" w:hAnsiTheme="majorHAnsi"/>
        </w:rPr>
        <w:t xml:space="preserve"> Student Directions</w:t>
      </w:r>
    </w:p>
    <w:p w14:paraId="291625B6" w14:textId="006F653B" w:rsidR="003E3FFE" w:rsidRDefault="00DA0E5F" w:rsidP="003E3FFE">
      <w:pPr>
        <w:pStyle w:val="ListParagraph"/>
        <w:numPr>
          <w:ilvl w:val="1"/>
          <w:numId w:val="10"/>
        </w:numPr>
        <w:tabs>
          <w:tab w:val="left" w:pos="360"/>
        </w:tabs>
        <w:rPr>
          <w:rFonts w:asciiTheme="majorHAnsi" w:hAnsiTheme="majorHAnsi"/>
        </w:rPr>
      </w:pPr>
      <w:r>
        <w:rPr>
          <w:rFonts w:asciiTheme="majorHAnsi" w:hAnsiTheme="majorHAnsi"/>
        </w:rPr>
        <w:t>Rough Draft:  Comic Book Storyboard Handout, Rough Draft Peer Review &amp; Self-Assessment guidelines</w:t>
      </w:r>
    </w:p>
    <w:p w14:paraId="33CF437D" w14:textId="1BBBEBEA" w:rsidR="00BF1AE7" w:rsidRPr="00B54D27" w:rsidRDefault="00BF1AE7" w:rsidP="003E3FFE">
      <w:pPr>
        <w:pStyle w:val="ListParagraph"/>
        <w:numPr>
          <w:ilvl w:val="1"/>
          <w:numId w:val="10"/>
        </w:numPr>
        <w:tabs>
          <w:tab w:val="left" w:pos="360"/>
        </w:tabs>
        <w:rPr>
          <w:rFonts w:asciiTheme="majorHAnsi" w:hAnsiTheme="majorHAnsi"/>
        </w:rPr>
      </w:pPr>
      <w:r>
        <w:rPr>
          <w:rFonts w:asciiTheme="majorHAnsi" w:hAnsiTheme="majorHAnsi"/>
        </w:rPr>
        <w:t xml:space="preserve">Presentation &amp; Gallery Walk:  Gallery Walk &amp; Project Reflection PPT, Gallery Walk Report, and </w:t>
      </w:r>
      <w:r w:rsidR="004F16EF">
        <w:rPr>
          <w:rFonts w:asciiTheme="majorHAnsi" w:hAnsiTheme="majorHAnsi"/>
        </w:rPr>
        <w:t>Presentation Sheet</w:t>
      </w:r>
    </w:p>
    <w:p w14:paraId="0A2EC45F" w14:textId="77777777" w:rsidR="00317D15" w:rsidRPr="00317D15" w:rsidRDefault="00317D15" w:rsidP="009F55ED">
      <w:pPr>
        <w:tabs>
          <w:tab w:val="left" w:pos="360"/>
        </w:tabs>
        <w:ind w:left="360"/>
        <w:rPr>
          <w:rFonts w:asciiTheme="majorHAnsi" w:hAnsiTheme="majorHAnsi"/>
        </w:rPr>
      </w:pPr>
    </w:p>
    <w:p w14:paraId="53FA816F" w14:textId="6234CC8B" w:rsidR="00317D15" w:rsidRPr="002D2B3C" w:rsidRDefault="0096409C" w:rsidP="002D2B3C">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4C447171" w14:textId="5859B315" w:rsidR="00317D15" w:rsidRDefault="008B6A92" w:rsidP="009F55ED">
      <w:pPr>
        <w:tabs>
          <w:tab w:val="left" w:pos="360"/>
        </w:tabs>
        <w:ind w:left="360"/>
        <w:rPr>
          <w:rFonts w:asciiTheme="majorHAnsi" w:hAnsiTheme="majorHAnsi"/>
        </w:rPr>
      </w:pPr>
      <w:r>
        <w:rPr>
          <w:rFonts w:asciiTheme="majorHAnsi" w:hAnsiTheme="majorHAnsi"/>
        </w:rPr>
        <w:t>Not provided.</w:t>
      </w:r>
    </w:p>
    <w:p w14:paraId="1E97E889" w14:textId="77777777" w:rsidR="002D2B3C" w:rsidRDefault="002D2B3C"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5B5F4B31" w14:textId="31EE0139" w:rsidR="00317D15" w:rsidRPr="00317D15" w:rsidRDefault="008B6A92" w:rsidP="008B6A92">
      <w:pPr>
        <w:tabs>
          <w:tab w:val="left" w:pos="360"/>
        </w:tabs>
        <w:ind w:left="360"/>
        <w:rPr>
          <w:rFonts w:asciiTheme="majorHAnsi" w:hAnsiTheme="majorHAnsi"/>
        </w:rPr>
      </w:pPr>
      <w:r>
        <w:rPr>
          <w:rFonts w:asciiTheme="majorHAnsi" w:hAnsiTheme="majorHAnsi"/>
        </w:rPr>
        <w:t>Not provided.</w:t>
      </w: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Pr="00326200" w:rsidRDefault="00317D15" w:rsidP="00317D15">
      <w:pPr>
        <w:pStyle w:val="ListParagraph"/>
        <w:numPr>
          <w:ilvl w:val="0"/>
          <w:numId w:val="8"/>
        </w:numPr>
        <w:tabs>
          <w:tab w:val="left" w:pos="360"/>
        </w:tabs>
        <w:ind w:left="360"/>
        <w:rPr>
          <w:rFonts w:asciiTheme="majorHAnsi" w:hAnsiTheme="majorHAnsi"/>
          <w:b/>
        </w:rPr>
      </w:pPr>
      <w:r w:rsidRPr="00326200">
        <w:rPr>
          <w:rFonts w:asciiTheme="majorHAnsi" w:hAnsiTheme="majorHAnsi"/>
          <w:b/>
        </w:rPr>
        <w:t>Teacher instructions:</w:t>
      </w:r>
    </w:p>
    <w:p w14:paraId="3B535FAB" w14:textId="7DE8C1EB" w:rsidR="00317D15" w:rsidRDefault="002D2B3C" w:rsidP="00B4067E">
      <w:pPr>
        <w:tabs>
          <w:tab w:val="left" w:pos="360"/>
        </w:tabs>
        <w:ind w:left="360"/>
        <w:rPr>
          <w:rFonts w:asciiTheme="majorHAnsi" w:hAnsiTheme="majorHAnsi"/>
        </w:rPr>
      </w:pPr>
      <w:r>
        <w:rPr>
          <w:rFonts w:asciiTheme="majorHAnsi" w:hAnsiTheme="majorHAnsi"/>
        </w:rPr>
        <w:t>This task has several</w:t>
      </w:r>
      <w:r w:rsidR="00326200">
        <w:rPr>
          <w:rFonts w:asciiTheme="majorHAnsi" w:hAnsiTheme="majorHAnsi"/>
        </w:rPr>
        <w:t xml:space="preserve"> steps leading up to the final product:</w:t>
      </w:r>
    </w:p>
    <w:p w14:paraId="23DEA066" w14:textId="033BA100" w:rsidR="00326200" w:rsidRPr="00326200" w:rsidRDefault="002D2B3C" w:rsidP="00326200">
      <w:pPr>
        <w:pStyle w:val="ListParagraph"/>
        <w:numPr>
          <w:ilvl w:val="0"/>
          <w:numId w:val="9"/>
        </w:numPr>
        <w:tabs>
          <w:tab w:val="left" w:pos="360"/>
        </w:tabs>
        <w:rPr>
          <w:rFonts w:asciiTheme="majorHAnsi" w:hAnsiTheme="majorHAnsi"/>
        </w:rPr>
      </w:pPr>
      <w:r>
        <w:rPr>
          <w:rFonts w:asciiTheme="majorHAnsi" w:hAnsiTheme="majorHAnsi"/>
        </w:rPr>
        <w:t xml:space="preserve">Introduction: </w:t>
      </w:r>
      <w:r w:rsidR="00326200" w:rsidRPr="00326200">
        <w:rPr>
          <w:rFonts w:asciiTheme="majorHAnsi" w:hAnsiTheme="majorHAnsi"/>
        </w:rPr>
        <w:t>Handout/Project Calendar</w:t>
      </w:r>
    </w:p>
    <w:p w14:paraId="09493795" w14:textId="404AF4B4" w:rsidR="00326200" w:rsidRDefault="00326200" w:rsidP="00326200">
      <w:pPr>
        <w:pStyle w:val="ListParagraph"/>
        <w:numPr>
          <w:ilvl w:val="0"/>
          <w:numId w:val="9"/>
        </w:numPr>
        <w:tabs>
          <w:tab w:val="left" w:pos="360"/>
        </w:tabs>
        <w:rPr>
          <w:rFonts w:asciiTheme="majorHAnsi" w:hAnsiTheme="majorHAnsi"/>
        </w:rPr>
      </w:pPr>
      <w:r>
        <w:rPr>
          <w:rFonts w:asciiTheme="majorHAnsi" w:hAnsiTheme="majorHAnsi"/>
        </w:rPr>
        <w:t>Assignment:  Modeling Practice</w:t>
      </w:r>
    </w:p>
    <w:p w14:paraId="37653264" w14:textId="30F5DA2D" w:rsidR="00326200" w:rsidRDefault="00326200" w:rsidP="00326200">
      <w:pPr>
        <w:pStyle w:val="ListParagraph"/>
        <w:numPr>
          <w:ilvl w:val="0"/>
          <w:numId w:val="9"/>
        </w:numPr>
        <w:tabs>
          <w:tab w:val="left" w:pos="360"/>
        </w:tabs>
        <w:rPr>
          <w:rFonts w:asciiTheme="majorHAnsi" w:hAnsiTheme="majorHAnsi"/>
        </w:rPr>
      </w:pPr>
      <w:r>
        <w:rPr>
          <w:rFonts w:asciiTheme="majorHAnsi" w:hAnsiTheme="majorHAnsi"/>
        </w:rPr>
        <w:t>Assignment:  Geology Lab/Modeling Practice</w:t>
      </w:r>
      <w:r w:rsidR="00B54D27">
        <w:rPr>
          <w:rFonts w:asciiTheme="majorHAnsi" w:hAnsiTheme="majorHAnsi"/>
        </w:rPr>
        <w:t xml:space="preserve"> (Part 1 of Task)</w:t>
      </w:r>
    </w:p>
    <w:p w14:paraId="169A7715" w14:textId="62BFCF94" w:rsidR="00326200" w:rsidRDefault="00326200" w:rsidP="00326200">
      <w:pPr>
        <w:pStyle w:val="ListParagraph"/>
        <w:numPr>
          <w:ilvl w:val="0"/>
          <w:numId w:val="9"/>
        </w:numPr>
        <w:tabs>
          <w:tab w:val="left" w:pos="360"/>
        </w:tabs>
        <w:rPr>
          <w:rFonts w:asciiTheme="majorHAnsi" w:hAnsiTheme="majorHAnsi"/>
        </w:rPr>
      </w:pPr>
      <w:r>
        <w:rPr>
          <w:rFonts w:asciiTheme="majorHAnsi" w:hAnsiTheme="majorHAnsi"/>
        </w:rPr>
        <w:t>Assignment:  Making Connections &amp; Inferences</w:t>
      </w:r>
      <w:r w:rsidR="00B54D27">
        <w:rPr>
          <w:rFonts w:asciiTheme="majorHAnsi" w:hAnsiTheme="majorHAnsi"/>
        </w:rPr>
        <w:t xml:space="preserve"> (Part 2 of Task)</w:t>
      </w:r>
    </w:p>
    <w:p w14:paraId="5E9AE56A" w14:textId="738B5BCC" w:rsidR="00326200" w:rsidRDefault="00326200" w:rsidP="00326200">
      <w:pPr>
        <w:pStyle w:val="ListParagraph"/>
        <w:numPr>
          <w:ilvl w:val="0"/>
          <w:numId w:val="9"/>
        </w:numPr>
        <w:tabs>
          <w:tab w:val="left" w:pos="360"/>
        </w:tabs>
        <w:rPr>
          <w:rFonts w:asciiTheme="majorHAnsi" w:hAnsiTheme="majorHAnsi"/>
        </w:rPr>
      </w:pPr>
      <w:r>
        <w:rPr>
          <w:rFonts w:asciiTheme="majorHAnsi" w:hAnsiTheme="majorHAnsi"/>
        </w:rPr>
        <w:t>Assignment:  Finding Images</w:t>
      </w:r>
      <w:r w:rsidR="00B54D27">
        <w:rPr>
          <w:rFonts w:asciiTheme="majorHAnsi" w:hAnsiTheme="majorHAnsi"/>
        </w:rPr>
        <w:t xml:space="preserve"> (Part 3 of Task)</w:t>
      </w:r>
    </w:p>
    <w:p w14:paraId="3A06B421" w14:textId="480E3A4A" w:rsidR="00326200" w:rsidRDefault="00326200" w:rsidP="00326200">
      <w:pPr>
        <w:pStyle w:val="ListParagraph"/>
        <w:numPr>
          <w:ilvl w:val="0"/>
          <w:numId w:val="9"/>
        </w:numPr>
        <w:tabs>
          <w:tab w:val="left" w:pos="360"/>
        </w:tabs>
        <w:rPr>
          <w:rFonts w:asciiTheme="majorHAnsi" w:hAnsiTheme="majorHAnsi"/>
        </w:rPr>
      </w:pPr>
      <w:r>
        <w:rPr>
          <w:rFonts w:asciiTheme="majorHAnsi" w:hAnsiTheme="majorHAnsi"/>
        </w:rPr>
        <w:t>Handout:  Final Product Requirements</w:t>
      </w:r>
    </w:p>
    <w:p w14:paraId="2815AA45" w14:textId="6231F1C8" w:rsidR="00326200" w:rsidRDefault="00326200" w:rsidP="00326200">
      <w:pPr>
        <w:pStyle w:val="ListParagraph"/>
        <w:numPr>
          <w:ilvl w:val="0"/>
          <w:numId w:val="9"/>
        </w:numPr>
        <w:tabs>
          <w:tab w:val="left" w:pos="360"/>
        </w:tabs>
        <w:rPr>
          <w:rFonts w:asciiTheme="majorHAnsi" w:hAnsiTheme="majorHAnsi"/>
        </w:rPr>
      </w:pPr>
      <w:r>
        <w:rPr>
          <w:rFonts w:asciiTheme="majorHAnsi" w:hAnsiTheme="majorHAnsi"/>
        </w:rPr>
        <w:t>Assignment:  Rough Draft</w:t>
      </w:r>
    </w:p>
    <w:p w14:paraId="6148FC91" w14:textId="37AE4A31" w:rsidR="00326200" w:rsidRPr="00326200" w:rsidRDefault="00326200" w:rsidP="00326200">
      <w:pPr>
        <w:tabs>
          <w:tab w:val="left" w:pos="360"/>
        </w:tabs>
        <w:rPr>
          <w:rFonts w:asciiTheme="majorHAnsi" w:hAnsiTheme="majorHAnsi"/>
        </w:rPr>
      </w:pPr>
      <w:r>
        <w:rPr>
          <w:rFonts w:asciiTheme="majorHAnsi" w:hAnsiTheme="majorHAnsi"/>
        </w:rPr>
        <w:t xml:space="preserve"> </w:t>
      </w:r>
    </w:p>
    <w:p w14:paraId="088A0641" w14:textId="232F259C" w:rsidR="00317D15" w:rsidRDefault="00326200" w:rsidP="009F55ED">
      <w:pPr>
        <w:tabs>
          <w:tab w:val="left" w:pos="360"/>
        </w:tabs>
        <w:ind w:left="360"/>
        <w:rPr>
          <w:rFonts w:asciiTheme="majorHAnsi" w:hAnsiTheme="majorHAnsi"/>
        </w:rPr>
      </w:pPr>
      <w:r>
        <w:rPr>
          <w:rFonts w:asciiTheme="majorHAnsi" w:hAnsiTheme="majorHAnsi"/>
        </w:rPr>
        <w:t>Sample In</w:t>
      </w:r>
      <w:bookmarkStart w:id="3" w:name="_GoBack"/>
      <w:bookmarkEnd w:id="3"/>
      <w:r>
        <w:rPr>
          <w:rFonts w:asciiTheme="majorHAnsi" w:hAnsiTheme="majorHAnsi"/>
        </w:rPr>
        <w:t>structional Plan, with key checkpoints on certain instructional days:</w:t>
      </w:r>
    </w:p>
    <w:p w14:paraId="2070D1D9" w14:textId="43A368F2" w:rsidR="00326200" w:rsidRPr="00326200" w:rsidRDefault="00326200" w:rsidP="009F55ED">
      <w:pPr>
        <w:tabs>
          <w:tab w:val="left" w:pos="360"/>
        </w:tabs>
        <w:ind w:left="360"/>
        <w:rPr>
          <w:rFonts w:asciiTheme="majorHAnsi" w:hAnsiTheme="majorHAnsi"/>
          <w:b/>
          <w:i/>
        </w:rPr>
      </w:pPr>
      <w:r>
        <w:rPr>
          <w:noProof/>
          <w:lang w:eastAsia="ja-JP"/>
        </w:rPr>
        <w:drawing>
          <wp:anchor distT="0" distB="0" distL="0" distR="0" simplePos="0" relativeHeight="251659264" behindDoc="1" locked="0" layoutInCell="1" allowOverlap="1" wp14:anchorId="1F6C8DDC" wp14:editId="2AF21364">
            <wp:simplePos x="0" y="0"/>
            <wp:positionH relativeFrom="page">
              <wp:posOffset>914400</wp:posOffset>
            </wp:positionH>
            <wp:positionV relativeFrom="paragraph">
              <wp:posOffset>117475</wp:posOffset>
            </wp:positionV>
            <wp:extent cx="5943600" cy="3402965"/>
            <wp:effectExtent l="0" t="0" r="0" b="635"/>
            <wp:wrapTight wrapText="bothSides">
              <wp:wrapPolygon edited="0">
                <wp:start x="0" y="0"/>
                <wp:lineTo x="0" y="21443"/>
                <wp:lineTo x="21508" y="21443"/>
                <wp:lineTo x="2150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5943600" cy="3402965"/>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rFonts w:asciiTheme="majorHAnsi" w:hAnsiTheme="majorHAnsi"/>
          <w:b/>
          <w:i/>
        </w:rPr>
        <w:t>Se</w:t>
      </w:r>
      <w:r w:rsidRPr="00326200">
        <w:rPr>
          <w:rFonts w:asciiTheme="majorHAnsi" w:hAnsiTheme="majorHAnsi"/>
          <w:b/>
          <w:i/>
        </w:rPr>
        <w:t>e the Instructional Materials for more details about each component.</w:t>
      </w:r>
    </w:p>
    <w:p w14:paraId="321EAB01" w14:textId="77777777" w:rsidR="00317D15" w:rsidRDefault="00317D15" w:rsidP="009F55ED">
      <w:pPr>
        <w:tabs>
          <w:tab w:val="left" w:pos="360"/>
        </w:tabs>
        <w:ind w:left="360"/>
        <w:rPr>
          <w:rFonts w:asciiTheme="majorHAnsi" w:hAnsiTheme="majorHAnsi"/>
        </w:rPr>
      </w:pPr>
    </w:p>
    <w:p w14:paraId="51F400D8" w14:textId="2C5EAC66" w:rsidR="002D2B3C" w:rsidRDefault="002D2B3C" w:rsidP="009F55ED">
      <w:pPr>
        <w:tabs>
          <w:tab w:val="left" w:pos="360"/>
        </w:tabs>
        <w:ind w:left="360"/>
        <w:rPr>
          <w:rFonts w:asciiTheme="majorHAnsi" w:hAnsiTheme="majorHAnsi"/>
          <w:b/>
        </w:rPr>
      </w:pPr>
      <w:r>
        <w:rPr>
          <w:rFonts w:asciiTheme="majorHAnsi" w:hAnsiTheme="majorHAnsi"/>
          <w:b/>
        </w:rPr>
        <w:t>Details for Introducing the Project:</w:t>
      </w:r>
    </w:p>
    <w:p w14:paraId="18D13158" w14:textId="776D70F5" w:rsidR="002D2B3C" w:rsidRDefault="002D2B3C" w:rsidP="002D2B3C">
      <w:pPr>
        <w:pStyle w:val="ListParagraph"/>
        <w:numPr>
          <w:ilvl w:val="0"/>
          <w:numId w:val="10"/>
        </w:numPr>
        <w:tabs>
          <w:tab w:val="left" w:pos="360"/>
        </w:tabs>
        <w:rPr>
          <w:rFonts w:asciiTheme="majorHAnsi" w:hAnsiTheme="majorHAnsi"/>
        </w:rPr>
      </w:pPr>
      <w:r w:rsidRPr="002D2B3C">
        <w:rPr>
          <w:rFonts w:asciiTheme="majorHAnsi" w:hAnsiTheme="majorHAnsi"/>
        </w:rPr>
        <w:t>Introduction to Objectives, Agenda, Project Expectations (5 minutes)</w:t>
      </w:r>
    </w:p>
    <w:p w14:paraId="246E587F" w14:textId="65F9D4D7" w:rsidR="002D2B3C" w:rsidRDefault="002D2B3C" w:rsidP="002D2B3C">
      <w:pPr>
        <w:pStyle w:val="ListParagraph"/>
        <w:numPr>
          <w:ilvl w:val="0"/>
          <w:numId w:val="10"/>
        </w:numPr>
        <w:tabs>
          <w:tab w:val="left" w:pos="360"/>
        </w:tabs>
        <w:rPr>
          <w:rFonts w:asciiTheme="majorHAnsi" w:hAnsiTheme="majorHAnsi"/>
        </w:rPr>
      </w:pPr>
      <w:r>
        <w:rPr>
          <w:rFonts w:asciiTheme="majorHAnsi" w:hAnsiTheme="majorHAnsi"/>
        </w:rPr>
        <w:t>Project Scavenger Hunt (20 minutes)</w:t>
      </w:r>
    </w:p>
    <w:p w14:paraId="3845B9E8" w14:textId="1BF12F8E" w:rsidR="002D2B3C" w:rsidRDefault="002D2B3C" w:rsidP="002D2B3C">
      <w:pPr>
        <w:pStyle w:val="ListParagraph"/>
        <w:numPr>
          <w:ilvl w:val="1"/>
          <w:numId w:val="10"/>
        </w:numPr>
        <w:tabs>
          <w:tab w:val="left" w:pos="360"/>
        </w:tabs>
        <w:rPr>
          <w:rFonts w:asciiTheme="majorHAnsi" w:hAnsiTheme="majorHAnsi"/>
        </w:rPr>
      </w:pPr>
      <w:r>
        <w:rPr>
          <w:rFonts w:asciiTheme="majorHAnsi" w:hAnsiTheme="majorHAnsi"/>
        </w:rPr>
        <w:t>Introduce activity, give students 10 minutes to hunt, and then use the rest of the time to review answers and answer any student questions</w:t>
      </w:r>
    </w:p>
    <w:p w14:paraId="590E7D7E" w14:textId="147D992F" w:rsidR="002D2B3C" w:rsidRDefault="002D2B3C" w:rsidP="002D2B3C">
      <w:pPr>
        <w:pStyle w:val="ListParagraph"/>
        <w:numPr>
          <w:ilvl w:val="1"/>
          <w:numId w:val="10"/>
        </w:numPr>
        <w:tabs>
          <w:tab w:val="left" w:pos="360"/>
        </w:tabs>
        <w:rPr>
          <w:rFonts w:asciiTheme="majorHAnsi" w:hAnsiTheme="majorHAnsi"/>
        </w:rPr>
      </w:pPr>
      <w:r>
        <w:rPr>
          <w:rFonts w:asciiTheme="majorHAnsi" w:hAnsiTheme="majorHAnsi"/>
        </w:rPr>
        <w:t>May want to do the first couple of questions together until students become familiar with the activity</w:t>
      </w:r>
    </w:p>
    <w:p w14:paraId="0EBA19D4" w14:textId="3AD41FEE" w:rsidR="002D2B3C" w:rsidRDefault="00852785" w:rsidP="002D2B3C">
      <w:pPr>
        <w:pStyle w:val="ListParagraph"/>
        <w:numPr>
          <w:ilvl w:val="0"/>
          <w:numId w:val="10"/>
        </w:numPr>
        <w:tabs>
          <w:tab w:val="left" w:pos="360"/>
        </w:tabs>
        <w:rPr>
          <w:rFonts w:asciiTheme="majorHAnsi" w:hAnsiTheme="majorHAnsi"/>
        </w:rPr>
      </w:pPr>
      <w:r>
        <w:rPr>
          <w:rFonts w:asciiTheme="majorHAnsi" w:hAnsiTheme="majorHAnsi"/>
        </w:rPr>
        <w:t>Review project skills (10 minutes):</w:t>
      </w:r>
    </w:p>
    <w:p w14:paraId="698E0A58" w14:textId="77777777" w:rsidR="00852785" w:rsidRPr="00852785" w:rsidRDefault="00852785" w:rsidP="00852785">
      <w:pPr>
        <w:pStyle w:val="ListParagraph"/>
        <w:numPr>
          <w:ilvl w:val="1"/>
          <w:numId w:val="10"/>
        </w:numPr>
        <w:tabs>
          <w:tab w:val="left" w:pos="360"/>
        </w:tabs>
        <w:rPr>
          <w:rFonts w:asciiTheme="majorHAnsi" w:hAnsiTheme="majorHAnsi"/>
        </w:rPr>
      </w:pPr>
      <w:r w:rsidRPr="00852785">
        <w:rPr>
          <w:rFonts w:asciiTheme="majorHAnsi" w:hAnsiTheme="majorHAnsi"/>
        </w:rPr>
        <w:t>Modeling - creating a strong visual representation of a concept</w:t>
      </w:r>
    </w:p>
    <w:p w14:paraId="092FB7F3" w14:textId="77777777" w:rsidR="00852785" w:rsidRPr="00852785" w:rsidRDefault="00852785" w:rsidP="00852785">
      <w:pPr>
        <w:pStyle w:val="ListParagraph"/>
        <w:numPr>
          <w:ilvl w:val="1"/>
          <w:numId w:val="10"/>
        </w:numPr>
        <w:tabs>
          <w:tab w:val="left" w:pos="360"/>
        </w:tabs>
        <w:rPr>
          <w:rFonts w:asciiTheme="majorHAnsi" w:hAnsiTheme="majorHAnsi"/>
        </w:rPr>
      </w:pPr>
      <w:r w:rsidRPr="00852785">
        <w:rPr>
          <w:rFonts w:asciiTheme="majorHAnsi" w:hAnsiTheme="majorHAnsi"/>
        </w:rPr>
        <w:t>Narrative - telling a story</w:t>
      </w:r>
    </w:p>
    <w:p w14:paraId="06B0A0ED" w14:textId="77777777" w:rsidR="00852785" w:rsidRPr="00852785" w:rsidRDefault="00852785" w:rsidP="00852785">
      <w:pPr>
        <w:pStyle w:val="ListParagraph"/>
        <w:numPr>
          <w:ilvl w:val="1"/>
          <w:numId w:val="10"/>
        </w:numPr>
        <w:tabs>
          <w:tab w:val="left" w:pos="360"/>
        </w:tabs>
        <w:rPr>
          <w:rFonts w:asciiTheme="majorHAnsi" w:hAnsiTheme="majorHAnsi"/>
        </w:rPr>
      </w:pPr>
      <w:r w:rsidRPr="00852785">
        <w:rPr>
          <w:rFonts w:asciiTheme="majorHAnsi" w:hAnsiTheme="majorHAnsi"/>
        </w:rPr>
        <w:t>Precision - accuracy, correct information</w:t>
      </w:r>
    </w:p>
    <w:p w14:paraId="5175400F" w14:textId="411A47B0" w:rsidR="00852785" w:rsidRDefault="00852785" w:rsidP="00852785">
      <w:pPr>
        <w:pStyle w:val="ListParagraph"/>
        <w:numPr>
          <w:ilvl w:val="1"/>
          <w:numId w:val="10"/>
        </w:numPr>
        <w:tabs>
          <w:tab w:val="left" w:pos="360"/>
        </w:tabs>
        <w:rPr>
          <w:rFonts w:asciiTheme="majorHAnsi" w:hAnsiTheme="majorHAnsi"/>
        </w:rPr>
      </w:pPr>
      <w:r w:rsidRPr="00852785">
        <w:rPr>
          <w:rFonts w:asciiTheme="majorHAnsi" w:hAnsiTheme="majorHAnsi"/>
        </w:rPr>
        <w:t>MC&amp;I - making educated guesses based on past knowledge</w:t>
      </w:r>
    </w:p>
    <w:p w14:paraId="5F4993ED" w14:textId="250B3A9B" w:rsidR="00852785" w:rsidRDefault="00852785" w:rsidP="00852785">
      <w:pPr>
        <w:pStyle w:val="ListParagraph"/>
        <w:numPr>
          <w:ilvl w:val="0"/>
          <w:numId w:val="10"/>
        </w:numPr>
        <w:tabs>
          <w:tab w:val="left" w:pos="360"/>
        </w:tabs>
        <w:rPr>
          <w:rFonts w:asciiTheme="majorHAnsi" w:hAnsiTheme="majorHAnsi"/>
        </w:rPr>
      </w:pPr>
      <w:r>
        <w:rPr>
          <w:rFonts w:asciiTheme="majorHAnsi" w:hAnsiTheme="majorHAnsi"/>
        </w:rPr>
        <w:t>Go over materials and project calendar (15 minutes - may want to make accessible on Google Drive or otherwise organize for them)</w:t>
      </w:r>
    </w:p>
    <w:p w14:paraId="24BCE4DC" w14:textId="1A1639CA" w:rsidR="00852785" w:rsidRDefault="00852785" w:rsidP="00852785">
      <w:pPr>
        <w:pStyle w:val="ListParagraph"/>
        <w:numPr>
          <w:ilvl w:val="0"/>
          <w:numId w:val="10"/>
        </w:numPr>
        <w:tabs>
          <w:tab w:val="left" w:pos="360"/>
        </w:tabs>
        <w:rPr>
          <w:rFonts w:asciiTheme="majorHAnsi" w:hAnsiTheme="majorHAnsi"/>
        </w:rPr>
      </w:pPr>
      <w:r>
        <w:rPr>
          <w:rFonts w:asciiTheme="majorHAnsi" w:hAnsiTheme="majorHAnsi"/>
        </w:rPr>
        <w:t xml:space="preserve">Geeking Out Over Comics (15 minutes): </w:t>
      </w:r>
      <w:r w:rsidRPr="00852785">
        <w:rPr>
          <w:rFonts w:asciiTheme="majorHAnsi" w:hAnsiTheme="majorHAnsi"/>
        </w:rPr>
        <w:t>What is a better way to prepare to make a comic than to look at</w:t>
      </w:r>
      <w:r>
        <w:rPr>
          <w:rFonts w:asciiTheme="majorHAnsi" w:hAnsiTheme="majorHAnsi"/>
        </w:rPr>
        <w:t xml:space="preserve"> </w:t>
      </w:r>
      <w:r w:rsidRPr="00852785">
        <w:rPr>
          <w:rFonts w:asciiTheme="majorHAnsi" w:hAnsiTheme="majorHAnsi"/>
        </w:rPr>
        <w:t>comics? At your table, you have pages of popular comics. In a</w:t>
      </w:r>
      <w:r>
        <w:rPr>
          <w:rFonts w:asciiTheme="majorHAnsi" w:hAnsiTheme="majorHAnsi"/>
        </w:rPr>
        <w:t xml:space="preserve"> </w:t>
      </w:r>
      <w:r w:rsidRPr="00852785">
        <w:rPr>
          <w:rFonts w:asciiTheme="majorHAnsi" w:hAnsiTheme="majorHAnsi"/>
        </w:rPr>
        <w:t>group, decide how the skills we will be practicing in our project</w:t>
      </w:r>
      <w:r>
        <w:rPr>
          <w:rFonts w:asciiTheme="majorHAnsi" w:hAnsiTheme="majorHAnsi"/>
        </w:rPr>
        <w:t xml:space="preserve"> </w:t>
      </w:r>
      <w:r w:rsidRPr="00852785">
        <w:rPr>
          <w:rFonts w:asciiTheme="majorHAnsi" w:hAnsiTheme="majorHAnsi"/>
        </w:rPr>
        <w:t>are represented in the comics at your table.</w:t>
      </w:r>
    </w:p>
    <w:p w14:paraId="7237772D" w14:textId="77777777" w:rsidR="00250549" w:rsidRDefault="00852785" w:rsidP="00250549">
      <w:pPr>
        <w:pStyle w:val="ListParagraph"/>
        <w:numPr>
          <w:ilvl w:val="0"/>
          <w:numId w:val="10"/>
        </w:numPr>
        <w:tabs>
          <w:tab w:val="left" w:pos="360"/>
        </w:tabs>
        <w:rPr>
          <w:rFonts w:asciiTheme="majorHAnsi" w:hAnsiTheme="majorHAnsi"/>
        </w:rPr>
      </w:pPr>
      <w:r>
        <w:rPr>
          <w:rFonts w:asciiTheme="majorHAnsi" w:hAnsiTheme="majorHAnsi"/>
        </w:rPr>
        <w:t xml:space="preserve">Comic Rush activity in Journal (10 minutes):  </w:t>
      </w:r>
      <w:r w:rsidR="00250549" w:rsidRPr="00250549">
        <w:rPr>
          <w:rFonts w:asciiTheme="majorHAnsi" w:hAnsiTheme="majorHAnsi"/>
        </w:rPr>
        <w:t>5 square comic strip of a volcanic eruption from the perspective</w:t>
      </w:r>
      <w:r w:rsidR="00250549">
        <w:rPr>
          <w:rFonts w:asciiTheme="majorHAnsi" w:hAnsiTheme="majorHAnsi"/>
        </w:rPr>
        <w:t xml:space="preserve"> </w:t>
      </w:r>
      <w:r w:rsidR="00250549" w:rsidRPr="00250549">
        <w:rPr>
          <w:rFonts w:asciiTheme="majorHAnsi" w:hAnsiTheme="majorHAnsi"/>
        </w:rPr>
        <w:t>of the lava</w:t>
      </w:r>
    </w:p>
    <w:p w14:paraId="3DAFBFCD" w14:textId="77777777" w:rsidR="00250549" w:rsidRDefault="00250549" w:rsidP="00250549">
      <w:pPr>
        <w:pStyle w:val="ListParagraph"/>
        <w:numPr>
          <w:ilvl w:val="0"/>
          <w:numId w:val="10"/>
        </w:numPr>
        <w:tabs>
          <w:tab w:val="left" w:pos="360"/>
        </w:tabs>
        <w:rPr>
          <w:rFonts w:asciiTheme="majorHAnsi" w:hAnsiTheme="majorHAnsi"/>
        </w:rPr>
      </w:pPr>
      <w:r w:rsidRPr="00250549">
        <w:rPr>
          <w:rFonts w:asciiTheme="majorHAnsi" w:hAnsiTheme="majorHAnsi"/>
        </w:rPr>
        <w:t>Share out (5 minutes) - students share comic strips in groups or as a class.</w:t>
      </w:r>
    </w:p>
    <w:p w14:paraId="31AA5B90" w14:textId="02645756" w:rsidR="00250549" w:rsidRPr="00250549" w:rsidRDefault="00250549" w:rsidP="00250549">
      <w:pPr>
        <w:pStyle w:val="ListParagraph"/>
        <w:numPr>
          <w:ilvl w:val="0"/>
          <w:numId w:val="10"/>
        </w:numPr>
        <w:tabs>
          <w:tab w:val="left" w:pos="360"/>
        </w:tabs>
        <w:rPr>
          <w:rFonts w:asciiTheme="majorHAnsi" w:hAnsiTheme="majorHAnsi"/>
        </w:rPr>
      </w:pPr>
      <w:r w:rsidRPr="00250549">
        <w:rPr>
          <w:rFonts w:asciiTheme="majorHAnsi" w:hAnsiTheme="majorHAnsi"/>
        </w:rPr>
        <w:t>Clean Up/</w:t>
      </w:r>
      <w:r>
        <w:rPr>
          <w:rFonts w:asciiTheme="majorHAnsi" w:hAnsiTheme="majorHAnsi"/>
        </w:rPr>
        <w:t>What’s Next in calendar? (5 minutes)</w:t>
      </w:r>
    </w:p>
    <w:p w14:paraId="7B97538E" w14:textId="77777777" w:rsidR="002D2B3C" w:rsidRPr="002D2B3C" w:rsidRDefault="002D2B3C" w:rsidP="009F55ED">
      <w:pPr>
        <w:tabs>
          <w:tab w:val="left" w:pos="360"/>
        </w:tabs>
        <w:ind w:left="360"/>
        <w:rPr>
          <w:rFonts w:asciiTheme="majorHAnsi" w:hAnsiTheme="majorHAnsi"/>
        </w:rPr>
      </w:pPr>
    </w:p>
    <w:p w14:paraId="47089E12" w14:textId="7D485B09" w:rsidR="002D2B3C" w:rsidRDefault="002D2B3C" w:rsidP="009F55ED">
      <w:pPr>
        <w:tabs>
          <w:tab w:val="left" w:pos="360"/>
        </w:tabs>
        <w:ind w:left="360"/>
        <w:rPr>
          <w:rFonts w:asciiTheme="majorHAnsi" w:hAnsiTheme="majorHAnsi"/>
          <w:b/>
        </w:rPr>
      </w:pPr>
      <w:r>
        <w:rPr>
          <w:rFonts w:asciiTheme="majorHAnsi" w:hAnsiTheme="majorHAnsi"/>
          <w:b/>
        </w:rPr>
        <w:t>Details for Part 1 &amp; Part 2 of the task – see Instructional Materials.</w:t>
      </w:r>
    </w:p>
    <w:p w14:paraId="1482E999" w14:textId="77777777" w:rsidR="002D2B3C" w:rsidRDefault="002D2B3C" w:rsidP="009F55ED">
      <w:pPr>
        <w:tabs>
          <w:tab w:val="left" w:pos="360"/>
        </w:tabs>
        <w:ind w:left="360"/>
        <w:rPr>
          <w:rFonts w:asciiTheme="majorHAnsi" w:hAnsiTheme="majorHAnsi"/>
          <w:b/>
        </w:rPr>
      </w:pPr>
    </w:p>
    <w:p w14:paraId="56065536" w14:textId="5E772A39" w:rsidR="00B4452E" w:rsidRPr="00B4452E" w:rsidRDefault="002D2B3C" w:rsidP="009F55ED">
      <w:pPr>
        <w:tabs>
          <w:tab w:val="left" w:pos="360"/>
        </w:tabs>
        <w:ind w:left="360"/>
        <w:rPr>
          <w:rFonts w:asciiTheme="majorHAnsi" w:hAnsiTheme="majorHAnsi"/>
          <w:b/>
        </w:rPr>
      </w:pPr>
      <w:r>
        <w:rPr>
          <w:rFonts w:asciiTheme="majorHAnsi" w:hAnsiTheme="majorHAnsi"/>
          <w:b/>
        </w:rPr>
        <w:t xml:space="preserve">Details about </w:t>
      </w:r>
      <w:r w:rsidR="00B4452E" w:rsidRPr="00B4452E">
        <w:rPr>
          <w:rFonts w:asciiTheme="majorHAnsi" w:hAnsiTheme="majorHAnsi"/>
          <w:b/>
        </w:rPr>
        <w:t>Part 3</w:t>
      </w:r>
      <w:r w:rsidR="00250549">
        <w:rPr>
          <w:rFonts w:asciiTheme="majorHAnsi" w:hAnsiTheme="majorHAnsi"/>
          <w:b/>
        </w:rPr>
        <w:t xml:space="preserve"> of the task</w:t>
      </w:r>
      <w:r w:rsidR="00B4452E" w:rsidRPr="00B4452E">
        <w:rPr>
          <w:rFonts w:asciiTheme="majorHAnsi" w:hAnsiTheme="majorHAnsi"/>
          <w:b/>
        </w:rPr>
        <w:t>:  Finding Images</w:t>
      </w:r>
    </w:p>
    <w:p w14:paraId="5498AB03" w14:textId="2EFEF0D0" w:rsidR="00B4452E" w:rsidRPr="00B4452E" w:rsidRDefault="00B4452E" w:rsidP="00B4452E">
      <w:pPr>
        <w:tabs>
          <w:tab w:val="left" w:pos="360"/>
        </w:tabs>
        <w:ind w:left="360"/>
        <w:rPr>
          <w:rFonts w:asciiTheme="majorHAnsi" w:hAnsiTheme="majorHAnsi"/>
        </w:rPr>
      </w:pPr>
      <w:r>
        <w:rPr>
          <w:rFonts w:asciiTheme="majorHAnsi" w:hAnsiTheme="majorHAnsi"/>
        </w:rPr>
        <w:t>In Part</w:t>
      </w:r>
      <w:r w:rsidRPr="00B4452E">
        <w:rPr>
          <w:rFonts w:asciiTheme="majorHAnsi" w:hAnsiTheme="majorHAnsi"/>
        </w:rPr>
        <w:t xml:space="preserve"> 1</w:t>
      </w:r>
      <w:r>
        <w:rPr>
          <w:rFonts w:asciiTheme="majorHAnsi" w:hAnsiTheme="majorHAnsi"/>
        </w:rPr>
        <w:t xml:space="preserve"> of the task</w:t>
      </w:r>
      <w:r w:rsidRPr="00B4452E">
        <w:rPr>
          <w:rFonts w:asciiTheme="majorHAnsi" w:hAnsiTheme="majorHAnsi"/>
        </w:rPr>
        <w:t>, students reviewed different processes that shape the Earth’s surface to understand how they work</w:t>
      </w:r>
      <w:r>
        <w:rPr>
          <w:rFonts w:asciiTheme="majorHAnsi" w:hAnsiTheme="majorHAnsi"/>
        </w:rPr>
        <w:t xml:space="preserve"> </w:t>
      </w:r>
      <w:r w:rsidRPr="00B4452E">
        <w:rPr>
          <w:rFonts w:asciiTheme="majorHAnsi" w:hAnsiTheme="majorHAnsi"/>
        </w:rPr>
        <w:t>and what they do.</w:t>
      </w:r>
      <w:r>
        <w:rPr>
          <w:rFonts w:asciiTheme="majorHAnsi" w:hAnsiTheme="majorHAnsi"/>
        </w:rPr>
        <w:t xml:space="preserve">  In Part</w:t>
      </w:r>
      <w:r w:rsidRPr="00B4452E">
        <w:rPr>
          <w:rFonts w:asciiTheme="majorHAnsi" w:hAnsiTheme="majorHAnsi"/>
        </w:rPr>
        <w:t xml:space="preserve"> 2</w:t>
      </w:r>
      <w:r>
        <w:rPr>
          <w:rFonts w:asciiTheme="majorHAnsi" w:hAnsiTheme="majorHAnsi"/>
        </w:rPr>
        <w:t xml:space="preserve"> of the task, students learned</w:t>
      </w:r>
      <w:r w:rsidRPr="00B4452E">
        <w:rPr>
          <w:rFonts w:asciiTheme="majorHAnsi" w:hAnsiTheme="majorHAnsi"/>
        </w:rPr>
        <w:t xml:space="preserve"> how to look at a feature on the Earth’s surface and identify what process formed</w:t>
      </w:r>
      <w:r>
        <w:rPr>
          <w:rFonts w:asciiTheme="majorHAnsi" w:hAnsiTheme="majorHAnsi"/>
        </w:rPr>
        <w:t xml:space="preserve"> that feature.  </w:t>
      </w:r>
      <w:r w:rsidRPr="00B4452E">
        <w:rPr>
          <w:rFonts w:asciiTheme="majorHAnsi" w:hAnsiTheme="majorHAnsi"/>
        </w:rPr>
        <w:t>Because we can’t see these processes happening, the only way to figure out what happened is</w:t>
      </w:r>
      <w:r>
        <w:rPr>
          <w:rFonts w:asciiTheme="majorHAnsi" w:hAnsiTheme="majorHAnsi"/>
        </w:rPr>
        <w:t xml:space="preserve"> </w:t>
      </w:r>
      <w:r w:rsidRPr="00B4452E">
        <w:rPr>
          <w:rFonts w:asciiTheme="majorHAnsi" w:hAnsiTheme="majorHAnsi"/>
        </w:rPr>
        <w:t>by looking at evidence and clues that are left behind by the process.</w:t>
      </w:r>
      <w:r>
        <w:rPr>
          <w:rFonts w:asciiTheme="majorHAnsi" w:hAnsiTheme="majorHAnsi"/>
        </w:rPr>
        <w:t xml:space="preserve">  </w:t>
      </w:r>
      <w:r w:rsidRPr="00B4452E">
        <w:rPr>
          <w:rFonts w:asciiTheme="majorHAnsi" w:hAnsiTheme="majorHAnsi"/>
        </w:rPr>
        <w:t>Students will look at images of the following processes:</w:t>
      </w:r>
    </w:p>
    <w:p w14:paraId="7FE5816E" w14:textId="5F99A5D9" w:rsidR="00B4452E" w:rsidRPr="00B4452E" w:rsidRDefault="00B4452E" w:rsidP="00B4452E">
      <w:pPr>
        <w:pStyle w:val="ListParagraph"/>
        <w:numPr>
          <w:ilvl w:val="0"/>
          <w:numId w:val="10"/>
        </w:numPr>
        <w:tabs>
          <w:tab w:val="left" w:pos="360"/>
        </w:tabs>
        <w:rPr>
          <w:rFonts w:asciiTheme="majorHAnsi" w:hAnsiTheme="majorHAnsi"/>
        </w:rPr>
      </w:pPr>
      <w:r w:rsidRPr="00B4452E">
        <w:rPr>
          <w:rFonts w:asciiTheme="majorHAnsi" w:hAnsiTheme="majorHAnsi"/>
        </w:rPr>
        <w:t>Water erosion</w:t>
      </w:r>
    </w:p>
    <w:p w14:paraId="22A35605" w14:textId="247C6733" w:rsidR="00B4452E" w:rsidRPr="00B4452E" w:rsidRDefault="00B4452E" w:rsidP="00B4452E">
      <w:pPr>
        <w:pStyle w:val="ListParagraph"/>
        <w:numPr>
          <w:ilvl w:val="0"/>
          <w:numId w:val="10"/>
        </w:numPr>
        <w:tabs>
          <w:tab w:val="left" w:pos="360"/>
        </w:tabs>
        <w:rPr>
          <w:rFonts w:asciiTheme="majorHAnsi" w:hAnsiTheme="majorHAnsi"/>
        </w:rPr>
      </w:pPr>
      <w:r w:rsidRPr="00B4452E">
        <w:rPr>
          <w:rFonts w:asciiTheme="majorHAnsi" w:hAnsiTheme="majorHAnsi"/>
        </w:rPr>
        <w:t>Wind erosion</w:t>
      </w:r>
    </w:p>
    <w:p w14:paraId="6F27B76F" w14:textId="538FE28C" w:rsidR="00B4452E" w:rsidRPr="00B4452E" w:rsidRDefault="00B4452E" w:rsidP="00B4452E">
      <w:pPr>
        <w:pStyle w:val="ListParagraph"/>
        <w:numPr>
          <w:ilvl w:val="0"/>
          <w:numId w:val="10"/>
        </w:numPr>
        <w:tabs>
          <w:tab w:val="left" w:pos="360"/>
        </w:tabs>
        <w:rPr>
          <w:rFonts w:asciiTheme="majorHAnsi" w:hAnsiTheme="majorHAnsi"/>
        </w:rPr>
      </w:pPr>
      <w:r w:rsidRPr="00B4452E">
        <w:rPr>
          <w:rFonts w:asciiTheme="majorHAnsi" w:hAnsiTheme="majorHAnsi"/>
        </w:rPr>
        <w:t>Wave erosion</w:t>
      </w:r>
    </w:p>
    <w:p w14:paraId="61B51150" w14:textId="51F2F897" w:rsidR="00B4452E" w:rsidRPr="00B4452E" w:rsidRDefault="00B4452E" w:rsidP="00B4452E">
      <w:pPr>
        <w:pStyle w:val="ListParagraph"/>
        <w:numPr>
          <w:ilvl w:val="0"/>
          <w:numId w:val="10"/>
        </w:numPr>
        <w:tabs>
          <w:tab w:val="left" w:pos="360"/>
        </w:tabs>
        <w:rPr>
          <w:rFonts w:asciiTheme="majorHAnsi" w:hAnsiTheme="majorHAnsi"/>
        </w:rPr>
      </w:pPr>
      <w:r w:rsidRPr="00B4452E">
        <w:rPr>
          <w:rFonts w:asciiTheme="majorHAnsi" w:hAnsiTheme="majorHAnsi"/>
        </w:rPr>
        <w:t>Mechanical weathering</w:t>
      </w:r>
    </w:p>
    <w:p w14:paraId="7A660ACB" w14:textId="713789A0" w:rsidR="00B4452E" w:rsidRPr="00B4452E" w:rsidRDefault="00B4452E" w:rsidP="00B4452E">
      <w:pPr>
        <w:pStyle w:val="ListParagraph"/>
        <w:numPr>
          <w:ilvl w:val="0"/>
          <w:numId w:val="10"/>
        </w:numPr>
        <w:tabs>
          <w:tab w:val="left" w:pos="360"/>
        </w:tabs>
        <w:rPr>
          <w:rFonts w:asciiTheme="majorHAnsi" w:hAnsiTheme="majorHAnsi"/>
        </w:rPr>
      </w:pPr>
      <w:r w:rsidRPr="00B4452E">
        <w:rPr>
          <w:rFonts w:asciiTheme="majorHAnsi" w:hAnsiTheme="majorHAnsi"/>
        </w:rPr>
        <w:t>Chemical weathering</w:t>
      </w:r>
    </w:p>
    <w:p w14:paraId="37B8FAB1" w14:textId="7AA7B7FB" w:rsidR="00B4452E" w:rsidRPr="00B4452E" w:rsidRDefault="00B4452E" w:rsidP="00B4452E">
      <w:pPr>
        <w:pStyle w:val="ListParagraph"/>
        <w:numPr>
          <w:ilvl w:val="0"/>
          <w:numId w:val="10"/>
        </w:numPr>
        <w:tabs>
          <w:tab w:val="left" w:pos="360"/>
        </w:tabs>
        <w:rPr>
          <w:rFonts w:asciiTheme="majorHAnsi" w:hAnsiTheme="majorHAnsi"/>
        </w:rPr>
      </w:pPr>
      <w:r w:rsidRPr="00B4452E">
        <w:rPr>
          <w:rFonts w:asciiTheme="majorHAnsi" w:hAnsiTheme="majorHAnsi"/>
        </w:rPr>
        <w:t>Convergent plate boundaries</w:t>
      </w:r>
    </w:p>
    <w:p w14:paraId="4E763656" w14:textId="0F4A17F1" w:rsidR="00B4452E" w:rsidRPr="00B4452E" w:rsidRDefault="00B4452E" w:rsidP="00B4452E">
      <w:pPr>
        <w:pStyle w:val="ListParagraph"/>
        <w:numPr>
          <w:ilvl w:val="0"/>
          <w:numId w:val="10"/>
        </w:numPr>
        <w:tabs>
          <w:tab w:val="left" w:pos="360"/>
        </w:tabs>
        <w:rPr>
          <w:rFonts w:asciiTheme="majorHAnsi" w:hAnsiTheme="majorHAnsi"/>
        </w:rPr>
      </w:pPr>
      <w:r w:rsidRPr="00B4452E">
        <w:rPr>
          <w:rFonts w:asciiTheme="majorHAnsi" w:hAnsiTheme="majorHAnsi"/>
        </w:rPr>
        <w:t>Divergent plate boundaries</w:t>
      </w:r>
    </w:p>
    <w:p w14:paraId="280F5982" w14:textId="2885207D" w:rsidR="00B4452E" w:rsidRPr="00B4452E" w:rsidRDefault="00B4452E" w:rsidP="00B4452E">
      <w:pPr>
        <w:pStyle w:val="ListParagraph"/>
        <w:numPr>
          <w:ilvl w:val="0"/>
          <w:numId w:val="10"/>
        </w:numPr>
        <w:tabs>
          <w:tab w:val="left" w:pos="360"/>
        </w:tabs>
        <w:rPr>
          <w:rFonts w:asciiTheme="majorHAnsi" w:hAnsiTheme="majorHAnsi"/>
        </w:rPr>
      </w:pPr>
      <w:r w:rsidRPr="00B4452E">
        <w:rPr>
          <w:rFonts w:asciiTheme="majorHAnsi" w:hAnsiTheme="majorHAnsi"/>
        </w:rPr>
        <w:t>Transform plate boundaries</w:t>
      </w:r>
    </w:p>
    <w:p w14:paraId="163C2E22" w14:textId="77777777" w:rsidR="00B4452E" w:rsidRDefault="00B4452E" w:rsidP="00B4452E">
      <w:pPr>
        <w:tabs>
          <w:tab w:val="left" w:pos="360"/>
        </w:tabs>
        <w:ind w:left="360"/>
        <w:rPr>
          <w:rFonts w:asciiTheme="majorHAnsi" w:hAnsiTheme="majorHAnsi"/>
        </w:rPr>
      </w:pPr>
    </w:p>
    <w:p w14:paraId="5C71732B" w14:textId="20629637" w:rsidR="00B4452E" w:rsidRPr="00B4452E" w:rsidRDefault="00B4452E" w:rsidP="00B4452E">
      <w:pPr>
        <w:tabs>
          <w:tab w:val="left" w:pos="360"/>
        </w:tabs>
        <w:ind w:left="360"/>
        <w:rPr>
          <w:rFonts w:asciiTheme="majorHAnsi" w:hAnsiTheme="majorHAnsi"/>
        </w:rPr>
      </w:pPr>
      <w:r w:rsidRPr="00B4452E">
        <w:rPr>
          <w:rFonts w:asciiTheme="majorHAnsi" w:hAnsiTheme="majorHAnsi"/>
        </w:rPr>
        <w:t>They will identify common features of the images within a group to figure out what clues the processes leave</w:t>
      </w:r>
      <w:r>
        <w:rPr>
          <w:rFonts w:asciiTheme="majorHAnsi" w:hAnsiTheme="majorHAnsi"/>
        </w:rPr>
        <w:t xml:space="preserve"> </w:t>
      </w:r>
      <w:r w:rsidRPr="00B4452E">
        <w:rPr>
          <w:rFonts w:asciiTheme="majorHAnsi" w:hAnsiTheme="majorHAnsi"/>
        </w:rPr>
        <w:t>behind.</w:t>
      </w:r>
      <w:r>
        <w:rPr>
          <w:rFonts w:asciiTheme="majorHAnsi" w:hAnsiTheme="majorHAnsi"/>
        </w:rPr>
        <w:t xml:space="preserve"> </w:t>
      </w:r>
      <w:r w:rsidRPr="00B4452E">
        <w:rPr>
          <w:rFonts w:asciiTheme="majorHAnsi" w:hAnsiTheme="majorHAnsi"/>
        </w:rPr>
        <w:t>After finishing the team task, students should take a check for understanding to see how well they can do this.</w:t>
      </w:r>
      <w:r>
        <w:rPr>
          <w:rFonts w:asciiTheme="majorHAnsi" w:hAnsiTheme="majorHAnsi"/>
        </w:rPr>
        <w:t xml:space="preserve"> </w:t>
      </w:r>
      <w:r w:rsidRPr="00B4452E">
        <w:rPr>
          <w:rFonts w:asciiTheme="majorHAnsi" w:hAnsiTheme="majorHAnsi"/>
        </w:rPr>
        <w:t xml:space="preserve">They can use their notes: </w:t>
      </w:r>
      <w:hyperlink r:id="rId8" w:history="1">
        <w:r w:rsidRPr="002134AB">
          <w:rPr>
            <w:rStyle w:val="Hyperlink"/>
            <w:rFonts w:asciiTheme="majorHAnsi" w:hAnsiTheme="majorHAnsi"/>
          </w:rPr>
          <w:t>http://tinyurl.com/task2cfu</w:t>
        </w:r>
      </w:hyperlink>
      <w:r>
        <w:rPr>
          <w:rFonts w:asciiTheme="majorHAnsi" w:hAnsiTheme="majorHAnsi"/>
        </w:rPr>
        <w:t>.</w:t>
      </w:r>
    </w:p>
    <w:p w14:paraId="745173C2" w14:textId="77777777" w:rsidR="00B4452E" w:rsidRDefault="00B4452E" w:rsidP="00B4452E">
      <w:pPr>
        <w:tabs>
          <w:tab w:val="left" w:pos="360"/>
        </w:tabs>
        <w:ind w:left="360"/>
        <w:rPr>
          <w:rFonts w:asciiTheme="majorHAnsi" w:hAnsiTheme="majorHAnsi"/>
        </w:rPr>
      </w:pPr>
    </w:p>
    <w:p w14:paraId="4BFFE8EF" w14:textId="0129735B" w:rsidR="00B4452E" w:rsidRPr="00317D15" w:rsidRDefault="00B4452E" w:rsidP="00B4452E">
      <w:pPr>
        <w:tabs>
          <w:tab w:val="left" w:pos="360"/>
        </w:tabs>
        <w:ind w:left="360"/>
        <w:rPr>
          <w:rFonts w:asciiTheme="majorHAnsi" w:hAnsiTheme="majorHAnsi"/>
        </w:rPr>
      </w:pPr>
      <w:r w:rsidRPr="00B4452E">
        <w:rPr>
          <w:rFonts w:asciiTheme="majorHAnsi" w:hAnsiTheme="majorHAnsi"/>
        </w:rPr>
        <w:t>In the next step, when students choose their own images to model and explain in their comic books, they will</w:t>
      </w:r>
      <w:r>
        <w:rPr>
          <w:rFonts w:asciiTheme="majorHAnsi" w:hAnsiTheme="majorHAnsi"/>
        </w:rPr>
        <w:t xml:space="preserve"> </w:t>
      </w:r>
      <w:r w:rsidRPr="00B4452E">
        <w:rPr>
          <w:rFonts w:asciiTheme="majorHAnsi" w:hAnsiTheme="majorHAnsi"/>
        </w:rPr>
        <w:t>use the knowledge they gained from</w:t>
      </w:r>
      <w:r>
        <w:rPr>
          <w:rFonts w:asciiTheme="majorHAnsi" w:hAnsiTheme="majorHAnsi"/>
        </w:rPr>
        <w:t xml:space="preserve"> this part of the task.</w:t>
      </w:r>
    </w:p>
    <w:p w14:paraId="4B9F4F21" w14:textId="77777777" w:rsidR="00C64B7C" w:rsidRDefault="00C64B7C" w:rsidP="00C64B7C">
      <w:pPr>
        <w:pStyle w:val="ListParagraph"/>
        <w:tabs>
          <w:tab w:val="left" w:pos="360"/>
        </w:tabs>
        <w:ind w:left="360"/>
        <w:rPr>
          <w:rFonts w:asciiTheme="majorHAnsi" w:hAnsiTheme="majorHAnsi"/>
          <w:b/>
        </w:rPr>
      </w:pPr>
    </w:p>
    <w:p w14:paraId="3C817330" w14:textId="1C9BBE74" w:rsidR="002D2B3C" w:rsidRDefault="002D2B3C" w:rsidP="00C64B7C">
      <w:pPr>
        <w:pStyle w:val="ListParagraph"/>
        <w:tabs>
          <w:tab w:val="left" w:pos="360"/>
        </w:tabs>
        <w:ind w:left="360"/>
        <w:rPr>
          <w:rFonts w:asciiTheme="majorHAnsi" w:hAnsiTheme="majorHAnsi"/>
          <w:b/>
        </w:rPr>
      </w:pPr>
      <w:r>
        <w:rPr>
          <w:rFonts w:asciiTheme="majorHAnsi" w:hAnsiTheme="majorHAnsi"/>
          <w:b/>
        </w:rPr>
        <w:t>Details for final product</w:t>
      </w:r>
      <w:r w:rsidR="00250549">
        <w:rPr>
          <w:rFonts w:asciiTheme="majorHAnsi" w:hAnsiTheme="majorHAnsi"/>
          <w:b/>
        </w:rPr>
        <w:t xml:space="preserve"> and presentation</w:t>
      </w:r>
      <w:r>
        <w:rPr>
          <w:rFonts w:asciiTheme="majorHAnsi" w:hAnsiTheme="majorHAnsi"/>
          <w:b/>
        </w:rPr>
        <w:t xml:space="preserve"> – see Instructional Materials.</w:t>
      </w:r>
    </w:p>
    <w:p w14:paraId="5BD95AE9" w14:textId="77777777" w:rsidR="002D2B3C" w:rsidRDefault="002D2B3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7D6B1F49" w14:textId="12934D42" w:rsidR="00317D15" w:rsidRPr="00317D15" w:rsidRDefault="008B6A92" w:rsidP="008B6A92">
      <w:pPr>
        <w:tabs>
          <w:tab w:val="left" w:pos="360"/>
        </w:tabs>
        <w:ind w:left="360"/>
        <w:rPr>
          <w:rFonts w:asciiTheme="majorHAnsi" w:hAnsiTheme="majorHAnsi"/>
        </w:rPr>
      </w:pPr>
      <w:r>
        <w:rPr>
          <w:rFonts w:asciiTheme="majorHAnsi" w:hAnsiTheme="majorHAnsi"/>
        </w:rPr>
        <w:t>Not provided.</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345A7429" w14:textId="44FAFA3E" w:rsidR="00317D15" w:rsidRPr="00317D15" w:rsidRDefault="008B6A92" w:rsidP="008B6A92">
      <w:pPr>
        <w:tabs>
          <w:tab w:val="left" w:pos="360"/>
        </w:tabs>
        <w:ind w:left="360"/>
        <w:rPr>
          <w:rFonts w:asciiTheme="majorHAnsi" w:hAnsiTheme="majorHAnsi"/>
        </w:rPr>
      </w:pPr>
      <w:r>
        <w:rPr>
          <w:rFonts w:asciiTheme="majorHAnsi" w:hAnsiTheme="majorHAnsi"/>
        </w:rPr>
        <w:t>Not provided.</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Pr="008C3864" w:rsidRDefault="00317D15" w:rsidP="00317D15">
      <w:pPr>
        <w:pStyle w:val="ListParagraph"/>
        <w:numPr>
          <w:ilvl w:val="0"/>
          <w:numId w:val="8"/>
        </w:numPr>
        <w:tabs>
          <w:tab w:val="left" w:pos="360"/>
        </w:tabs>
        <w:ind w:left="360"/>
        <w:rPr>
          <w:rFonts w:asciiTheme="majorHAnsi" w:hAnsiTheme="majorHAnsi"/>
          <w:b/>
        </w:rPr>
      </w:pPr>
      <w:r w:rsidRPr="008C3864">
        <w:rPr>
          <w:rFonts w:asciiTheme="majorHAnsi" w:hAnsiTheme="majorHAnsi"/>
          <w:b/>
        </w:rPr>
        <w:t>Scoring:</w:t>
      </w:r>
    </w:p>
    <w:p w14:paraId="7F3CAB4E" w14:textId="433D078B"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w:t>
      </w:r>
      <w:r w:rsidR="008C3864">
        <w:rPr>
          <w:rFonts w:asciiTheme="majorHAnsi" w:hAnsiTheme="majorHAnsi"/>
        </w:rPr>
        <w:t>e sco</w:t>
      </w:r>
      <w:r w:rsidR="00352C52">
        <w:rPr>
          <w:rFonts w:asciiTheme="majorHAnsi" w:hAnsiTheme="majorHAnsi"/>
        </w:rPr>
        <w:t>red using the Scientific Practices</w:t>
      </w:r>
      <w:r>
        <w:rPr>
          <w:rFonts w:asciiTheme="majorHAnsi" w:hAnsiTheme="majorHAnsi"/>
        </w:rPr>
        <w:t xml:space="preserve"> rubric. </w:t>
      </w:r>
    </w:p>
    <w:p w14:paraId="618E04BA" w14:textId="1EBA7EF3" w:rsidR="00DE19B3" w:rsidRDefault="00DE19B3" w:rsidP="009F55ED">
      <w:pPr>
        <w:tabs>
          <w:tab w:val="left" w:pos="360"/>
        </w:tabs>
        <w:ind w:left="360"/>
        <w:rPr>
          <w:rFonts w:asciiTheme="majorHAnsi" w:hAnsiTheme="majorHAnsi"/>
        </w:rPr>
      </w:pPr>
    </w:p>
    <w:p w14:paraId="17D15779" w14:textId="77777777" w:rsidR="00295646" w:rsidRPr="00317D15" w:rsidRDefault="00295646" w:rsidP="009F55ED">
      <w:pPr>
        <w:tabs>
          <w:tab w:val="left" w:pos="360"/>
        </w:tabs>
        <w:ind w:left="360"/>
        <w:rPr>
          <w:rFonts w:asciiTheme="majorHAnsi" w:hAnsiTheme="majorHAnsi"/>
        </w:rPr>
      </w:pPr>
    </w:p>
    <w:sectPr w:rsidR="00295646" w:rsidRPr="00317D15" w:rsidSect="006C4B31">
      <w:headerReference w:type="default" r:id="rId9"/>
      <w:footerReference w:type="even" r:id="rId10"/>
      <w:footerReference w:type="defaul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26BB5" w14:textId="77777777" w:rsidR="00D212D0" w:rsidRDefault="00D212D0" w:rsidP="005A034A">
      <w:r>
        <w:separator/>
      </w:r>
    </w:p>
  </w:endnote>
  <w:endnote w:type="continuationSeparator" w:id="0">
    <w:p w14:paraId="021E16FD" w14:textId="77777777" w:rsidR="00D212D0" w:rsidRDefault="00D212D0"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672620" w:rsidRDefault="00672620"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672620" w:rsidRDefault="00672620" w:rsidP="006C4B31">
    <w:pPr>
      <w:pStyle w:val="Footer"/>
      <w:ind w:right="360"/>
    </w:pPr>
  </w:p>
  <w:p w14:paraId="3D00BEAA" w14:textId="77777777" w:rsidR="00672620" w:rsidRDefault="00672620"/>
  <w:p w14:paraId="68A53F22" w14:textId="77777777" w:rsidR="00672620" w:rsidRDefault="0067262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8FEFB" w14:textId="77777777" w:rsidR="001D1D0F" w:rsidRPr="00516176" w:rsidRDefault="001D1D0F" w:rsidP="001D1D0F">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D212D0">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316ABE4C" w14:textId="77777777" w:rsidR="001D1D0F" w:rsidRPr="00516176" w:rsidRDefault="001D1D0F" w:rsidP="001D1D0F">
    <w:pPr>
      <w:pStyle w:val="p1"/>
      <w:ind w:left="-180" w:right="360"/>
      <w:rPr>
        <w:rFonts w:asciiTheme="majorHAnsi" w:hAnsiTheme="majorHAnsi"/>
      </w:rPr>
    </w:pPr>
    <w:r w:rsidRPr="00516176">
      <w:rPr>
        <w:rFonts w:asciiTheme="majorHAnsi" w:hAnsiTheme="majorHAnsi"/>
        <w:noProof/>
      </w:rPr>
      <w:drawing>
        <wp:inline distT="0" distB="0" distL="0" distR="0" wp14:anchorId="7CF2F029" wp14:editId="0EF457DF">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67133EA7" w14:textId="77777777" w:rsidR="001D1D0F" w:rsidRPr="00182576" w:rsidRDefault="001D1D0F" w:rsidP="001D1D0F">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2016</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Geology Comic Book</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7FA95134" w14:textId="77777777" w:rsidR="00672620" w:rsidRPr="001D1D0F" w:rsidRDefault="00672620" w:rsidP="001D1D0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672620" w:rsidRPr="005A034A" w:rsidRDefault="00672620"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672620" w:rsidRPr="005A034A" w:rsidRDefault="00672620" w:rsidP="005A034A">
    <w:pPr>
      <w:ind w:right="360"/>
      <w:rPr>
        <w:rFonts w:asciiTheme="majorHAnsi" w:hAnsiTheme="majorHAnsi"/>
        <w:sz w:val="22"/>
        <w:szCs w:val="22"/>
        <w:u w:val="single"/>
      </w:rPr>
    </w:pPr>
    <w:r w:rsidRPr="005A034A">
      <w:rPr>
        <w:rFonts w:asciiTheme="majorHAnsi" w:hAnsiTheme="majorHAnsi"/>
        <w:sz w:val="22"/>
        <w:szCs w:val="22"/>
      </w:rPr>
      <w:t>[Insert task title]</w:t>
    </w:r>
  </w:p>
  <w:p w14:paraId="0F20CE54" w14:textId="77777777" w:rsidR="00672620" w:rsidRDefault="00672620"/>
  <w:p w14:paraId="54FDF33C" w14:textId="77777777" w:rsidR="00672620" w:rsidRDefault="0067262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1DD9C" w14:textId="77777777" w:rsidR="00D212D0" w:rsidRDefault="00D212D0" w:rsidP="005A034A">
      <w:r>
        <w:separator/>
      </w:r>
    </w:p>
  </w:footnote>
  <w:footnote w:type="continuationSeparator" w:id="0">
    <w:p w14:paraId="488A4779" w14:textId="77777777" w:rsidR="00D212D0" w:rsidRDefault="00D212D0"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6D966" w14:textId="77777777" w:rsidR="001D1D0F" w:rsidRDefault="001D1D0F" w:rsidP="001D1D0F">
    <w:pPr>
      <w:pBdr>
        <w:bottom w:val="single" w:sz="12" w:space="1" w:color="auto"/>
      </w:pBdr>
      <w:tabs>
        <w:tab w:val="left" w:pos="307"/>
        <w:tab w:val="left" w:pos="1440"/>
        <w:tab w:val="left" w:pos="3227"/>
        <w:tab w:val="left" w:pos="3387"/>
        <w:tab w:val="left" w:pos="5213"/>
        <w:tab w:val="left" w:pos="6148"/>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67D70472" wp14:editId="3ED27217">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D7F2C0C" w14:textId="77777777" w:rsidR="001D1D0F" w:rsidRPr="0032073F" w:rsidRDefault="001D1D0F" w:rsidP="001D1D0F">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0F006EB5" w14:textId="77777777" w:rsidR="00672620" w:rsidRPr="001D1D0F" w:rsidRDefault="00672620" w:rsidP="001D1D0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F1939"/>
    <w:multiLevelType w:val="hybridMultilevel"/>
    <w:tmpl w:val="9252E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BE27D7"/>
    <w:multiLevelType w:val="hybridMultilevel"/>
    <w:tmpl w:val="82243392"/>
    <w:lvl w:ilvl="0" w:tplc="0409000F">
      <w:start w:val="1"/>
      <w:numFmt w:val="decimal"/>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286C2D"/>
    <w:multiLevelType w:val="hybridMultilevel"/>
    <w:tmpl w:val="BD9ECE38"/>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E72480"/>
    <w:multiLevelType w:val="hybridMultilevel"/>
    <w:tmpl w:val="7924FC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8"/>
  </w:num>
  <w:num w:numId="3">
    <w:abstractNumId w:val="0"/>
  </w:num>
  <w:num w:numId="4">
    <w:abstractNumId w:val="9"/>
  </w:num>
  <w:num w:numId="5">
    <w:abstractNumId w:val="5"/>
  </w:num>
  <w:num w:numId="6">
    <w:abstractNumId w:val="10"/>
  </w:num>
  <w:num w:numId="7">
    <w:abstractNumId w:val="2"/>
  </w:num>
  <w:num w:numId="8">
    <w:abstractNumId w:val="6"/>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3279A"/>
    <w:rsid w:val="00041F38"/>
    <w:rsid w:val="00072F0D"/>
    <w:rsid w:val="000910D7"/>
    <w:rsid w:val="000C5E4B"/>
    <w:rsid w:val="00170787"/>
    <w:rsid w:val="00170BA9"/>
    <w:rsid w:val="00173946"/>
    <w:rsid w:val="001849DF"/>
    <w:rsid w:val="00186F88"/>
    <w:rsid w:val="00187039"/>
    <w:rsid w:val="001C077F"/>
    <w:rsid w:val="001D1D0F"/>
    <w:rsid w:val="001D22FA"/>
    <w:rsid w:val="001D308B"/>
    <w:rsid w:val="001F191A"/>
    <w:rsid w:val="00250549"/>
    <w:rsid w:val="00260936"/>
    <w:rsid w:val="00273ADA"/>
    <w:rsid w:val="00285D1D"/>
    <w:rsid w:val="00295646"/>
    <w:rsid w:val="002C6502"/>
    <w:rsid w:val="002D2B3C"/>
    <w:rsid w:val="002E0E70"/>
    <w:rsid w:val="002E535A"/>
    <w:rsid w:val="00302655"/>
    <w:rsid w:val="00317D15"/>
    <w:rsid w:val="00326200"/>
    <w:rsid w:val="003328BC"/>
    <w:rsid w:val="00340C2E"/>
    <w:rsid w:val="00352C52"/>
    <w:rsid w:val="00357018"/>
    <w:rsid w:val="003E3FFE"/>
    <w:rsid w:val="00410A27"/>
    <w:rsid w:val="004414B2"/>
    <w:rsid w:val="004478C6"/>
    <w:rsid w:val="0048434A"/>
    <w:rsid w:val="004A4679"/>
    <w:rsid w:val="004F16EF"/>
    <w:rsid w:val="00522628"/>
    <w:rsid w:val="0057546C"/>
    <w:rsid w:val="005A034A"/>
    <w:rsid w:val="005A0421"/>
    <w:rsid w:val="005C0950"/>
    <w:rsid w:val="005D26AD"/>
    <w:rsid w:val="005D6C7E"/>
    <w:rsid w:val="005F6D38"/>
    <w:rsid w:val="00606617"/>
    <w:rsid w:val="00610449"/>
    <w:rsid w:val="0064593F"/>
    <w:rsid w:val="00672620"/>
    <w:rsid w:val="0067739B"/>
    <w:rsid w:val="0068620A"/>
    <w:rsid w:val="006907ED"/>
    <w:rsid w:val="006C4B31"/>
    <w:rsid w:val="00714D52"/>
    <w:rsid w:val="00721E35"/>
    <w:rsid w:val="00787738"/>
    <w:rsid w:val="007B02A3"/>
    <w:rsid w:val="007D7F4D"/>
    <w:rsid w:val="008163F6"/>
    <w:rsid w:val="00852785"/>
    <w:rsid w:val="008B6A92"/>
    <w:rsid w:val="008C0855"/>
    <w:rsid w:val="008C301C"/>
    <w:rsid w:val="008C3864"/>
    <w:rsid w:val="008F5826"/>
    <w:rsid w:val="009415D9"/>
    <w:rsid w:val="0096409C"/>
    <w:rsid w:val="00982389"/>
    <w:rsid w:val="009B2D4B"/>
    <w:rsid w:val="009E718A"/>
    <w:rsid w:val="009F55ED"/>
    <w:rsid w:val="00A31FFA"/>
    <w:rsid w:val="00A52262"/>
    <w:rsid w:val="00A666FC"/>
    <w:rsid w:val="00AC20D6"/>
    <w:rsid w:val="00AE30D7"/>
    <w:rsid w:val="00B27A06"/>
    <w:rsid w:val="00B4067E"/>
    <w:rsid w:val="00B4452E"/>
    <w:rsid w:val="00B54D27"/>
    <w:rsid w:val="00B56CB4"/>
    <w:rsid w:val="00B618E4"/>
    <w:rsid w:val="00B70AFF"/>
    <w:rsid w:val="00B740F7"/>
    <w:rsid w:val="00BB75C6"/>
    <w:rsid w:val="00BD2B50"/>
    <w:rsid w:val="00BD47F2"/>
    <w:rsid w:val="00BF1AE7"/>
    <w:rsid w:val="00C1117B"/>
    <w:rsid w:val="00C530AD"/>
    <w:rsid w:val="00C6419D"/>
    <w:rsid w:val="00C64B7C"/>
    <w:rsid w:val="00CB34DD"/>
    <w:rsid w:val="00CC128E"/>
    <w:rsid w:val="00CC5468"/>
    <w:rsid w:val="00CD4DD3"/>
    <w:rsid w:val="00CE6392"/>
    <w:rsid w:val="00D11771"/>
    <w:rsid w:val="00D212D0"/>
    <w:rsid w:val="00D27D80"/>
    <w:rsid w:val="00D37CC8"/>
    <w:rsid w:val="00D43790"/>
    <w:rsid w:val="00D67EB7"/>
    <w:rsid w:val="00D75418"/>
    <w:rsid w:val="00DA0E5F"/>
    <w:rsid w:val="00DC3CEC"/>
    <w:rsid w:val="00DC4CA2"/>
    <w:rsid w:val="00DE19B3"/>
    <w:rsid w:val="00DF213F"/>
    <w:rsid w:val="00E01EF4"/>
    <w:rsid w:val="00E91FA8"/>
    <w:rsid w:val="00E975C5"/>
    <w:rsid w:val="00F159F6"/>
    <w:rsid w:val="00F26430"/>
    <w:rsid w:val="00F352BB"/>
    <w:rsid w:val="00FE6203"/>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p1">
    <w:name w:val="p1"/>
    <w:basedOn w:val="Normal"/>
    <w:rsid w:val="001D1D0F"/>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1757">
      <w:bodyDiv w:val="1"/>
      <w:marLeft w:val="0"/>
      <w:marRight w:val="0"/>
      <w:marTop w:val="0"/>
      <w:marBottom w:val="0"/>
      <w:divBdr>
        <w:top w:val="none" w:sz="0" w:space="0" w:color="auto"/>
        <w:left w:val="none" w:sz="0" w:space="0" w:color="auto"/>
        <w:bottom w:val="none" w:sz="0" w:space="0" w:color="auto"/>
        <w:right w:val="none" w:sz="0" w:space="0" w:color="auto"/>
      </w:divBdr>
      <w:divsChild>
        <w:div w:id="445001264">
          <w:marLeft w:val="0"/>
          <w:marRight w:val="0"/>
          <w:marTop w:val="0"/>
          <w:marBottom w:val="240"/>
          <w:divBdr>
            <w:top w:val="none" w:sz="0" w:space="0" w:color="auto"/>
            <w:left w:val="none" w:sz="0" w:space="0" w:color="auto"/>
            <w:bottom w:val="none" w:sz="0" w:space="0" w:color="auto"/>
            <w:right w:val="none" w:sz="0" w:space="0" w:color="auto"/>
          </w:divBdr>
        </w:div>
        <w:div w:id="1963144773">
          <w:marLeft w:val="0"/>
          <w:marRight w:val="0"/>
          <w:marTop w:val="0"/>
          <w:marBottom w:val="240"/>
          <w:divBdr>
            <w:top w:val="none" w:sz="0" w:space="0" w:color="auto"/>
            <w:left w:val="none" w:sz="0" w:space="0" w:color="auto"/>
            <w:bottom w:val="none" w:sz="0" w:space="0" w:color="auto"/>
            <w:right w:val="none" w:sz="0" w:space="0" w:color="auto"/>
          </w:divBdr>
        </w:div>
        <w:div w:id="374161746">
          <w:marLeft w:val="0"/>
          <w:marRight w:val="0"/>
          <w:marTop w:val="0"/>
          <w:marBottom w:val="240"/>
          <w:divBdr>
            <w:top w:val="none" w:sz="0" w:space="0" w:color="auto"/>
            <w:left w:val="none" w:sz="0" w:space="0" w:color="auto"/>
            <w:bottom w:val="none" w:sz="0" w:space="0" w:color="auto"/>
            <w:right w:val="none" w:sz="0" w:space="0" w:color="auto"/>
          </w:divBdr>
        </w:div>
      </w:divsChild>
    </w:div>
    <w:div w:id="661662025">
      <w:bodyDiv w:val="1"/>
      <w:marLeft w:val="0"/>
      <w:marRight w:val="0"/>
      <w:marTop w:val="0"/>
      <w:marBottom w:val="0"/>
      <w:divBdr>
        <w:top w:val="none" w:sz="0" w:space="0" w:color="auto"/>
        <w:left w:val="none" w:sz="0" w:space="0" w:color="auto"/>
        <w:bottom w:val="none" w:sz="0" w:space="0" w:color="auto"/>
        <w:right w:val="none" w:sz="0" w:space="0" w:color="auto"/>
      </w:divBdr>
    </w:div>
    <w:div w:id="1199899349">
      <w:bodyDiv w:val="1"/>
      <w:marLeft w:val="0"/>
      <w:marRight w:val="0"/>
      <w:marTop w:val="0"/>
      <w:marBottom w:val="0"/>
      <w:divBdr>
        <w:top w:val="none" w:sz="0" w:space="0" w:color="auto"/>
        <w:left w:val="none" w:sz="0" w:space="0" w:color="auto"/>
        <w:bottom w:val="none" w:sz="0" w:space="0" w:color="auto"/>
        <w:right w:val="none" w:sz="0" w:space="0" w:color="auto"/>
      </w:divBdr>
    </w:div>
    <w:div w:id="1375734582">
      <w:bodyDiv w:val="1"/>
      <w:marLeft w:val="0"/>
      <w:marRight w:val="0"/>
      <w:marTop w:val="0"/>
      <w:marBottom w:val="0"/>
      <w:divBdr>
        <w:top w:val="none" w:sz="0" w:space="0" w:color="auto"/>
        <w:left w:val="none" w:sz="0" w:space="0" w:color="auto"/>
        <w:bottom w:val="none" w:sz="0" w:space="0" w:color="auto"/>
        <w:right w:val="none" w:sz="0" w:space="0" w:color="auto"/>
      </w:divBdr>
    </w:div>
    <w:div w:id="1473256277">
      <w:bodyDiv w:val="1"/>
      <w:marLeft w:val="0"/>
      <w:marRight w:val="0"/>
      <w:marTop w:val="0"/>
      <w:marBottom w:val="0"/>
      <w:divBdr>
        <w:top w:val="none" w:sz="0" w:space="0" w:color="auto"/>
        <w:left w:val="none" w:sz="0" w:space="0" w:color="auto"/>
        <w:bottom w:val="none" w:sz="0" w:space="0" w:color="auto"/>
        <w:right w:val="none" w:sz="0" w:space="0" w:color="auto"/>
      </w:divBdr>
    </w:div>
    <w:div w:id="17216611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tinyurl.com/task2cfu" TargetMode="Externa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1337</Words>
  <Characters>7622</Characters>
  <Application>Microsoft Macintosh Word</Application>
  <DocSecurity>0</DocSecurity>
  <Lines>63</Lines>
  <Paragraphs>17</Paragraphs>
  <ScaleCrop>false</ScaleCrop>
  <Company>Educational Policy Improvement Center</Company>
  <LinksUpToDate>false</LinksUpToDate>
  <CharactersWithSpaces>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2018-03-23T11:25:00Z</dcterms:created>
  <dcterms:modified xsi:type="dcterms:W3CDTF">2018-03-23T11:25:00Z</dcterms:modified>
</cp:coreProperties>
</file>