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3BF1AD3F" w:rsidR="0096409C" w:rsidRPr="00B4067E" w:rsidRDefault="59389252" w:rsidP="0096409C">
      <w:pPr>
        <w:rPr>
          <w:rFonts w:asciiTheme="majorHAnsi" w:hAnsiTheme="majorHAnsi"/>
          <w:sz w:val="22"/>
          <w:szCs w:val="22"/>
        </w:rPr>
      </w:pPr>
      <w:r w:rsidRPr="59389252">
        <w:rPr>
          <w:rFonts w:ascii="Calibri" w:eastAsia="Calibri" w:hAnsi="Calibri" w:cs="Calibri"/>
          <w:b/>
          <w:bCs/>
          <w:sz w:val="22"/>
          <w:szCs w:val="22"/>
        </w:rPr>
        <w:t>Subject area/course</w:t>
      </w:r>
      <w:r w:rsidRPr="59389252">
        <w:rPr>
          <w:rFonts w:ascii="Calibri" w:eastAsia="Calibri" w:hAnsi="Calibri" w:cs="Calibri"/>
          <w:sz w:val="22"/>
          <w:szCs w:val="22"/>
        </w:rPr>
        <w:t>: Mathematics</w:t>
      </w:r>
    </w:p>
    <w:p w14:paraId="78094D65" w14:textId="5B16751A" w:rsidR="0096409C" w:rsidRPr="0027399C" w:rsidRDefault="30510AE7" w:rsidP="0096409C">
      <w:pPr>
        <w:rPr>
          <w:rFonts w:asciiTheme="majorHAnsi" w:hAnsiTheme="majorHAnsi"/>
          <w:sz w:val="22"/>
          <w:szCs w:val="22"/>
        </w:rPr>
      </w:pPr>
      <w:r w:rsidRPr="30510AE7">
        <w:rPr>
          <w:rFonts w:ascii="Calibri" w:eastAsia="Calibri" w:hAnsi="Calibri" w:cs="Calibri"/>
          <w:b/>
          <w:bCs/>
          <w:sz w:val="22"/>
          <w:szCs w:val="22"/>
        </w:rPr>
        <w:t>Grade level/band</w:t>
      </w:r>
      <w:r w:rsidRPr="30510AE7">
        <w:rPr>
          <w:rFonts w:ascii="Calibri" w:eastAsia="Calibri" w:hAnsi="Calibri" w:cs="Calibri"/>
          <w:sz w:val="22"/>
          <w:szCs w:val="22"/>
        </w:rPr>
        <w:t>: 1 - 3</w:t>
      </w:r>
    </w:p>
    <w:p w14:paraId="0232C606" w14:textId="02C044BD" w:rsidR="005A034A" w:rsidRDefault="30510AE7" w:rsidP="0096409C">
      <w:pPr>
        <w:rPr>
          <w:rFonts w:ascii="Calibri" w:eastAsia="Calibri" w:hAnsi="Calibri" w:cs="Calibri"/>
          <w:sz w:val="22"/>
          <w:szCs w:val="22"/>
        </w:rPr>
      </w:pPr>
      <w:r w:rsidRPr="30510AE7">
        <w:rPr>
          <w:rFonts w:ascii="Calibri" w:eastAsia="Calibri" w:hAnsi="Calibri" w:cs="Calibri"/>
          <w:b/>
          <w:bCs/>
          <w:sz w:val="22"/>
          <w:szCs w:val="22"/>
        </w:rPr>
        <w:t>Task source</w:t>
      </w:r>
      <w:r w:rsidRPr="30510AE7">
        <w:rPr>
          <w:rFonts w:ascii="Calibri" w:eastAsia="Calibri" w:hAnsi="Calibri" w:cs="Calibri"/>
          <w:sz w:val="22"/>
          <w:szCs w:val="22"/>
        </w:rPr>
        <w:t xml:space="preserve">: New Hampshire Task Bank; Authors: Gail Gwynne, Tracy Barnard, Amy MacDougall, and Jill </w:t>
      </w:r>
      <w:proofErr w:type="spellStart"/>
      <w:r w:rsidRPr="30510AE7">
        <w:rPr>
          <w:rFonts w:ascii="Calibri" w:eastAsia="Calibri" w:hAnsi="Calibri" w:cs="Calibri"/>
          <w:sz w:val="22"/>
          <w:szCs w:val="22"/>
        </w:rPr>
        <w:t>Lizier</w:t>
      </w:r>
      <w:proofErr w:type="spellEnd"/>
    </w:p>
    <w:p w14:paraId="20491F31" w14:textId="77777777" w:rsidR="006E543E" w:rsidRPr="00A52385" w:rsidRDefault="006E543E" w:rsidP="0096409C">
      <w:pPr>
        <w:rPr>
          <w:rFonts w:asciiTheme="majorHAnsi" w:hAnsiTheme="majorHAnsi"/>
        </w:rPr>
      </w:pPr>
    </w:p>
    <w:p w14:paraId="2FCE06A2" w14:textId="3C27409F" w:rsidR="0096409C" w:rsidRDefault="59389252" w:rsidP="005A034A">
      <w:pPr>
        <w:jc w:val="center"/>
        <w:rPr>
          <w:rFonts w:ascii="Calibri" w:eastAsia="Calibri" w:hAnsi="Calibri" w:cs="Calibri"/>
          <w:b/>
          <w:bCs/>
          <w:u w:val="single"/>
        </w:rPr>
      </w:pPr>
      <w:r w:rsidRPr="59389252">
        <w:rPr>
          <w:rFonts w:ascii="Calibri" w:eastAsia="Calibri" w:hAnsi="Calibri" w:cs="Calibri"/>
          <w:b/>
          <w:bCs/>
          <w:u w:val="single"/>
        </w:rPr>
        <w:t>Soccer Teams</w:t>
      </w:r>
    </w:p>
    <w:p w14:paraId="303E5CBD" w14:textId="77777777" w:rsidR="006E543E" w:rsidRPr="00B4067E" w:rsidRDefault="006E543E" w:rsidP="005A034A">
      <w:pPr>
        <w:jc w:val="center"/>
        <w:rPr>
          <w:rFonts w:asciiTheme="majorHAnsi" w:hAnsiTheme="majorHAnsi"/>
          <w:b/>
          <w:sz w:val="28"/>
          <w:szCs w:val="28"/>
          <w:u w:val="single"/>
        </w:rPr>
      </w:pPr>
    </w:p>
    <w:p w14:paraId="13E2F886" w14:textId="77777777" w:rsidR="0096409C" w:rsidRDefault="59389252" w:rsidP="0096409C">
      <w:pPr>
        <w:rPr>
          <w:rFonts w:ascii="Calibri" w:eastAsia="Calibri" w:hAnsi="Calibri" w:cs="Calibri"/>
          <w:b/>
          <w:bCs/>
          <w:color w:val="1F497D" w:themeColor="text2"/>
          <w:sz w:val="22"/>
          <w:szCs w:val="22"/>
          <w:u w:val="single"/>
        </w:rPr>
      </w:pPr>
      <w:r w:rsidRPr="59389252">
        <w:rPr>
          <w:rFonts w:ascii="Calibri" w:eastAsia="Calibri" w:hAnsi="Calibri" w:cs="Calibri"/>
          <w:b/>
          <w:bCs/>
          <w:color w:val="1F497D" w:themeColor="text2"/>
          <w:sz w:val="22"/>
          <w:szCs w:val="22"/>
          <w:u w:val="single"/>
        </w:rPr>
        <w:t>TEACHER'S GUIDE</w:t>
      </w:r>
    </w:p>
    <w:p w14:paraId="63789281" w14:textId="77777777" w:rsidR="006E543E" w:rsidRPr="008F1A2F" w:rsidRDefault="006E543E" w:rsidP="0096409C">
      <w:pPr>
        <w:rPr>
          <w:rFonts w:asciiTheme="majorHAnsi" w:hAnsiTheme="majorHAnsi"/>
          <w:b/>
          <w:color w:val="1F497D" w:themeColor="text2"/>
          <w:u w:val="single"/>
        </w:rPr>
      </w:pPr>
      <w:bookmarkStart w:id="0" w:name="_GoBack"/>
      <w:bookmarkEnd w:id="0"/>
    </w:p>
    <w:p w14:paraId="0BDDFA5A" w14:textId="77777777" w:rsidR="0096409C" w:rsidRPr="00235A5F" w:rsidRDefault="59389252" w:rsidP="59389252">
      <w:pPr>
        <w:pStyle w:val="ListParagraph"/>
        <w:numPr>
          <w:ilvl w:val="0"/>
          <w:numId w:val="9"/>
        </w:numPr>
        <w:tabs>
          <w:tab w:val="left" w:pos="360"/>
        </w:tabs>
        <w:ind w:left="360"/>
        <w:rPr>
          <w:rFonts w:ascii="Calibri" w:eastAsia="Calibri" w:hAnsi="Calibri" w:cs="Calibri"/>
          <w:sz w:val="22"/>
          <w:szCs w:val="22"/>
        </w:rPr>
      </w:pPr>
      <w:r w:rsidRPr="59389252">
        <w:rPr>
          <w:rFonts w:ascii="Calibri" w:eastAsia="Calibri" w:hAnsi="Calibri" w:cs="Calibri"/>
          <w:b/>
          <w:bCs/>
          <w:sz w:val="22"/>
          <w:szCs w:val="22"/>
        </w:rPr>
        <w:t>Task overview</w:t>
      </w:r>
      <w:r w:rsidRPr="59389252">
        <w:rPr>
          <w:rFonts w:ascii="Calibri" w:eastAsia="Calibri" w:hAnsi="Calibri" w:cs="Calibri"/>
          <w:sz w:val="22"/>
          <w:szCs w:val="22"/>
        </w:rPr>
        <w:t xml:space="preserve">: </w:t>
      </w:r>
    </w:p>
    <w:p w14:paraId="10828670" w14:textId="77777777" w:rsidR="0037546B" w:rsidRDefault="59389252" w:rsidP="009F55ED">
      <w:pPr>
        <w:tabs>
          <w:tab w:val="left" w:pos="360"/>
        </w:tabs>
        <w:ind w:left="360"/>
        <w:rPr>
          <w:rFonts w:asciiTheme="majorHAnsi" w:hAnsiTheme="majorHAnsi"/>
        </w:rPr>
      </w:pPr>
      <w:r w:rsidRPr="59389252">
        <w:rPr>
          <w:rFonts w:ascii="Calibri" w:eastAsia="Calibri" w:hAnsi="Calibri" w:cs="Calibri"/>
          <w:sz w:val="22"/>
          <w:szCs w:val="22"/>
        </w:rPr>
        <w:t xml:space="preserve">Students respond to the prompt below. </w:t>
      </w:r>
    </w:p>
    <w:p w14:paraId="635800CF" w14:textId="2FDB7699" w:rsidR="007733D8" w:rsidRPr="007733D8" w:rsidRDefault="59389252" w:rsidP="59389252">
      <w:pPr>
        <w:pStyle w:val="ListParagraph"/>
        <w:numPr>
          <w:ilvl w:val="0"/>
          <w:numId w:val="16"/>
        </w:numPr>
        <w:tabs>
          <w:tab w:val="left" w:pos="360"/>
        </w:tabs>
        <w:rPr>
          <w:rFonts w:ascii="Calibri" w:eastAsia="Calibri" w:hAnsi="Calibri" w:cs="Calibri"/>
          <w:sz w:val="22"/>
          <w:szCs w:val="22"/>
        </w:rPr>
      </w:pPr>
      <w:r w:rsidRPr="59389252">
        <w:rPr>
          <w:rFonts w:ascii="Calibri" w:eastAsia="Calibri" w:hAnsi="Calibri" w:cs="Calibri"/>
          <w:sz w:val="22"/>
          <w:szCs w:val="22"/>
        </w:rPr>
        <w:t>Task context:</w:t>
      </w:r>
    </w:p>
    <w:p w14:paraId="4223E961" w14:textId="2B9EDB9A" w:rsidR="007733D8" w:rsidRPr="007733D8" w:rsidRDefault="59389252" w:rsidP="007733D8">
      <w:pPr>
        <w:tabs>
          <w:tab w:val="left" w:pos="360"/>
        </w:tabs>
        <w:ind w:left="1440"/>
        <w:rPr>
          <w:rFonts w:asciiTheme="majorHAnsi" w:hAnsiTheme="majorHAnsi"/>
        </w:rPr>
      </w:pPr>
      <w:r w:rsidRPr="59389252">
        <w:rPr>
          <w:rFonts w:ascii="Calibri" w:eastAsia="Calibri" w:hAnsi="Calibri" w:cs="Calibri"/>
          <w:sz w:val="22"/>
          <w:szCs w:val="22"/>
        </w:rPr>
        <w:t xml:space="preserve">Today 48 boys and 50 girls signed up to play soccer.  Each team needs </w:t>
      </w:r>
      <w:r w:rsidRPr="59389252">
        <w:rPr>
          <w:rFonts w:ascii="Calibri" w:eastAsia="Calibri" w:hAnsi="Calibri" w:cs="Calibri"/>
          <w:b/>
          <w:bCs/>
          <w:sz w:val="22"/>
          <w:szCs w:val="22"/>
        </w:rPr>
        <w:t xml:space="preserve">at least 10 players </w:t>
      </w:r>
      <w:r w:rsidRPr="59389252">
        <w:rPr>
          <w:rFonts w:ascii="Calibri" w:eastAsia="Calibri" w:hAnsi="Calibri" w:cs="Calibri"/>
          <w:sz w:val="22"/>
          <w:szCs w:val="22"/>
        </w:rPr>
        <w:t xml:space="preserve">but </w:t>
      </w:r>
      <w:r w:rsidRPr="59389252">
        <w:rPr>
          <w:rFonts w:ascii="Calibri" w:eastAsia="Calibri" w:hAnsi="Calibri" w:cs="Calibri"/>
          <w:b/>
          <w:bCs/>
          <w:sz w:val="22"/>
          <w:szCs w:val="22"/>
        </w:rPr>
        <w:t>no more than 20 players</w:t>
      </w:r>
      <w:r w:rsidRPr="59389252">
        <w:rPr>
          <w:rFonts w:ascii="Calibri" w:eastAsia="Calibri" w:hAnsi="Calibri" w:cs="Calibri"/>
          <w:sz w:val="22"/>
          <w:szCs w:val="22"/>
        </w:rPr>
        <w:t>.</w:t>
      </w:r>
    </w:p>
    <w:p w14:paraId="4C1422A3" w14:textId="37E6272B" w:rsidR="007733D8" w:rsidRPr="007733D8" w:rsidRDefault="59389252" w:rsidP="59389252">
      <w:pPr>
        <w:pStyle w:val="ListParagraph"/>
        <w:numPr>
          <w:ilvl w:val="0"/>
          <w:numId w:val="16"/>
        </w:numPr>
        <w:tabs>
          <w:tab w:val="left" w:pos="360"/>
        </w:tabs>
        <w:rPr>
          <w:rFonts w:ascii="Calibri" w:eastAsia="Calibri" w:hAnsi="Calibri" w:cs="Calibri"/>
          <w:sz w:val="22"/>
          <w:szCs w:val="22"/>
        </w:rPr>
      </w:pPr>
      <w:r w:rsidRPr="59389252">
        <w:rPr>
          <w:rFonts w:ascii="Calibri" w:eastAsia="Calibri" w:hAnsi="Calibri" w:cs="Calibri"/>
          <w:sz w:val="22"/>
          <w:szCs w:val="22"/>
        </w:rPr>
        <w:t xml:space="preserve">Final product: </w:t>
      </w:r>
    </w:p>
    <w:p w14:paraId="3B81A2DA" w14:textId="417202D9" w:rsidR="007733D8" w:rsidRPr="007733D8" w:rsidRDefault="007733D8" w:rsidP="59389252">
      <w:pPr>
        <w:pStyle w:val="ListParagraph"/>
        <w:numPr>
          <w:ilvl w:val="1"/>
          <w:numId w:val="1"/>
        </w:numPr>
        <w:tabs>
          <w:tab w:val="left" w:pos="360"/>
        </w:tabs>
        <w:rPr>
          <w:rFonts w:ascii="Calibri" w:eastAsia="Calibri" w:hAnsi="Calibri" w:cs="Calibri"/>
          <w:sz w:val="22"/>
          <w:szCs w:val="22"/>
        </w:rPr>
      </w:pPr>
      <w:r w:rsidRPr="59389252">
        <w:rPr>
          <w:rFonts w:ascii="Calibri" w:eastAsia="Calibri" w:hAnsi="Calibri" w:cs="Calibri"/>
          <w:sz w:val="22"/>
          <w:szCs w:val="22"/>
        </w:rPr>
        <w:t>Show how many teams you would make.</w:t>
      </w:r>
    </w:p>
    <w:p w14:paraId="775164A7" w14:textId="77777777" w:rsidR="007733D8" w:rsidRPr="007733D8" w:rsidRDefault="007733D8" w:rsidP="59389252">
      <w:pPr>
        <w:pStyle w:val="ListParagraph"/>
        <w:numPr>
          <w:ilvl w:val="1"/>
          <w:numId w:val="1"/>
        </w:numPr>
        <w:tabs>
          <w:tab w:val="left" w:pos="360"/>
        </w:tabs>
        <w:rPr>
          <w:rFonts w:ascii="Calibri" w:eastAsia="Calibri" w:hAnsi="Calibri" w:cs="Calibri"/>
          <w:sz w:val="22"/>
          <w:szCs w:val="22"/>
        </w:rPr>
      </w:pPr>
      <w:r w:rsidRPr="59389252">
        <w:rPr>
          <w:rFonts w:ascii="Calibri" w:eastAsia="Calibri" w:hAnsi="Calibri" w:cs="Calibri"/>
          <w:sz w:val="22"/>
          <w:szCs w:val="22"/>
        </w:rPr>
        <w:t>Show how many players are on each team.</w:t>
      </w:r>
    </w:p>
    <w:p w14:paraId="088F443F" w14:textId="77777777" w:rsidR="007733D8" w:rsidRPr="007733D8" w:rsidRDefault="007733D8" w:rsidP="59389252">
      <w:pPr>
        <w:pStyle w:val="ListParagraph"/>
        <w:numPr>
          <w:ilvl w:val="1"/>
          <w:numId w:val="1"/>
        </w:numPr>
        <w:tabs>
          <w:tab w:val="left" w:pos="360"/>
        </w:tabs>
        <w:rPr>
          <w:rFonts w:ascii="Calibri" w:eastAsia="Calibri" w:hAnsi="Calibri" w:cs="Calibri"/>
          <w:sz w:val="22"/>
          <w:szCs w:val="22"/>
        </w:rPr>
      </w:pPr>
      <w:r w:rsidRPr="59389252">
        <w:rPr>
          <w:rFonts w:ascii="Calibri" w:eastAsia="Calibri" w:hAnsi="Calibri" w:cs="Calibri"/>
          <w:sz w:val="22"/>
          <w:szCs w:val="22"/>
        </w:rPr>
        <w:t>Check it: Show how you know your answer fits what is being asked by using number sentences, words, pictures, and or graphs.</w:t>
      </w:r>
    </w:p>
    <w:p w14:paraId="5DBEBADA" w14:textId="7B39D5D0" w:rsidR="009F55ED" w:rsidRPr="0037546B" w:rsidRDefault="007733D8" w:rsidP="59389252">
      <w:pPr>
        <w:pStyle w:val="ListParagraph"/>
        <w:numPr>
          <w:ilvl w:val="1"/>
          <w:numId w:val="1"/>
        </w:numPr>
        <w:tabs>
          <w:tab w:val="left" w:pos="360"/>
        </w:tabs>
        <w:rPr>
          <w:rFonts w:ascii="Calibri" w:eastAsia="Calibri" w:hAnsi="Calibri" w:cs="Calibri"/>
          <w:sz w:val="22"/>
          <w:szCs w:val="22"/>
        </w:rPr>
      </w:pPr>
      <w:r w:rsidRPr="59389252">
        <w:rPr>
          <w:rFonts w:ascii="Calibri" w:eastAsia="Calibri" w:hAnsi="Calibri" w:cs="Calibri"/>
          <w:sz w:val="22"/>
          <w:szCs w:val="22"/>
        </w:rPr>
        <w:t>Use the student rubric to check your work with an assigned partner or threesome</w:t>
      </w:r>
      <w:r w:rsidRPr="59389252">
        <w:rPr>
          <w:rFonts w:ascii="Calibri" w:eastAsia="Calibri" w:hAnsi="Calibri" w:cs="Calibri"/>
          <w:i/>
          <w:iCs/>
          <w:sz w:val="22"/>
          <w:szCs w:val="22"/>
        </w:rPr>
        <w:t>.</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59389252" w:rsidP="59389252">
      <w:pPr>
        <w:pStyle w:val="ListParagraph"/>
        <w:numPr>
          <w:ilvl w:val="0"/>
          <w:numId w:val="9"/>
        </w:numPr>
        <w:tabs>
          <w:tab w:val="left" w:pos="360"/>
        </w:tabs>
        <w:ind w:left="360"/>
        <w:rPr>
          <w:rFonts w:ascii="Calibri" w:eastAsia="Calibri" w:hAnsi="Calibri" w:cs="Calibri"/>
          <w:b/>
          <w:bCs/>
          <w:sz w:val="22"/>
          <w:szCs w:val="22"/>
        </w:rPr>
      </w:pPr>
      <w:r w:rsidRPr="59389252">
        <w:rPr>
          <w:rFonts w:ascii="Calibri" w:eastAsia="Calibri" w:hAnsi="Calibri" w:cs="Calibri"/>
          <w:b/>
          <w:bCs/>
          <w:sz w:val="22"/>
          <w:szCs w:val="22"/>
        </w:rPr>
        <w:t>Aligned standards:</w:t>
      </w:r>
    </w:p>
    <w:p w14:paraId="3F0F053A" w14:textId="1A7A07CA" w:rsidR="00317D15" w:rsidRPr="00AC441B" w:rsidRDefault="59389252" w:rsidP="59389252">
      <w:pPr>
        <w:pStyle w:val="ListParagraph"/>
        <w:numPr>
          <w:ilvl w:val="0"/>
          <w:numId w:val="8"/>
        </w:numPr>
        <w:rPr>
          <w:rFonts w:ascii="Calibri" w:eastAsia="Calibri" w:hAnsi="Calibri" w:cs="Calibri"/>
          <w:b/>
          <w:bCs/>
          <w:sz w:val="22"/>
          <w:szCs w:val="22"/>
        </w:rPr>
      </w:pPr>
      <w:r w:rsidRPr="59389252">
        <w:rPr>
          <w:rFonts w:ascii="Calibri" w:eastAsia="Calibri" w:hAnsi="Calibri" w:cs="Calibri"/>
          <w:b/>
          <w:bCs/>
          <w:sz w:val="22"/>
          <w:szCs w:val="22"/>
        </w:rPr>
        <w:t>Primary Common Core State Standards</w:t>
      </w:r>
    </w:p>
    <w:p w14:paraId="45E265D7" w14:textId="76EE19C9" w:rsidR="001A3DA8" w:rsidRDefault="000A2285" w:rsidP="59389252">
      <w:pPr>
        <w:widowControl w:val="0"/>
        <w:autoSpaceDE w:val="0"/>
        <w:autoSpaceDN w:val="0"/>
        <w:adjustRightInd w:val="0"/>
        <w:ind w:left="720"/>
        <w:rPr>
          <w:rFonts w:ascii="Calibri" w:hAnsi="Calibri" w:cs="Lato-Light"/>
          <w:color w:val="181818"/>
        </w:rPr>
      </w:pPr>
      <w:hyperlink r:id="rId8">
        <w:proofErr w:type="gramStart"/>
        <w:r w:rsidR="59389252" w:rsidRPr="59389252">
          <w:rPr>
            <w:rStyle w:val="Hyperlink"/>
            <w:rFonts w:ascii="Calibri" w:eastAsia="Calibri" w:hAnsi="Calibri" w:cs="Calibri"/>
            <w:color w:val="1F497D" w:themeColor="text2"/>
            <w:sz w:val="22"/>
            <w:szCs w:val="22"/>
          </w:rPr>
          <w:t>CCSS.MATH.CONTENT.1.NBT.C.</w:t>
        </w:r>
        <w:proofErr w:type="gramEnd"/>
        <w:r w:rsidR="59389252" w:rsidRPr="59389252">
          <w:rPr>
            <w:rStyle w:val="Hyperlink"/>
            <w:rFonts w:ascii="Calibri" w:eastAsia="Calibri" w:hAnsi="Calibri" w:cs="Calibri"/>
            <w:color w:val="1F497D" w:themeColor="text2"/>
            <w:sz w:val="22"/>
            <w:szCs w:val="22"/>
          </w:rPr>
          <w:t>4</w:t>
        </w:r>
      </w:hyperlink>
      <w:r w:rsidR="59389252" w:rsidRPr="59389252">
        <w:rPr>
          <w:rFonts w:ascii="Calibri" w:eastAsia="Calibri" w:hAnsi="Calibri" w:cs="Calibri"/>
          <w:color w:val="2A2A2A"/>
          <w:sz w:val="22"/>
          <w:szCs w:val="22"/>
        </w:rPr>
        <w:t xml:space="preserve">  </w:t>
      </w:r>
      <w:r w:rsidR="59389252" w:rsidRPr="59389252">
        <w:rPr>
          <w:rFonts w:ascii="Calibri" w:eastAsia="Calibri" w:hAnsi="Calibri" w:cs="Calibri"/>
          <w:color w:val="181818"/>
          <w:sz w:val="22"/>
          <w:szCs w:val="22"/>
        </w:rPr>
        <w:t>Add within 100, including adding a two-digit number and a one-digit number, and adding a two-digit number and a multiple of 10…(may apply, but more for grade 2)</w:t>
      </w:r>
    </w:p>
    <w:p w14:paraId="7BDBBC28" w14:textId="0C523584" w:rsidR="001A6902" w:rsidRDefault="000A2285" w:rsidP="59389252">
      <w:pPr>
        <w:widowControl w:val="0"/>
        <w:autoSpaceDE w:val="0"/>
        <w:autoSpaceDN w:val="0"/>
        <w:adjustRightInd w:val="0"/>
        <w:ind w:left="720"/>
        <w:rPr>
          <w:rFonts w:ascii="Calibri" w:hAnsi="Calibri" w:cs="Lato-Light"/>
          <w:color w:val="181818"/>
        </w:rPr>
      </w:pPr>
      <w:hyperlink r:id="rId9">
        <w:proofErr w:type="gramStart"/>
        <w:r w:rsidR="59389252" w:rsidRPr="59389252">
          <w:rPr>
            <w:rStyle w:val="Hyperlink"/>
            <w:rFonts w:ascii="Calibri" w:eastAsia="Calibri" w:hAnsi="Calibri" w:cs="Calibri"/>
            <w:color w:val="1F497D" w:themeColor="text2"/>
            <w:sz w:val="22"/>
            <w:szCs w:val="22"/>
          </w:rPr>
          <w:t>CCSS.MATH.CONTENT.2.NBT.B.</w:t>
        </w:r>
        <w:proofErr w:type="gramEnd"/>
        <w:r w:rsidR="59389252" w:rsidRPr="59389252">
          <w:rPr>
            <w:rStyle w:val="Hyperlink"/>
            <w:rFonts w:ascii="Calibri" w:eastAsia="Calibri" w:hAnsi="Calibri" w:cs="Calibri"/>
            <w:color w:val="1F497D" w:themeColor="text2"/>
            <w:sz w:val="22"/>
            <w:szCs w:val="22"/>
          </w:rPr>
          <w:t>7</w:t>
        </w:r>
      </w:hyperlink>
      <w:r w:rsidR="59389252" w:rsidRPr="59389252">
        <w:rPr>
          <w:rFonts w:ascii="Calibri" w:eastAsia="Calibri" w:hAnsi="Calibri" w:cs="Calibri"/>
          <w:color w:val="1F497D" w:themeColor="text2"/>
          <w:sz w:val="22"/>
          <w:szCs w:val="22"/>
        </w:rPr>
        <w:t xml:space="preserve">  </w:t>
      </w:r>
      <w:r w:rsidR="59389252" w:rsidRPr="59389252">
        <w:rPr>
          <w:rFonts w:ascii="Calibri" w:eastAsia="Calibri" w:hAnsi="Calibri" w:cs="Calibri"/>
          <w:color w:val="181818"/>
          <w:sz w:val="22"/>
          <w:szCs w:val="22"/>
        </w:rPr>
        <w:t>Add and subtract within 1000, using concrete models or drawings and strategies based on place value, properties of operations, and/or the relationship between addition and subtraction; relate the strategy to a written method…</w:t>
      </w:r>
    </w:p>
    <w:p w14:paraId="64A6C76A" w14:textId="069A7093" w:rsidR="001A6902" w:rsidRDefault="000A2285" w:rsidP="59389252">
      <w:pPr>
        <w:widowControl w:val="0"/>
        <w:autoSpaceDE w:val="0"/>
        <w:autoSpaceDN w:val="0"/>
        <w:adjustRightInd w:val="0"/>
        <w:ind w:left="720"/>
        <w:rPr>
          <w:rFonts w:ascii="Calibri" w:hAnsi="Calibri" w:cs="Lato-Light"/>
          <w:color w:val="181818"/>
        </w:rPr>
      </w:pPr>
      <w:hyperlink r:id="rId10">
        <w:proofErr w:type="gramStart"/>
        <w:r w:rsidR="59389252" w:rsidRPr="59389252">
          <w:rPr>
            <w:rStyle w:val="Hyperlink"/>
            <w:rFonts w:ascii="Calibri" w:eastAsia="Calibri" w:hAnsi="Calibri" w:cs="Calibri"/>
            <w:color w:val="1F497D" w:themeColor="text2"/>
            <w:sz w:val="22"/>
            <w:szCs w:val="22"/>
          </w:rPr>
          <w:t>CCSS.MATH.CONTENT.2.MD.D.</w:t>
        </w:r>
        <w:proofErr w:type="gramEnd"/>
        <w:r w:rsidR="59389252" w:rsidRPr="59389252">
          <w:rPr>
            <w:rStyle w:val="Hyperlink"/>
            <w:rFonts w:ascii="Calibri" w:eastAsia="Calibri" w:hAnsi="Calibri" w:cs="Calibri"/>
            <w:color w:val="1F497D" w:themeColor="text2"/>
            <w:sz w:val="22"/>
            <w:szCs w:val="22"/>
          </w:rPr>
          <w:t>10</w:t>
        </w:r>
      </w:hyperlink>
      <w:r w:rsidR="59389252" w:rsidRPr="59389252">
        <w:rPr>
          <w:rFonts w:ascii="Calibri" w:eastAsia="Calibri" w:hAnsi="Calibri" w:cs="Calibri"/>
          <w:color w:val="181818"/>
          <w:sz w:val="22"/>
          <w:szCs w:val="22"/>
        </w:rPr>
        <w:t xml:space="preserve"> (if a graph is required)</w:t>
      </w:r>
      <w:r w:rsidR="59389252" w:rsidRPr="59389252">
        <w:rPr>
          <w:rFonts w:ascii="Calibri" w:eastAsia="Calibri" w:hAnsi="Calibri" w:cs="Calibri"/>
          <w:sz w:val="22"/>
          <w:szCs w:val="22"/>
        </w:rPr>
        <w:t xml:space="preserve"> </w:t>
      </w:r>
      <w:r w:rsidR="59389252" w:rsidRPr="59389252">
        <w:rPr>
          <w:rFonts w:ascii="Calibri" w:eastAsia="Calibri" w:hAnsi="Calibri" w:cs="Calibri"/>
          <w:color w:val="181818"/>
          <w:sz w:val="22"/>
          <w:szCs w:val="22"/>
        </w:rPr>
        <w:t>Draw a picture graph and a bar graph (with single-unit scale) to represent a data set with up to four categories. Solve simple put together, take-apart, and compare problems using information presented in a bar graph.</w:t>
      </w:r>
    </w:p>
    <w:p w14:paraId="37CE3D19" w14:textId="29BB3785" w:rsidR="001A6902" w:rsidRPr="001A3DA8" w:rsidRDefault="000A2285" w:rsidP="00511488">
      <w:pPr>
        <w:widowControl w:val="0"/>
        <w:autoSpaceDE w:val="0"/>
        <w:autoSpaceDN w:val="0"/>
        <w:adjustRightInd w:val="0"/>
        <w:ind w:left="720"/>
        <w:rPr>
          <w:rFonts w:ascii="Calibri" w:hAnsi="Calibri" w:cs="Lato-Light"/>
          <w:color w:val="181818"/>
        </w:rPr>
      </w:pPr>
      <w:hyperlink r:id="rId11">
        <w:proofErr w:type="gramStart"/>
        <w:r w:rsidR="59389252" w:rsidRPr="59389252">
          <w:rPr>
            <w:rStyle w:val="Hyperlink"/>
            <w:rFonts w:ascii="Calibri" w:eastAsia="Calibri" w:hAnsi="Calibri" w:cs="Calibri"/>
            <w:color w:val="1F497D" w:themeColor="text2"/>
            <w:sz w:val="22"/>
            <w:szCs w:val="22"/>
          </w:rPr>
          <w:t>CCSS.MATH.CONTENT.3.NBT.A.</w:t>
        </w:r>
        <w:proofErr w:type="gramEnd"/>
        <w:r w:rsidR="59389252" w:rsidRPr="59389252">
          <w:rPr>
            <w:rStyle w:val="Hyperlink"/>
            <w:rFonts w:ascii="Calibri" w:eastAsia="Calibri" w:hAnsi="Calibri" w:cs="Calibri"/>
            <w:color w:val="1F497D" w:themeColor="text2"/>
            <w:sz w:val="22"/>
            <w:szCs w:val="22"/>
          </w:rPr>
          <w:t>2</w:t>
        </w:r>
      </w:hyperlink>
      <w:r w:rsidR="59389252" w:rsidRPr="59389252">
        <w:rPr>
          <w:rFonts w:ascii="Calibri" w:eastAsia="Calibri" w:hAnsi="Calibri" w:cs="Calibri"/>
          <w:color w:val="181818"/>
          <w:sz w:val="22"/>
          <w:szCs w:val="22"/>
        </w:rPr>
        <w:t xml:space="preserve">  Fluently add and subtract within 1000 using strategies and algorithms based on place value, properties of operations, and/or the relationship between addition and subtraction.</w:t>
      </w:r>
    </w:p>
    <w:p w14:paraId="053EBECF" w14:textId="709C1B87" w:rsidR="001A3DA8" w:rsidRDefault="59389252" w:rsidP="59389252">
      <w:pPr>
        <w:widowControl w:val="0"/>
        <w:autoSpaceDE w:val="0"/>
        <w:autoSpaceDN w:val="0"/>
        <w:adjustRightInd w:val="0"/>
        <w:ind w:firstLine="720"/>
        <w:rPr>
          <w:rFonts w:ascii="Calibri" w:hAnsi="Calibri" w:cs="Lato-Light"/>
          <w:color w:val="181818"/>
        </w:rPr>
      </w:pPr>
      <w:r w:rsidRPr="59389252">
        <w:rPr>
          <w:rFonts w:ascii="Calibri" w:eastAsia="Calibri" w:hAnsi="Calibri" w:cs="Calibri"/>
          <w:color w:val="1F497D" w:themeColor="text2"/>
          <w:sz w:val="22"/>
          <w:szCs w:val="22"/>
          <w:u w:val="single"/>
        </w:rPr>
        <w:t>CCSS.Math.Practice.MP1</w:t>
      </w:r>
      <w:r w:rsidRPr="59389252">
        <w:rPr>
          <w:rFonts w:ascii="Calibri" w:eastAsia="Calibri" w:hAnsi="Calibri" w:cs="Calibri"/>
          <w:color w:val="181818"/>
          <w:sz w:val="22"/>
          <w:szCs w:val="22"/>
        </w:rPr>
        <w:t xml:space="preserve"> Make sense of problems and persevere in solving them.</w:t>
      </w:r>
    </w:p>
    <w:p w14:paraId="582ABC38" w14:textId="1D5C84BA" w:rsidR="00511488" w:rsidRDefault="59389252" w:rsidP="001A3DA8">
      <w:pPr>
        <w:widowControl w:val="0"/>
        <w:autoSpaceDE w:val="0"/>
        <w:autoSpaceDN w:val="0"/>
        <w:adjustRightInd w:val="0"/>
        <w:ind w:left="720"/>
        <w:rPr>
          <w:rFonts w:ascii="Calibri" w:hAnsi="Calibri" w:cs="Lato-Light"/>
          <w:color w:val="181818"/>
        </w:rPr>
      </w:pPr>
      <w:r w:rsidRPr="59389252">
        <w:rPr>
          <w:rFonts w:ascii="Calibri" w:eastAsia="Calibri" w:hAnsi="Calibri" w:cs="Calibri"/>
          <w:color w:val="1F497D" w:themeColor="text2"/>
          <w:sz w:val="22"/>
          <w:szCs w:val="22"/>
          <w:u w:val="single"/>
        </w:rPr>
        <w:t>CCSS.Math.Practice.MP 2</w:t>
      </w:r>
      <w:r w:rsidRPr="59389252">
        <w:rPr>
          <w:rFonts w:ascii="Calibri" w:eastAsia="Calibri" w:hAnsi="Calibri" w:cs="Calibri"/>
          <w:color w:val="181818"/>
          <w:sz w:val="22"/>
          <w:szCs w:val="22"/>
        </w:rPr>
        <w:t xml:space="preserve"> Reason abstractly and quantitatively</w:t>
      </w:r>
    </w:p>
    <w:p w14:paraId="7A838A41" w14:textId="1E5DDB7F" w:rsidR="00511488" w:rsidRDefault="59389252" w:rsidP="59389252">
      <w:pPr>
        <w:widowControl w:val="0"/>
        <w:autoSpaceDE w:val="0"/>
        <w:autoSpaceDN w:val="0"/>
        <w:adjustRightInd w:val="0"/>
        <w:ind w:left="720"/>
        <w:rPr>
          <w:rFonts w:ascii="Calibri" w:hAnsi="Calibri" w:cs="Lato-Light"/>
          <w:color w:val="181818"/>
        </w:rPr>
      </w:pPr>
      <w:r w:rsidRPr="59389252">
        <w:rPr>
          <w:rFonts w:ascii="Calibri" w:eastAsia="Calibri" w:hAnsi="Calibri" w:cs="Calibri"/>
          <w:color w:val="1F497D" w:themeColor="text2"/>
          <w:sz w:val="22"/>
          <w:szCs w:val="22"/>
          <w:u w:val="single"/>
        </w:rPr>
        <w:t>CCSS.Math.Practice.MP 3</w:t>
      </w:r>
      <w:r w:rsidRPr="59389252">
        <w:rPr>
          <w:rFonts w:ascii="Calibri" w:eastAsia="Calibri" w:hAnsi="Calibri" w:cs="Calibri"/>
          <w:color w:val="181818"/>
          <w:sz w:val="22"/>
          <w:szCs w:val="22"/>
        </w:rPr>
        <w:t xml:space="preserve"> Construct viable arguments and critique the reasoning of others</w:t>
      </w:r>
    </w:p>
    <w:p w14:paraId="167828BF" w14:textId="45644C69" w:rsidR="00511488" w:rsidRDefault="59389252" w:rsidP="59389252">
      <w:pPr>
        <w:widowControl w:val="0"/>
        <w:autoSpaceDE w:val="0"/>
        <w:autoSpaceDN w:val="0"/>
        <w:adjustRightInd w:val="0"/>
        <w:ind w:firstLine="720"/>
        <w:rPr>
          <w:rFonts w:ascii="Calibri" w:hAnsi="Calibri" w:cs="Lato-Light"/>
          <w:color w:val="181818"/>
        </w:rPr>
      </w:pPr>
      <w:r w:rsidRPr="59389252">
        <w:rPr>
          <w:rFonts w:ascii="Calibri" w:eastAsia="Calibri" w:hAnsi="Calibri" w:cs="Calibri"/>
          <w:color w:val="1F497D" w:themeColor="text2"/>
          <w:sz w:val="22"/>
          <w:szCs w:val="22"/>
          <w:u w:val="single"/>
        </w:rPr>
        <w:t>CCSS.Math.Practice.MP 4</w:t>
      </w:r>
      <w:r w:rsidRPr="59389252">
        <w:rPr>
          <w:rFonts w:ascii="Calibri" w:eastAsia="Calibri" w:hAnsi="Calibri" w:cs="Calibri"/>
          <w:color w:val="181818"/>
          <w:sz w:val="22"/>
          <w:szCs w:val="22"/>
        </w:rPr>
        <w:t xml:space="preserve"> Model with mathematics</w:t>
      </w:r>
    </w:p>
    <w:p w14:paraId="75BC10B0" w14:textId="2904DB71" w:rsidR="00317D15" w:rsidRPr="00317D15" w:rsidRDefault="59389252" w:rsidP="59389252">
      <w:pPr>
        <w:ind w:firstLine="720"/>
        <w:rPr>
          <w:rFonts w:asciiTheme="majorHAnsi" w:hAnsiTheme="majorHAnsi"/>
        </w:rPr>
      </w:pPr>
      <w:r w:rsidRPr="59389252">
        <w:rPr>
          <w:rFonts w:ascii="Calibri" w:eastAsia="Calibri" w:hAnsi="Calibri" w:cs="Calibri"/>
          <w:color w:val="1F497D" w:themeColor="text2"/>
          <w:sz w:val="22"/>
          <w:szCs w:val="22"/>
          <w:u w:val="single"/>
        </w:rPr>
        <w:t>CCSS.Math.Practice.MP 5</w:t>
      </w:r>
      <w:r w:rsidRPr="59389252">
        <w:rPr>
          <w:rFonts w:ascii="Calibri" w:eastAsia="Calibri" w:hAnsi="Calibri" w:cs="Calibri"/>
          <w:color w:val="181818"/>
          <w:sz w:val="22"/>
          <w:szCs w:val="22"/>
        </w:rPr>
        <w:t xml:space="preserve"> Use appropriate tools strategically</w:t>
      </w:r>
    </w:p>
    <w:p w14:paraId="2C9DFCCC" w14:textId="500A6174" w:rsidR="59389252" w:rsidRDefault="59389252" w:rsidP="59389252">
      <w:pPr>
        <w:ind w:firstLine="720"/>
      </w:pPr>
    </w:p>
    <w:p w14:paraId="0949848E" w14:textId="4EC44771" w:rsidR="00317D15" w:rsidRPr="00507B5B" w:rsidRDefault="59389252" w:rsidP="59389252">
      <w:pPr>
        <w:pStyle w:val="ListParagraph"/>
        <w:numPr>
          <w:ilvl w:val="0"/>
          <w:numId w:val="8"/>
        </w:numPr>
        <w:rPr>
          <w:rFonts w:ascii="Calibri" w:eastAsia="Calibri" w:hAnsi="Calibri" w:cs="Calibri"/>
          <w:sz w:val="22"/>
          <w:szCs w:val="22"/>
        </w:rPr>
      </w:pPr>
      <w:r w:rsidRPr="59389252">
        <w:rPr>
          <w:rFonts w:ascii="Calibri" w:eastAsia="Calibri" w:hAnsi="Calibri" w:cs="Calibri"/>
          <w:b/>
          <w:bCs/>
          <w:sz w:val="22"/>
          <w:szCs w:val="22"/>
        </w:rPr>
        <w:lastRenderedPageBreak/>
        <w:t>Critical abilities:</w:t>
      </w:r>
    </w:p>
    <w:p w14:paraId="1BAFF290" w14:textId="77777777" w:rsidR="00F86A0D" w:rsidRPr="00507B5B" w:rsidRDefault="00F86A0D" w:rsidP="00F86A0D">
      <w:pPr>
        <w:pStyle w:val="ListParagraph"/>
        <w:rPr>
          <w:rFonts w:asciiTheme="majorHAnsi" w:hAnsiTheme="majorHAnsi"/>
        </w:rPr>
      </w:pPr>
    </w:p>
    <w:p w14:paraId="11D5B66E" w14:textId="43124E5C" w:rsidR="00F86A0D" w:rsidRPr="00507B5B" w:rsidRDefault="59389252" w:rsidP="00F86A0D">
      <w:pPr>
        <w:pStyle w:val="ListParagraph"/>
        <w:rPr>
          <w:rFonts w:asciiTheme="majorHAnsi" w:hAnsiTheme="majorHAnsi"/>
        </w:rPr>
      </w:pPr>
      <w:r w:rsidRPr="59389252">
        <w:rPr>
          <w:rFonts w:ascii="Calibri" w:eastAsia="Calibri" w:hAnsi="Calibri" w:cs="Calibri"/>
          <w:i/>
          <w:iCs/>
          <w:sz w:val="22"/>
          <w:szCs w:val="22"/>
        </w:rPr>
        <w:t>Interpersonal Interaction and Collaboration:</w:t>
      </w:r>
      <w:r w:rsidRPr="59389252">
        <w:rPr>
          <w:rFonts w:ascii="Calibri" w:eastAsia="Calibri" w:hAnsi="Calibri" w:cs="Calibri"/>
          <w:sz w:val="22"/>
          <w:szCs w:val="22"/>
        </w:rPr>
        <w:t xml:space="preserve"> During the whole group </w:t>
      </w:r>
      <w:proofErr w:type="gramStart"/>
      <w:r w:rsidRPr="59389252">
        <w:rPr>
          <w:rFonts w:ascii="Calibri" w:eastAsia="Calibri" w:hAnsi="Calibri" w:cs="Calibri"/>
          <w:sz w:val="22"/>
          <w:szCs w:val="22"/>
        </w:rPr>
        <w:t>activities</w:t>
      </w:r>
      <w:proofErr w:type="gramEnd"/>
      <w:r w:rsidRPr="59389252">
        <w:rPr>
          <w:rFonts w:ascii="Calibri" w:eastAsia="Calibri" w:hAnsi="Calibri" w:cs="Calibri"/>
          <w:sz w:val="22"/>
          <w:szCs w:val="22"/>
        </w:rPr>
        <w:t xml:space="preserve"> this will occur.  When students critique the work of others during the compare your answers portion. </w:t>
      </w:r>
    </w:p>
    <w:p w14:paraId="5512BE54" w14:textId="142B0FA6" w:rsidR="00F86A0D" w:rsidRPr="00507B5B" w:rsidRDefault="59389252" w:rsidP="00F86A0D">
      <w:pPr>
        <w:pStyle w:val="ListParagraph"/>
        <w:rPr>
          <w:rFonts w:asciiTheme="majorHAnsi" w:hAnsiTheme="majorHAnsi"/>
        </w:rPr>
      </w:pPr>
      <w:r w:rsidRPr="59389252">
        <w:rPr>
          <w:rFonts w:ascii="Calibri" w:eastAsia="Calibri" w:hAnsi="Calibri" w:cs="Calibri"/>
          <w:i/>
          <w:iCs/>
          <w:sz w:val="22"/>
          <w:szCs w:val="22"/>
        </w:rPr>
        <w:t>Analysis of Information:</w:t>
      </w:r>
      <w:r w:rsidRPr="59389252">
        <w:rPr>
          <w:rFonts w:ascii="Calibri" w:eastAsia="Calibri" w:hAnsi="Calibri" w:cs="Calibri"/>
          <w:sz w:val="22"/>
          <w:szCs w:val="22"/>
        </w:rPr>
        <w:t xml:space="preserve"> students will need to apply the criteria to their solution to make sure all of the parameters are addressed.</w:t>
      </w:r>
    </w:p>
    <w:p w14:paraId="29C04713" w14:textId="2DEB4C3E" w:rsidR="00B12AC3" w:rsidRPr="00317D15" w:rsidRDefault="59389252" w:rsidP="59389252">
      <w:pPr>
        <w:pStyle w:val="ListParagraph"/>
        <w:rPr>
          <w:rFonts w:asciiTheme="majorHAnsi" w:hAnsiTheme="majorHAnsi"/>
        </w:rPr>
      </w:pPr>
      <w:r w:rsidRPr="59389252">
        <w:rPr>
          <w:rFonts w:ascii="Calibri" w:eastAsia="Calibri" w:hAnsi="Calibri" w:cs="Calibri"/>
          <w:i/>
          <w:iCs/>
          <w:sz w:val="22"/>
          <w:szCs w:val="22"/>
        </w:rPr>
        <w:t xml:space="preserve">Modeling, Design, and Problem Solving: </w:t>
      </w:r>
      <w:r w:rsidRPr="59389252">
        <w:rPr>
          <w:rFonts w:ascii="Calibri" w:eastAsia="Calibri" w:hAnsi="Calibri" w:cs="Calibri"/>
          <w:sz w:val="22"/>
          <w:szCs w:val="22"/>
        </w:rPr>
        <w:t xml:space="preserve"> Students will need to use quantitative reasoning to solve the problem and may choose to use materials as counters or a tool to solve the problem. </w:t>
      </w:r>
    </w:p>
    <w:p w14:paraId="54A2A652" w14:textId="0078936F" w:rsidR="59389252" w:rsidRDefault="59389252" w:rsidP="59389252">
      <w:pPr>
        <w:pStyle w:val="ListParagraph"/>
      </w:pPr>
    </w:p>
    <w:p w14:paraId="366EF9C8" w14:textId="45B19F8F" w:rsidR="00AF4E67" w:rsidRPr="007C5E84" w:rsidRDefault="59389252" w:rsidP="59389252">
      <w:pPr>
        <w:pStyle w:val="ListParagraph"/>
        <w:numPr>
          <w:ilvl w:val="0"/>
          <w:numId w:val="8"/>
        </w:numPr>
        <w:rPr>
          <w:rFonts w:ascii="Calibri" w:eastAsia="Calibri" w:hAnsi="Calibri" w:cs="Calibri"/>
          <w:b/>
          <w:bCs/>
          <w:sz w:val="22"/>
          <w:szCs w:val="22"/>
        </w:rPr>
      </w:pPr>
      <w:r w:rsidRPr="59389252">
        <w:rPr>
          <w:rFonts w:ascii="Calibri" w:eastAsia="Calibri" w:hAnsi="Calibri" w:cs="Calibri"/>
          <w:b/>
          <w:bCs/>
          <w:sz w:val="22"/>
          <w:szCs w:val="22"/>
        </w:rPr>
        <w:t>Other standards - New Hampshire Competencies</w:t>
      </w:r>
    </w:p>
    <w:p w14:paraId="513ABE63" w14:textId="782E26B5" w:rsidR="0096409C" w:rsidRPr="008F1A2F" w:rsidRDefault="30510AE7" w:rsidP="009F55ED">
      <w:pPr>
        <w:ind w:left="720"/>
        <w:rPr>
          <w:rFonts w:asciiTheme="majorHAnsi" w:hAnsiTheme="majorHAnsi"/>
        </w:rPr>
      </w:pPr>
      <w:r w:rsidRPr="30510AE7">
        <w:rPr>
          <w:rFonts w:ascii="Calibri" w:eastAsia="Calibri" w:hAnsi="Calibri" w:cs="Calibri"/>
          <w:i/>
          <w:iCs/>
          <w:sz w:val="22"/>
          <w:szCs w:val="22"/>
        </w:rPr>
        <w:t>NH Math Competency 2.</w:t>
      </w:r>
      <w:r w:rsidRPr="30510AE7">
        <w:rPr>
          <w:rFonts w:ascii="Calibri" w:eastAsia="Calibri" w:hAnsi="Calibri" w:cs="Calibri"/>
          <w:sz w:val="22"/>
          <w:szCs w:val="22"/>
        </w:rPr>
        <w:t xml:space="preserve"> Numbers and Quantity: Students will demonstrate the ability to reason quantitatively when analyzing, representing, and solving problems.</w:t>
      </w:r>
    </w:p>
    <w:p w14:paraId="247C970B" w14:textId="53B275B4" w:rsidR="30510AE7" w:rsidRDefault="30510AE7" w:rsidP="30510AE7">
      <w:pPr>
        <w:ind w:left="720"/>
      </w:pPr>
    </w:p>
    <w:p w14:paraId="55A6B80D" w14:textId="46C2F06C" w:rsidR="00317D15" w:rsidRPr="00235A5F" w:rsidRDefault="59389252" w:rsidP="59389252">
      <w:pPr>
        <w:pStyle w:val="ListParagraph"/>
        <w:numPr>
          <w:ilvl w:val="0"/>
          <w:numId w:val="9"/>
        </w:numPr>
        <w:tabs>
          <w:tab w:val="left" w:pos="360"/>
        </w:tabs>
        <w:ind w:left="360"/>
        <w:rPr>
          <w:rFonts w:ascii="Calibri" w:eastAsia="Calibri" w:hAnsi="Calibri" w:cs="Calibri"/>
          <w:b/>
          <w:bCs/>
          <w:sz w:val="22"/>
          <w:szCs w:val="22"/>
        </w:rPr>
      </w:pPr>
      <w:r w:rsidRPr="59389252">
        <w:rPr>
          <w:rFonts w:ascii="Calibri" w:eastAsia="Calibri" w:hAnsi="Calibri" w:cs="Calibri"/>
          <w:b/>
          <w:bCs/>
          <w:sz w:val="22"/>
          <w:szCs w:val="22"/>
        </w:rPr>
        <w:t>Time/schedule requirements:</w:t>
      </w:r>
    </w:p>
    <w:p w14:paraId="77EFADA0" w14:textId="16E023F5" w:rsidR="00317D15" w:rsidRDefault="30510AE7" w:rsidP="00B4067E">
      <w:pPr>
        <w:tabs>
          <w:tab w:val="left" w:pos="360"/>
        </w:tabs>
        <w:ind w:left="360"/>
        <w:rPr>
          <w:rFonts w:asciiTheme="majorHAnsi" w:hAnsiTheme="majorHAnsi"/>
        </w:rPr>
      </w:pPr>
      <w:r w:rsidRPr="30510AE7">
        <w:rPr>
          <w:rFonts w:ascii="Calibri" w:eastAsia="Calibri" w:hAnsi="Calibri" w:cs="Calibri"/>
          <w:sz w:val="22"/>
          <w:szCs w:val="22"/>
        </w:rPr>
        <w:t>This task takes approximately one math block or 75 minutes to complete.</w:t>
      </w:r>
    </w:p>
    <w:p w14:paraId="17CD13CD" w14:textId="6A0688B3" w:rsidR="30510AE7" w:rsidRDefault="30510AE7" w:rsidP="30510AE7">
      <w:pPr>
        <w:ind w:left="360"/>
      </w:pPr>
    </w:p>
    <w:p w14:paraId="5830BAD1" w14:textId="77777777" w:rsidR="00317D15" w:rsidRPr="007C5E84" w:rsidRDefault="59389252" w:rsidP="59389252">
      <w:pPr>
        <w:pStyle w:val="ListParagraph"/>
        <w:numPr>
          <w:ilvl w:val="0"/>
          <w:numId w:val="9"/>
        </w:numPr>
        <w:tabs>
          <w:tab w:val="left" w:pos="360"/>
        </w:tabs>
        <w:ind w:left="360"/>
        <w:rPr>
          <w:rFonts w:ascii="Calibri" w:eastAsia="Calibri" w:hAnsi="Calibri" w:cs="Calibri"/>
          <w:sz w:val="22"/>
          <w:szCs w:val="22"/>
        </w:rPr>
      </w:pPr>
      <w:r w:rsidRPr="59389252">
        <w:rPr>
          <w:rFonts w:ascii="Calibri" w:eastAsia="Calibri" w:hAnsi="Calibri" w:cs="Calibri"/>
          <w:b/>
          <w:bCs/>
          <w:sz w:val="22"/>
          <w:szCs w:val="22"/>
        </w:rPr>
        <w:t>Materials/resources:</w:t>
      </w:r>
    </w:p>
    <w:p w14:paraId="3E177759" w14:textId="77777777" w:rsidR="00AF4E67" w:rsidRPr="00D126FE" w:rsidRDefault="59389252" w:rsidP="59389252">
      <w:pPr>
        <w:pStyle w:val="ListParagraph"/>
        <w:numPr>
          <w:ilvl w:val="0"/>
          <w:numId w:val="10"/>
        </w:numPr>
        <w:rPr>
          <w:rFonts w:asciiTheme="majorHAnsi" w:eastAsiaTheme="majorEastAsia" w:hAnsiTheme="majorHAnsi" w:cstheme="majorBidi"/>
          <w:sz w:val="22"/>
          <w:szCs w:val="22"/>
        </w:rPr>
      </w:pPr>
      <w:r w:rsidRPr="59389252">
        <w:rPr>
          <w:rFonts w:ascii="Calibri" w:eastAsia="Calibri" w:hAnsi="Calibri" w:cs="Calibri"/>
          <w:sz w:val="22"/>
          <w:szCs w:val="22"/>
        </w:rPr>
        <w:t>White boards</w:t>
      </w:r>
    </w:p>
    <w:p w14:paraId="254A7271" w14:textId="77777777" w:rsidR="00AF4E67" w:rsidRPr="00D126FE" w:rsidRDefault="59389252" w:rsidP="59389252">
      <w:pPr>
        <w:pStyle w:val="ListParagraph"/>
        <w:numPr>
          <w:ilvl w:val="0"/>
          <w:numId w:val="10"/>
        </w:numPr>
        <w:rPr>
          <w:rFonts w:asciiTheme="majorHAnsi" w:eastAsiaTheme="majorEastAsia" w:hAnsiTheme="majorHAnsi" w:cstheme="majorBidi"/>
          <w:sz w:val="22"/>
          <w:szCs w:val="22"/>
        </w:rPr>
      </w:pPr>
      <w:r w:rsidRPr="59389252">
        <w:rPr>
          <w:rFonts w:ascii="Calibri" w:eastAsia="Calibri" w:hAnsi="Calibri" w:cs="Calibri"/>
          <w:sz w:val="22"/>
          <w:szCs w:val="22"/>
        </w:rPr>
        <w:t>Counters</w:t>
      </w:r>
    </w:p>
    <w:p w14:paraId="34151C1D" w14:textId="77777777" w:rsidR="00AF4E67" w:rsidRPr="00D126FE" w:rsidRDefault="59389252" w:rsidP="59389252">
      <w:pPr>
        <w:pStyle w:val="ListParagraph"/>
        <w:numPr>
          <w:ilvl w:val="0"/>
          <w:numId w:val="10"/>
        </w:numPr>
        <w:rPr>
          <w:rFonts w:asciiTheme="majorHAnsi" w:eastAsiaTheme="majorEastAsia" w:hAnsiTheme="majorHAnsi" w:cstheme="majorBidi"/>
          <w:sz w:val="22"/>
          <w:szCs w:val="22"/>
        </w:rPr>
      </w:pPr>
      <w:r w:rsidRPr="59389252">
        <w:rPr>
          <w:rFonts w:ascii="Calibri" w:eastAsia="Calibri" w:hAnsi="Calibri" w:cs="Calibri"/>
          <w:sz w:val="22"/>
          <w:szCs w:val="22"/>
        </w:rPr>
        <w:t>Paper</w:t>
      </w:r>
    </w:p>
    <w:p w14:paraId="28E44DD1" w14:textId="51BE0587" w:rsidR="00AF4E67" w:rsidRPr="00D126FE" w:rsidRDefault="59389252" w:rsidP="59389252">
      <w:pPr>
        <w:pStyle w:val="ListParagraph"/>
        <w:numPr>
          <w:ilvl w:val="0"/>
          <w:numId w:val="10"/>
        </w:numPr>
        <w:rPr>
          <w:rFonts w:asciiTheme="majorHAnsi" w:eastAsiaTheme="majorEastAsia" w:hAnsiTheme="majorHAnsi" w:cstheme="majorBidi"/>
          <w:sz w:val="22"/>
          <w:szCs w:val="22"/>
        </w:rPr>
      </w:pPr>
      <w:r w:rsidRPr="59389252">
        <w:rPr>
          <w:rFonts w:ascii="Calibri" w:eastAsia="Calibri" w:hAnsi="Calibri" w:cs="Calibri"/>
          <w:sz w:val="22"/>
          <w:szCs w:val="22"/>
        </w:rPr>
        <w:t>Image of soccer game</w:t>
      </w:r>
    </w:p>
    <w:p w14:paraId="0A2EC45F" w14:textId="45608C62" w:rsidR="00317D15" w:rsidRPr="00317D15" w:rsidRDefault="30510AE7" w:rsidP="59389252">
      <w:pPr>
        <w:pStyle w:val="ListParagraph"/>
        <w:numPr>
          <w:ilvl w:val="0"/>
          <w:numId w:val="10"/>
        </w:numPr>
        <w:tabs>
          <w:tab w:val="left" w:pos="360"/>
        </w:tabs>
        <w:rPr>
          <w:rFonts w:asciiTheme="majorHAnsi" w:eastAsiaTheme="majorEastAsia" w:hAnsiTheme="majorHAnsi" w:cstheme="majorBidi"/>
          <w:sz w:val="22"/>
          <w:szCs w:val="22"/>
        </w:rPr>
      </w:pPr>
      <w:proofErr w:type="spellStart"/>
      <w:r w:rsidRPr="30510AE7">
        <w:rPr>
          <w:rFonts w:ascii="Calibri" w:eastAsia="Calibri" w:hAnsi="Calibri" w:cs="Calibri"/>
          <w:sz w:val="22"/>
          <w:szCs w:val="22"/>
        </w:rPr>
        <w:t>Unifix</w:t>
      </w:r>
      <w:proofErr w:type="spellEnd"/>
      <w:r w:rsidRPr="30510AE7">
        <w:rPr>
          <w:rFonts w:ascii="Calibri" w:eastAsia="Calibri" w:hAnsi="Calibri" w:cs="Calibri"/>
          <w:sz w:val="22"/>
          <w:szCs w:val="22"/>
        </w:rPr>
        <w:t xml:space="preserve"> cubes</w:t>
      </w:r>
    </w:p>
    <w:p w14:paraId="6AC212D1" w14:textId="11086079" w:rsidR="59389252" w:rsidRDefault="59389252" w:rsidP="59389252"/>
    <w:p w14:paraId="3F301BD2" w14:textId="77777777" w:rsidR="0096409C" w:rsidRDefault="59389252" w:rsidP="59389252">
      <w:pPr>
        <w:pStyle w:val="ListParagraph"/>
        <w:numPr>
          <w:ilvl w:val="0"/>
          <w:numId w:val="9"/>
        </w:numPr>
        <w:tabs>
          <w:tab w:val="left" w:pos="360"/>
        </w:tabs>
        <w:ind w:left="360"/>
        <w:rPr>
          <w:rFonts w:ascii="Calibri" w:eastAsia="Calibri" w:hAnsi="Calibri" w:cs="Calibri"/>
          <w:sz w:val="22"/>
          <w:szCs w:val="22"/>
        </w:rPr>
      </w:pPr>
      <w:r w:rsidRPr="59389252">
        <w:rPr>
          <w:rFonts w:ascii="Calibri" w:eastAsia="Calibri" w:hAnsi="Calibri" w:cs="Calibri"/>
          <w:b/>
          <w:bCs/>
          <w:sz w:val="22"/>
          <w:szCs w:val="22"/>
        </w:rPr>
        <w:t>Prior knowledge:</w:t>
      </w:r>
      <w:r w:rsidRPr="59389252">
        <w:rPr>
          <w:rFonts w:ascii="Calibri" w:eastAsia="Calibri" w:hAnsi="Calibri" w:cs="Calibri"/>
          <w:sz w:val="22"/>
          <w:szCs w:val="22"/>
        </w:rPr>
        <w:t xml:space="preserve"> </w:t>
      </w:r>
    </w:p>
    <w:p w14:paraId="73C87656" w14:textId="77777777" w:rsidR="00700122" w:rsidRPr="00700122" w:rsidRDefault="59389252" w:rsidP="00700122">
      <w:pPr>
        <w:tabs>
          <w:tab w:val="left" w:pos="360"/>
        </w:tabs>
        <w:ind w:left="360"/>
        <w:rPr>
          <w:rFonts w:asciiTheme="majorHAnsi" w:hAnsiTheme="majorHAnsi"/>
        </w:rPr>
      </w:pPr>
      <w:r w:rsidRPr="59389252">
        <w:rPr>
          <w:rFonts w:ascii="Calibri" w:eastAsia="Calibri" w:hAnsi="Calibri" w:cs="Calibri"/>
          <w:sz w:val="22"/>
          <w:szCs w:val="22"/>
        </w:rPr>
        <w:t>Before the students perform this task, they will have acquired these understandings:</w:t>
      </w:r>
    </w:p>
    <w:p w14:paraId="7093F452" w14:textId="77777777" w:rsidR="00700122" w:rsidRDefault="59389252" w:rsidP="59389252">
      <w:pPr>
        <w:pStyle w:val="ListParagraph"/>
        <w:numPr>
          <w:ilvl w:val="0"/>
          <w:numId w:val="14"/>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Counting</w:t>
      </w:r>
    </w:p>
    <w:p w14:paraId="225CF59C" w14:textId="77777777" w:rsidR="00700122" w:rsidRDefault="59389252" w:rsidP="59389252">
      <w:pPr>
        <w:pStyle w:val="ListParagraph"/>
        <w:numPr>
          <w:ilvl w:val="0"/>
          <w:numId w:val="14"/>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How to solve a word problem</w:t>
      </w:r>
    </w:p>
    <w:p w14:paraId="2A57CD15" w14:textId="700C9FCE" w:rsidR="00700122" w:rsidRDefault="59389252" w:rsidP="59389252">
      <w:pPr>
        <w:pStyle w:val="ListParagraph"/>
        <w:numPr>
          <w:ilvl w:val="0"/>
          <w:numId w:val="14"/>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Understand team play; what a team is</w:t>
      </w:r>
    </w:p>
    <w:p w14:paraId="01148B08" w14:textId="77777777" w:rsidR="00700122" w:rsidRDefault="59389252" w:rsidP="59389252">
      <w:pPr>
        <w:pStyle w:val="ListParagraph"/>
        <w:numPr>
          <w:ilvl w:val="0"/>
          <w:numId w:val="14"/>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Add double digit numbers</w:t>
      </w:r>
    </w:p>
    <w:p w14:paraId="4C447171" w14:textId="09FD4F36" w:rsidR="00317D15" w:rsidRDefault="59389252" w:rsidP="59389252">
      <w:pPr>
        <w:pStyle w:val="ListParagraph"/>
        <w:numPr>
          <w:ilvl w:val="0"/>
          <w:numId w:val="14"/>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Counting off the decades</w:t>
      </w:r>
    </w:p>
    <w:p w14:paraId="30145268" w14:textId="0D129E1B" w:rsidR="59389252" w:rsidRDefault="59389252" w:rsidP="59389252"/>
    <w:p w14:paraId="78C0C806" w14:textId="77777777" w:rsidR="00317D15" w:rsidRDefault="59389252" w:rsidP="59389252">
      <w:pPr>
        <w:pStyle w:val="ListParagraph"/>
        <w:numPr>
          <w:ilvl w:val="0"/>
          <w:numId w:val="9"/>
        </w:numPr>
        <w:tabs>
          <w:tab w:val="left" w:pos="360"/>
        </w:tabs>
        <w:ind w:left="360"/>
        <w:rPr>
          <w:rFonts w:ascii="Calibri" w:eastAsia="Calibri" w:hAnsi="Calibri" w:cs="Calibri"/>
          <w:b/>
          <w:bCs/>
          <w:sz w:val="22"/>
          <w:szCs w:val="22"/>
        </w:rPr>
      </w:pPr>
      <w:r w:rsidRPr="59389252">
        <w:rPr>
          <w:rFonts w:ascii="Calibri" w:eastAsia="Calibri" w:hAnsi="Calibri" w:cs="Calibri"/>
          <w:b/>
          <w:bCs/>
          <w:sz w:val="22"/>
          <w:szCs w:val="22"/>
        </w:rPr>
        <w:t>Connection to curriculum:</w:t>
      </w:r>
    </w:p>
    <w:p w14:paraId="71D47369" w14:textId="34E1FF8C" w:rsidR="00317D15" w:rsidRPr="00317D15" w:rsidRDefault="59389252" w:rsidP="009F55ED">
      <w:pPr>
        <w:tabs>
          <w:tab w:val="left" w:pos="360"/>
        </w:tabs>
        <w:ind w:left="360"/>
        <w:rPr>
          <w:rFonts w:asciiTheme="majorHAnsi" w:hAnsiTheme="majorHAnsi"/>
        </w:rPr>
      </w:pPr>
      <w:r w:rsidRPr="59389252">
        <w:rPr>
          <w:rFonts w:ascii="Calibri" w:eastAsia="Calibri" w:hAnsi="Calibri" w:cs="Calibri"/>
          <w:sz w:val="22"/>
          <w:szCs w:val="22"/>
        </w:rPr>
        <w:t xml:space="preserve">This task was designed to take place in the end of the </w:t>
      </w:r>
      <w:proofErr w:type="gramStart"/>
      <w:r w:rsidRPr="59389252">
        <w:rPr>
          <w:rFonts w:ascii="Calibri" w:eastAsia="Calibri" w:hAnsi="Calibri" w:cs="Calibri"/>
          <w:sz w:val="22"/>
          <w:szCs w:val="22"/>
        </w:rPr>
        <w:t>first grade</w:t>
      </w:r>
      <w:proofErr w:type="gramEnd"/>
      <w:r w:rsidRPr="59389252">
        <w:rPr>
          <w:rFonts w:ascii="Calibri" w:eastAsia="Calibri" w:hAnsi="Calibri" w:cs="Calibri"/>
          <w:sz w:val="22"/>
          <w:szCs w:val="22"/>
        </w:rPr>
        <w:t xml:space="preserve"> year. (Or at an appropriate time in second or third grade.)</w:t>
      </w:r>
    </w:p>
    <w:p w14:paraId="291108DC" w14:textId="2005D9FC" w:rsidR="59389252" w:rsidRDefault="59389252" w:rsidP="59389252">
      <w:pPr>
        <w:ind w:left="360"/>
      </w:pPr>
    </w:p>
    <w:p w14:paraId="7E5C7076" w14:textId="77777777" w:rsidR="00317D15" w:rsidRPr="00700122" w:rsidRDefault="59389252" w:rsidP="59389252">
      <w:pPr>
        <w:pStyle w:val="ListParagraph"/>
        <w:numPr>
          <w:ilvl w:val="0"/>
          <w:numId w:val="9"/>
        </w:numPr>
        <w:tabs>
          <w:tab w:val="left" w:pos="360"/>
        </w:tabs>
        <w:ind w:left="360"/>
        <w:rPr>
          <w:rFonts w:ascii="Calibri" w:eastAsia="Calibri" w:hAnsi="Calibri" w:cs="Calibri"/>
          <w:b/>
          <w:bCs/>
          <w:sz w:val="22"/>
          <w:szCs w:val="22"/>
        </w:rPr>
      </w:pPr>
      <w:r w:rsidRPr="59389252">
        <w:rPr>
          <w:rFonts w:ascii="Calibri" w:eastAsia="Calibri" w:hAnsi="Calibri" w:cs="Calibri"/>
          <w:b/>
          <w:bCs/>
          <w:sz w:val="22"/>
          <w:szCs w:val="22"/>
        </w:rPr>
        <w:t>Teacher instructions:</w:t>
      </w:r>
    </w:p>
    <w:p w14:paraId="1938BB5A" w14:textId="1B9E3DA0" w:rsidR="00AF4E67" w:rsidRPr="00AF4E67" w:rsidRDefault="30510AE7" w:rsidP="00AF4E67">
      <w:pPr>
        <w:tabs>
          <w:tab w:val="left" w:pos="360"/>
        </w:tabs>
        <w:ind w:left="360"/>
        <w:rPr>
          <w:rFonts w:asciiTheme="majorHAnsi" w:hAnsiTheme="majorHAnsi"/>
        </w:rPr>
      </w:pPr>
      <w:r w:rsidRPr="30510AE7">
        <w:rPr>
          <w:rFonts w:ascii="Calibri" w:eastAsia="Calibri" w:hAnsi="Calibri" w:cs="Calibri"/>
          <w:sz w:val="22"/>
          <w:szCs w:val="22"/>
        </w:rPr>
        <w:t>This is a one day assessment. The lesson will start out with the whole group and then the students will complete the task individually.  They may come back together and compare solutions. Pair up students in groups of two or three with varying solutions so that they have something to discuss/defend.</w:t>
      </w:r>
    </w:p>
    <w:p w14:paraId="63A4C436" w14:textId="05C09860" w:rsidR="30510AE7" w:rsidRDefault="30510AE7" w:rsidP="30510AE7">
      <w:pPr>
        <w:ind w:left="360"/>
      </w:pPr>
    </w:p>
    <w:p w14:paraId="29E7AB5A" w14:textId="7873A1E1" w:rsidR="00AF4E67" w:rsidRPr="00AF4E67" w:rsidRDefault="30510AE7" w:rsidP="00AF4E67">
      <w:pPr>
        <w:tabs>
          <w:tab w:val="left" w:pos="360"/>
        </w:tabs>
        <w:ind w:left="360"/>
        <w:rPr>
          <w:rFonts w:asciiTheme="majorHAnsi" w:hAnsiTheme="majorHAnsi"/>
        </w:rPr>
      </w:pPr>
      <w:r w:rsidRPr="30510AE7">
        <w:rPr>
          <w:rFonts w:ascii="Calibri" w:eastAsia="Calibri" w:hAnsi="Calibri" w:cs="Calibri"/>
          <w:sz w:val="22"/>
          <w:szCs w:val="22"/>
        </w:rPr>
        <w:t xml:space="preserve">The teacher will explain the prompt to the whole group. The teacher then asks students to think about how they can solve this problem and what they will need for tools.  The teacher needs to explain that if students use tools to solve the problem that they either need to describe in words, pictures and numbers how these tools were used to arrive at the solution. </w:t>
      </w:r>
    </w:p>
    <w:p w14:paraId="70EA5D7A" w14:textId="406F5DD3" w:rsidR="30510AE7" w:rsidRDefault="30510AE7" w:rsidP="30510AE7">
      <w:pPr>
        <w:ind w:left="360"/>
      </w:pPr>
    </w:p>
    <w:p w14:paraId="5E14430C" w14:textId="513B3FDB" w:rsidR="00AF4E67" w:rsidRPr="00AF4E67" w:rsidRDefault="30510AE7" w:rsidP="00AF4E67">
      <w:pPr>
        <w:tabs>
          <w:tab w:val="left" w:pos="360"/>
        </w:tabs>
        <w:ind w:left="360"/>
        <w:rPr>
          <w:rFonts w:asciiTheme="majorHAnsi" w:hAnsiTheme="majorHAnsi"/>
        </w:rPr>
      </w:pPr>
      <w:r w:rsidRPr="30510AE7">
        <w:rPr>
          <w:rFonts w:ascii="Calibri" w:eastAsia="Calibri" w:hAnsi="Calibri" w:cs="Calibri"/>
          <w:sz w:val="22"/>
          <w:szCs w:val="22"/>
        </w:rPr>
        <w:t>Next, the teacher will hand out the prompt and students will gather needed tools. The students will have 60 minutes to complete this task, or more/less depending on the teacher’s judgment.</w:t>
      </w:r>
    </w:p>
    <w:p w14:paraId="3D5C3282" w14:textId="6F6B5890" w:rsidR="30510AE7" w:rsidRDefault="30510AE7" w:rsidP="30510AE7">
      <w:pPr>
        <w:ind w:left="360"/>
      </w:pPr>
    </w:p>
    <w:p w14:paraId="54C41C5F" w14:textId="6E8984A8" w:rsidR="00D86608" w:rsidRPr="00700122" w:rsidRDefault="59389252" w:rsidP="00D86608">
      <w:pPr>
        <w:tabs>
          <w:tab w:val="left" w:pos="360"/>
        </w:tabs>
        <w:ind w:left="360"/>
        <w:rPr>
          <w:rFonts w:asciiTheme="majorHAnsi" w:hAnsiTheme="majorHAnsi"/>
        </w:rPr>
      </w:pPr>
      <w:r w:rsidRPr="59389252">
        <w:rPr>
          <w:rFonts w:ascii="Calibri" w:eastAsia="Calibri" w:hAnsi="Calibri" w:cs="Calibri"/>
          <w:sz w:val="22"/>
          <w:szCs w:val="22"/>
        </w:rPr>
        <w:t>Possible prompts to scaffold/guide students:</w:t>
      </w:r>
    </w:p>
    <w:p w14:paraId="31A28079" w14:textId="77777777" w:rsidR="00D86608" w:rsidRPr="00700122" w:rsidRDefault="59389252" w:rsidP="59389252">
      <w:pPr>
        <w:pStyle w:val="ListParagraph"/>
        <w:numPr>
          <w:ilvl w:val="0"/>
          <w:numId w:val="12"/>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Each team needs at least 10 players.</w:t>
      </w:r>
    </w:p>
    <w:p w14:paraId="68892BAA" w14:textId="77777777" w:rsidR="00D86608" w:rsidRDefault="59389252" w:rsidP="59389252">
      <w:pPr>
        <w:pStyle w:val="ListParagraph"/>
        <w:numPr>
          <w:ilvl w:val="0"/>
          <w:numId w:val="12"/>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Teams cannot have more than 20 players.</w:t>
      </w:r>
    </w:p>
    <w:p w14:paraId="1794732C" w14:textId="18DEB086" w:rsidR="00C4198F" w:rsidRPr="00700122" w:rsidRDefault="59389252" w:rsidP="59389252">
      <w:pPr>
        <w:pStyle w:val="ListParagraph"/>
        <w:numPr>
          <w:ilvl w:val="0"/>
          <w:numId w:val="12"/>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 xml:space="preserve">How many boys and girls are there altogether? </w:t>
      </w:r>
    </w:p>
    <w:p w14:paraId="4EEE4747" w14:textId="77777777" w:rsidR="00D86608" w:rsidRPr="00700122" w:rsidRDefault="59389252" w:rsidP="59389252">
      <w:pPr>
        <w:pStyle w:val="ListParagraph"/>
        <w:numPr>
          <w:ilvl w:val="0"/>
          <w:numId w:val="12"/>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What math tool would help you solve this problem?</w:t>
      </w:r>
    </w:p>
    <w:p w14:paraId="3B535FAB" w14:textId="0F33DEEF" w:rsidR="00317D15" w:rsidRDefault="59389252" w:rsidP="59389252">
      <w:pPr>
        <w:pStyle w:val="ListParagraph"/>
        <w:numPr>
          <w:ilvl w:val="0"/>
          <w:numId w:val="12"/>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Do you have a number sentence for your solutions?</w:t>
      </w:r>
    </w:p>
    <w:p w14:paraId="6AE17CA7" w14:textId="1D5B70C7" w:rsidR="00C4198F" w:rsidRDefault="59389252" w:rsidP="59389252">
      <w:pPr>
        <w:pStyle w:val="ListParagraph"/>
        <w:numPr>
          <w:ilvl w:val="0"/>
          <w:numId w:val="12"/>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Act it out:  how do you form teams in other activities?</w:t>
      </w:r>
    </w:p>
    <w:p w14:paraId="4CF63BA8" w14:textId="6A569B65" w:rsidR="00C4198F" w:rsidRDefault="59389252" w:rsidP="59389252">
      <w:pPr>
        <w:pStyle w:val="ListParagraph"/>
        <w:numPr>
          <w:ilvl w:val="0"/>
          <w:numId w:val="12"/>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 xml:space="preserve">Try a smaller number first and then work up to the 98.  </w:t>
      </w:r>
    </w:p>
    <w:p w14:paraId="01C0C8D9" w14:textId="77777777" w:rsidR="00DA2788" w:rsidRDefault="59389252" w:rsidP="59389252">
      <w:pPr>
        <w:pStyle w:val="ListParagraph"/>
        <w:numPr>
          <w:ilvl w:val="0"/>
          <w:numId w:val="12"/>
        </w:numPr>
        <w:rPr>
          <w:rFonts w:asciiTheme="majorHAnsi" w:eastAsiaTheme="majorEastAsia" w:hAnsiTheme="majorHAnsi" w:cstheme="majorBidi"/>
          <w:sz w:val="22"/>
          <w:szCs w:val="22"/>
        </w:rPr>
      </w:pPr>
      <w:r w:rsidRPr="59389252">
        <w:rPr>
          <w:rFonts w:ascii="Calibri" w:eastAsia="Calibri" w:hAnsi="Calibri" w:cs="Calibri"/>
          <w:sz w:val="22"/>
          <w:szCs w:val="22"/>
        </w:rPr>
        <w:t>How do you know if your answer is correct?</w:t>
      </w:r>
    </w:p>
    <w:p w14:paraId="6E12FD34" w14:textId="6988B13E" w:rsidR="00DA2788" w:rsidRDefault="59389252" w:rsidP="59389252">
      <w:pPr>
        <w:pStyle w:val="ListParagraph"/>
        <w:numPr>
          <w:ilvl w:val="0"/>
          <w:numId w:val="12"/>
        </w:numPr>
        <w:rPr>
          <w:rFonts w:asciiTheme="majorHAnsi" w:eastAsiaTheme="majorEastAsia" w:hAnsiTheme="majorHAnsi" w:cstheme="majorBidi"/>
          <w:sz w:val="22"/>
          <w:szCs w:val="22"/>
        </w:rPr>
      </w:pPr>
      <w:r w:rsidRPr="59389252">
        <w:rPr>
          <w:rFonts w:ascii="Calibri" w:eastAsia="Calibri" w:hAnsi="Calibri" w:cs="Calibri"/>
          <w:sz w:val="22"/>
          <w:szCs w:val="22"/>
        </w:rPr>
        <w:t>Did you record your work and show how your answer is correct?</w:t>
      </w:r>
    </w:p>
    <w:p w14:paraId="689F533B" w14:textId="6E58B899" w:rsidR="00181A07" w:rsidRPr="00DA2788" w:rsidRDefault="59389252" w:rsidP="59389252">
      <w:pPr>
        <w:pStyle w:val="ListParagraph"/>
        <w:numPr>
          <w:ilvl w:val="0"/>
          <w:numId w:val="12"/>
        </w:numPr>
        <w:rPr>
          <w:rFonts w:asciiTheme="majorHAnsi" w:eastAsiaTheme="majorEastAsia" w:hAnsiTheme="majorHAnsi" w:cstheme="majorBidi"/>
          <w:sz w:val="22"/>
          <w:szCs w:val="22"/>
        </w:rPr>
      </w:pPr>
      <w:r w:rsidRPr="59389252">
        <w:rPr>
          <w:rFonts w:ascii="Calibri" w:eastAsia="Calibri" w:hAnsi="Calibri" w:cs="Calibri"/>
          <w:sz w:val="22"/>
          <w:szCs w:val="22"/>
        </w:rPr>
        <w:t>Can you write some “thought bubbles” to show why you solved it the way you did?</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59389252" w:rsidP="59389252">
      <w:pPr>
        <w:pStyle w:val="ListParagraph"/>
        <w:numPr>
          <w:ilvl w:val="0"/>
          <w:numId w:val="9"/>
        </w:numPr>
        <w:tabs>
          <w:tab w:val="left" w:pos="360"/>
        </w:tabs>
        <w:ind w:left="360"/>
        <w:rPr>
          <w:rFonts w:ascii="Calibri" w:eastAsia="Calibri" w:hAnsi="Calibri" w:cs="Calibri"/>
          <w:b/>
          <w:bCs/>
          <w:sz w:val="22"/>
          <w:szCs w:val="22"/>
        </w:rPr>
      </w:pPr>
      <w:r w:rsidRPr="59389252">
        <w:rPr>
          <w:rFonts w:ascii="Calibri" w:eastAsia="Calibri" w:hAnsi="Calibri" w:cs="Calibri"/>
          <w:b/>
          <w:bCs/>
          <w:sz w:val="22"/>
          <w:szCs w:val="22"/>
        </w:rPr>
        <w:t>Student support:</w:t>
      </w:r>
    </w:p>
    <w:p w14:paraId="6E38358C" w14:textId="5619C077" w:rsidR="00317D15" w:rsidRDefault="59389252" w:rsidP="009F55ED">
      <w:pPr>
        <w:tabs>
          <w:tab w:val="left" w:pos="360"/>
        </w:tabs>
        <w:ind w:left="360"/>
        <w:rPr>
          <w:rFonts w:asciiTheme="majorHAnsi" w:hAnsiTheme="majorHAnsi"/>
        </w:rPr>
      </w:pPr>
      <w:r w:rsidRPr="59389252">
        <w:rPr>
          <w:rFonts w:ascii="Calibri" w:eastAsia="Calibri" w:hAnsi="Calibri" w:cs="Calibri"/>
          <w:sz w:val="22"/>
          <w:szCs w:val="22"/>
        </w:rPr>
        <w:t>Possible accommodations include:</w:t>
      </w:r>
    </w:p>
    <w:p w14:paraId="06D720EE" w14:textId="77777777" w:rsidR="00D86608" w:rsidRPr="00D86608" w:rsidRDefault="59389252" w:rsidP="59389252">
      <w:pPr>
        <w:numPr>
          <w:ilvl w:val="0"/>
          <w:numId w:val="13"/>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Base 10 blocks</w:t>
      </w:r>
    </w:p>
    <w:p w14:paraId="061704E9" w14:textId="77777777" w:rsidR="00D86608" w:rsidRPr="00D86608" w:rsidRDefault="59389252" w:rsidP="59389252">
      <w:pPr>
        <w:numPr>
          <w:ilvl w:val="0"/>
          <w:numId w:val="13"/>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Ten frames</w:t>
      </w:r>
    </w:p>
    <w:p w14:paraId="3C2405D5" w14:textId="77777777" w:rsidR="00D86608" w:rsidRPr="00D86608" w:rsidRDefault="59389252" w:rsidP="59389252">
      <w:pPr>
        <w:numPr>
          <w:ilvl w:val="0"/>
          <w:numId w:val="13"/>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Counters</w:t>
      </w:r>
    </w:p>
    <w:p w14:paraId="4D009624" w14:textId="77777777" w:rsidR="00D86608" w:rsidRPr="00D86608" w:rsidRDefault="59389252" w:rsidP="59389252">
      <w:pPr>
        <w:numPr>
          <w:ilvl w:val="0"/>
          <w:numId w:val="13"/>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Number lines</w:t>
      </w:r>
    </w:p>
    <w:p w14:paraId="2A8CD426" w14:textId="77777777" w:rsidR="00D86608" w:rsidRPr="00D86608" w:rsidRDefault="59389252" w:rsidP="59389252">
      <w:pPr>
        <w:numPr>
          <w:ilvl w:val="0"/>
          <w:numId w:val="13"/>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Number grids</w:t>
      </w:r>
    </w:p>
    <w:p w14:paraId="77B36CF3" w14:textId="77777777" w:rsidR="00D86608" w:rsidRPr="00D86608" w:rsidRDefault="59389252" w:rsidP="59389252">
      <w:pPr>
        <w:numPr>
          <w:ilvl w:val="0"/>
          <w:numId w:val="13"/>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Visuals</w:t>
      </w:r>
    </w:p>
    <w:p w14:paraId="39679A7E" w14:textId="77777777" w:rsidR="00D86608" w:rsidRPr="00D86608" w:rsidRDefault="30510AE7" w:rsidP="59389252">
      <w:pPr>
        <w:numPr>
          <w:ilvl w:val="0"/>
          <w:numId w:val="13"/>
        </w:numPr>
        <w:tabs>
          <w:tab w:val="left" w:pos="360"/>
        </w:tabs>
        <w:rPr>
          <w:rFonts w:asciiTheme="majorHAnsi" w:eastAsiaTheme="majorEastAsia" w:hAnsiTheme="majorHAnsi" w:cstheme="majorBidi"/>
          <w:sz w:val="22"/>
          <w:szCs w:val="22"/>
        </w:rPr>
      </w:pPr>
      <w:proofErr w:type="spellStart"/>
      <w:r w:rsidRPr="30510AE7">
        <w:rPr>
          <w:rFonts w:ascii="Calibri" w:eastAsia="Calibri" w:hAnsi="Calibri" w:cs="Calibri"/>
          <w:sz w:val="22"/>
          <w:szCs w:val="22"/>
        </w:rPr>
        <w:t>Unifix</w:t>
      </w:r>
      <w:proofErr w:type="spellEnd"/>
      <w:r w:rsidRPr="30510AE7">
        <w:rPr>
          <w:rFonts w:ascii="Calibri" w:eastAsia="Calibri" w:hAnsi="Calibri" w:cs="Calibri"/>
          <w:sz w:val="22"/>
          <w:szCs w:val="22"/>
        </w:rPr>
        <w:t xml:space="preserve"> cubes</w:t>
      </w:r>
    </w:p>
    <w:p w14:paraId="6BBCE93B" w14:textId="1479E768" w:rsidR="30510AE7" w:rsidRDefault="30510AE7" w:rsidP="30510AE7"/>
    <w:p w14:paraId="34CC5FA7" w14:textId="77777777" w:rsidR="00700122" w:rsidRDefault="59389252" w:rsidP="00700122">
      <w:pPr>
        <w:tabs>
          <w:tab w:val="left" w:pos="360"/>
        </w:tabs>
        <w:ind w:left="360"/>
        <w:rPr>
          <w:rFonts w:asciiTheme="majorHAnsi" w:hAnsiTheme="majorHAnsi"/>
        </w:rPr>
      </w:pPr>
      <w:r w:rsidRPr="59389252">
        <w:rPr>
          <w:rFonts w:ascii="Calibri" w:eastAsia="Calibri" w:hAnsi="Calibri" w:cs="Calibri"/>
          <w:sz w:val="22"/>
          <w:szCs w:val="22"/>
        </w:rPr>
        <w:t xml:space="preserve">Possible formative assessments that would prepare students to complete this task include: </w:t>
      </w:r>
    </w:p>
    <w:p w14:paraId="1F7E5220" w14:textId="77777777" w:rsidR="00700122" w:rsidRPr="00700122" w:rsidRDefault="59389252" w:rsidP="59389252">
      <w:pPr>
        <w:numPr>
          <w:ilvl w:val="0"/>
          <w:numId w:val="15"/>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 xml:space="preserve">Various </w:t>
      </w:r>
      <w:proofErr w:type="gramStart"/>
      <w:r w:rsidRPr="59389252">
        <w:rPr>
          <w:rFonts w:ascii="Calibri" w:eastAsia="Calibri" w:hAnsi="Calibri" w:cs="Calibri"/>
          <w:sz w:val="22"/>
          <w:szCs w:val="22"/>
        </w:rPr>
        <w:t>problem solving</w:t>
      </w:r>
      <w:proofErr w:type="gramEnd"/>
      <w:r w:rsidRPr="59389252">
        <w:rPr>
          <w:rFonts w:ascii="Calibri" w:eastAsia="Calibri" w:hAnsi="Calibri" w:cs="Calibri"/>
          <w:sz w:val="22"/>
          <w:szCs w:val="22"/>
        </w:rPr>
        <w:t xml:space="preserve"> activities</w:t>
      </w:r>
    </w:p>
    <w:p w14:paraId="4C2161E7" w14:textId="77777777" w:rsidR="00700122" w:rsidRPr="00700122" w:rsidRDefault="59389252" w:rsidP="59389252">
      <w:pPr>
        <w:numPr>
          <w:ilvl w:val="0"/>
          <w:numId w:val="15"/>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Word problem practice</w:t>
      </w:r>
    </w:p>
    <w:p w14:paraId="37B5B150" w14:textId="77777777" w:rsidR="00700122" w:rsidRPr="00700122" w:rsidRDefault="59389252" w:rsidP="59389252">
      <w:pPr>
        <w:numPr>
          <w:ilvl w:val="0"/>
          <w:numId w:val="15"/>
        </w:numPr>
        <w:tabs>
          <w:tab w:val="left" w:pos="360"/>
        </w:tabs>
        <w:rPr>
          <w:rFonts w:asciiTheme="majorHAnsi" w:eastAsiaTheme="majorEastAsia" w:hAnsiTheme="majorHAnsi" w:cstheme="majorBidi"/>
          <w:sz w:val="22"/>
          <w:szCs w:val="22"/>
        </w:rPr>
      </w:pPr>
      <w:r w:rsidRPr="59389252">
        <w:rPr>
          <w:rFonts w:ascii="Calibri" w:eastAsia="Calibri" w:hAnsi="Calibri" w:cs="Calibri"/>
          <w:sz w:val="22"/>
          <w:szCs w:val="22"/>
        </w:rPr>
        <w:t>Provide activities that practice compose and decompose numbers</w:t>
      </w:r>
    </w:p>
    <w:p w14:paraId="50600E19" w14:textId="77777777" w:rsidR="00700122" w:rsidRPr="00700122" w:rsidRDefault="59389252" w:rsidP="59389252">
      <w:pPr>
        <w:numPr>
          <w:ilvl w:val="0"/>
          <w:numId w:val="15"/>
        </w:numPr>
        <w:tabs>
          <w:tab w:val="left" w:pos="360"/>
        </w:tabs>
        <w:rPr>
          <w:rFonts w:asciiTheme="majorHAnsi" w:eastAsiaTheme="majorEastAsia" w:hAnsiTheme="majorHAnsi" w:cstheme="majorBidi"/>
          <w:b/>
          <w:bCs/>
          <w:sz w:val="22"/>
          <w:szCs w:val="22"/>
        </w:rPr>
      </w:pPr>
      <w:r w:rsidRPr="59389252">
        <w:rPr>
          <w:rFonts w:ascii="Calibri" w:eastAsia="Calibri" w:hAnsi="Calibri" w:cs="Calibri"/>
          <w:sz w:val="22"/>
          <w:szCs w:val="22"/>
        </w:rPr>
        <w:t>Practice explaining mathematical thinking both orally and written</w:t>
      </w:r>
    </w:p>
    <w:p w14:paraId="1009AC3A" w14:textId="77777777" w:rsidR="00700122" w:rsidRPr="00700122" w:rsidRDefault="59389252" w:rsidP="59389252">
      <w:pPr>
        <w:numPr>
          <w:ilvl w:val="0"/>
          <w:numId w:val="15"/>
        </w:numPr>
        <w:tabs>
          <w:tab w:val="left" w:pos="360"/>
        </w:tabs>
        <w:rPr>
          <w:rFonts w:asciiTheme="majorHAnsi" w:eastAsiaTheme="majorEastAsia" w:hAnsiTheme="majorHAnsi" w:cstheme="majorBidi"/>
          <w:b/>
          <w:bCs/>
          <w:sz w:val="22"/>
          <w:szCs w:val="22"/>
        </w:rPr>
      </w:pPr>
      <w:r w:rsidRPr="59389252">
        <w:rPr>
          <w:rFonts w:ascii="Calibri" w:eastAsia="Calibri" w:hAnsi="Calibri" w:cs="Calibri"/>
          <w:sz w:val="22"/>
          <w:szCs w:val="22"/>
        </w:rPr>
        <w:t>Sorting practice</w:t>
      </w:r>
    </w:p>
    <w:p w14:paraId="7E4EEC4E" w14:textId="3836F120" w:rsidR="00700122" w:rsidRPr="00317D15" w:rsidRDefault="59389252" w:rsidP="59389252">
      <w:pPr>
        <w:numPr>
          <w:ilvl w:val="0"/>
          <w:numId w:val="15"/>
        </w:numPr>
        <w:tabs>
          <w:tab w:val="left" w:pos="360"/>
        </w:tabs>
        <w:rPr>
          <w:rFonts w:asciiTheme="majorHAnsi" w:eastAsiaTheme="majorEastAsia" w:hAnsiTheme="majorHAnsi" w:cstheme="majorBidi"/>
          <w:b/>
          <w:bCs/>
          <w:sz w:val="22"/>
          <w:szCs w:val="22"/>
        </w:rPr>
      </w:pPr>
      <w:r w:rsidRPr="59389252">
        <w:rPr>
          <w:rFonts w:ascii="Calibri" w:eastAsia="Calibri" w:hAnsi="Calibri" w:cs="Calibri"/>
          <w:sz w:val="22"/>
          <w:szCs w:val="22"/>
        </w:rPr>
        <w:t>Counting large groups of objects – collections</w:t>
      </w:r>
    </w:p>
    <w:p w14:paraId="7076A39C" w14:textId="02DB11C3" w:rsidR="59389252" w:rsidRDefault="59389252" w:rsidP="59389252"/>
    <w:p w14:paraId="30B28F5E" w14:textId="77777777" w:rsidR="00317D15" w:rsidRDefault="59389252" w:rsidP="59389252">
      <w:pPr>
        <w:pStyle w:val="ListParagraph"/>
        <w:numPr>
          <w:ilvl w:val="0"/>
          <w:numId w:val="9"/>
        </w:numPr>
        <w:tabs>
          <w:tab w:val="left" w:pos="360"/>
        </w:tabs>
        <w:ind w:left="360"/>
        <w:rPr>
          <w:rFonts w:ascii="Calibri" w:eastAsia="Calibri" w:hAnsi="Calibri" w:cs="Calibri"/>
          <w:b/>
          <w:bCs/>
          <w:sz w:val="22"/>
          <w:szCs w:val="22"/>
        </w:rPr>
      </w:pPr>
      <w:r w:rsidRPr="59389252">
        <w:rPr>
          <w:rFonts w:ascii="Calibri" w:eastAsia="Calibri" w:hAnsi="Calibri" w:cs="Calibri"/>
          <w:b/>
          <w:bCs/>
          <w:sz w:val="22"/>
          <w:szCs w:val="22"/>
        </w:rPr>
        <w:t>Extensions or variations:</w:t>
      </w:r>
    </w:p>
    <w:p w14:paraId="38541EDD" w14:textId="4BCEF547" w:rsidR="00F86A0D" w:rsidRDefault="59389252" w:rsidP="00F86A0D">
      <w:pPr>
        <w:pStyle w:val="ListParagraph"/>
        <w:tabs>
          <w:tab w:val="left" w:pos="360"/>
        </w:tabs>
        <w:ind w:left="360"/>
        <w:rPr>
          <w:rFonts w:asciiTheme="majorHAnsi" w:hAnsiTheme="majorHAnsi"/>
          <w:b/>
        </w:rPr>
      </w:pPr>
      <w:r w:rsidRPr="59389252">
        <w:rPr>
          <w:rFonts w:ascii="Calibri" w:eastAsia="Calibri" w:hAnsi="Calibri" w:cs="Calibri"/>
          <w:sz w:val="22"/>
          <w:szCs w:val="22"/>
        </w:rPr>
        <w:lastRenderedPageBreak/>
        <w:t>An extension may be made by asking students to make their teams as even as possible with balanced numbers of boys and girls</w:t>
      </w:r>
      <w:r w:rsidRPr="59389252">
        <w:rPr>
          <w:rFonts w:ascii="Calibri" w:eastAsia="Calibri" w:hAnsi="Calibri" w:cs="Calibri"/>
          <w:b/>
          <w:bCs/>
          <w:sz w:val="22"/>
          <w:szCs w:val="22"/>
        </w:rPr>
        <w:t xml:space="preserve"> </w:t>
      </w:r>
      <w:r w:rsidRPr="59389252">
        <w:rPr>
          <w:rFonts w:ascii="Calibri" w:eastAsia="Calibri" w:hAnsi="Calibri" w:cs="Calibri"/>
          <w:sz w:val="22"/>
          <w:szCs w:val="22"/>
        </w:rPr>
        <w:t>on each team as well as balanced numbers.  Students could be asked to show the least number of teams that could be created and the most number of teams that could be created and still meet the criteria.</w:t>
      </w:r>
    </w:p>
    <w:p w14:paraId="29BD4B1D" w14:textId="3ABB6BD5" w:rsidR="59389252" w:rsidRDefault="59389252" w:rsidP="59389252">
      <w:pPr>
        <w:pStyle w:val="ListParagraph"/>
        <w:ind w:left="360"/>
      </w:pPr>
    </w:p>
    <w:p w14:paraId="304FC4C6" w14:textId="4E816E37" w:rsidR="00317D15" w:rsidRPr="007C2776" w:rsidRDefault="59389252" w:rsidP="59389252">
      <w:pPr>
        <w:pStyle w:val="ListParagraph"/>
        <w:numPr>
          <w:ilvl w:val="0"/>
          <w:numId w:val="9"/>
        </w:numPr>
        <w:tabs>
          <w:tab w:val="left" w:pos="360"/>
        </w:tabs>
        <w:ind w:left="360"/>
        <w:rPr>
          <w:rFonts w:ascii="Calibri" w:eastAsia="Calibri" w:hAnsi="Calibri" w:cs="Calibri"/>
          <w:b/>
          <w:bCs/>
          <w:sz w:val="22"/>
          <w:szCs w:val="22"/>
        </w:rPr>
      </w:pPr>
      <w:r w:rsidRPr="59389252">
        <w:rPr>
          <w:rFonts w:ascii="Calibri" w:eastAsia="Calibri" w:hAnsi="Calibri" w:cs="Calibri"/>
          <w:b/>
          <w:bCs/>
          <w:sz w:val="22"/>
          <w:szCs w:val="22"/>
        </w:rPr>
        <w:t>Scoring:</w:t>
      </w:r>
    </w:p>
    <w:p w14:paraId="17D15779" w14:textId="66F13748" w:rsidR="00295646" w:rsidRPr="00317D15" w:rsidRDefault="59389252" w:rsidP="009F55ED">
      <w:pPr>
        <w:tabs>
          <w:tab w:val="left" w:pos="360"/>
        </w:tabs>
        <w:ind w:left="360"/>
        <w:rPr>
          <w:rFonts w:asciiTheme="majorHAnsi" w:hAnsiTheme="majorHAnsi"/>
        </w:rPr>
      </w:pPr>
      <w:r w:rsidRPr="59389252">
        <w:rPr>
          <w:rFonts w:ascii="Calibri" w:eastAsia="Calibri" w:hAnsi="Calibri" w:cs="Calibri"/>
          <w:sz w:val="22"/>
          <w:szCs w:val="22"/>
        </w:rPr>
        <w:t>Student work can be scored using the Soccer Teams rubric. A student-facing version of the rubric is also included in the task materials.</w:t>
      </w:r>
    </w:p>
    <w:sectPr w:rsidR="00295646" w:rsidRPr="00317D15" w:rsidSect="006C4B31">
      <w:headerReference w:type="default" r:id="rId12"/>
      <w:footerReference w:type="even" r:id="rId13"/>
      <w:footerReference w:type="defaul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4F478" w14:textId="77777777" w:rsidR="000A2285" w:rsidRDefault="000A2285" w:rsidP="005A034A">
      <w:r>
        <w:separator/>
      </w:r>
    </w:p>
  </w:endnote>
  <w:endnote w:type="continuationSeparator" w:id="0">
    <w:p w14:paraId="3E92E13D" w14:textId="77777777" w:rsidR="000A2285" w:rsidRDefault="000A2285"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Lato-Light">
    <w:altName w:val="Calibri"/>
    <w:panose1 w:val="00000000000000000000"/>
    <w:charset w:val="00"/>
    <w:family w:val="auto"/>
    <w:notTrueType/>
    <w:pitch w:val="default"/>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AF4E67" w:rsidRDefault="00AF4E67"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AF4E67" w:rsidRDefault="00AF4E67"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4E02" w14:textId="77777777" w:rsidR="00EC60F4" w:rsidRPr="003837EA" w:rsidRDefault="00EC60F4" w:rsidP="00EC60F4">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6E543E">
      <w:rPr>
        <w:rStyle w:val="PageNumber"/>
        <w:noProof/>
        <w:sz w:val="16"/>
        <w:szCs w:val="16"/>
      </w:rPr>
      <w:t>4</w:t>
    </w:r>
    <w:r w:rsidRPr="003837EA">
      <w:rPr>
        <w:rStyle w:val="PageNumber"/>
        <w:sz w:val="16"/>
        <w:szCs w:val="16"/>
      </w:rPr>
      <w:fldChar w:fldCharType="end"/>
    </w:r>
  </w:p>
  <w:p w14:paraId="73807BE3" w14:textId="77777777" w:rsidR="00EC60F4" w:rsidRDefault="00EC60F4" w:rsidP="00EC60F4">
    <w:pPr>
      <w:pStyle w:val="p1"/>
      <w:ind w:left="-180" w:right="360"/>
      <w:rPr>
        <w:rFonts w:asciiTheme="majorHAnsi" w:hAnsiTheme="majorHAnsi"/>
        <w:sz w:val="16"/>
        <w:szCs w:val="16"/>
      </w:rPr>
    </w:pPr>
    <w:r w:rsidRPr="00EA0304">
      <w:rPr>
        <w:rFonts w:asciiTheme="majorHAnsi" w:hAnsiTheme="majorHAnsi"/>
        <w:noProof/>
        <w:sz w:val="16"/>
        <w:szCs w:val="16"/>
      </w:rPr>
      <w:drawing>
        <wp:inline distT="0" distB="0" distL="0" distR="0" wp14:anchorId="52D8007A" wp14:editId="43972FA6">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231DB983" w14:textId="073ACA35" w:rsidR="00EC60F4" w:rsidRDefault="00EC60F4" w:rsidP="00EC60F4">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Pr>
        <w:rFonts w:asciiTheme="majorHAnsi" w:eastAsia="Times New Roman" w:hAnsiTheme="majorHAnsi" w:cstheme="majorHAnsi"/>
        <w:color w:val="auto"/>
        <w:shd w:val="clear" w:color="auto" w:fill="FFFFFF"/>
      </w:rPr>
      <w:t xml:space="preserve">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Soccer Teams</w:t>
    </w:r>
    <w:r w:rsidRPr="001A4C8A">
      <w:rPr>
        <w:rFonts w:asciiTheme="majorHAnsi" w:eastAsia="Times New Roman" w:hAnsiTheme="majorHAnsi" w:cstheme="majorHAnsi"/>
        <w:i/>
        <w:color w:val="000000" w:themeColor="text1"/>
        <w:shd w:val="clear" w:color="auto" w:fill="FFFFFF"/>
      </w:rPr>
      <w:t xml:space="preserve"> </w:t>
    </w:r>
    <w:r w:rsidRPr="001A4C8A">
      <w:rPr>
        <w:rFonts w:asciiTheme="majorHAnsi" w:eastAsia="Times New Roman" w:hAnsiTheme="majorHAnsi" w:cstheme="majorHAnsi"/>
        <w:color w:val="000000" w:themeColor="text1"/>
        <w:shd w:val="clear" w:color="auto" w:fill="FFFFFF"/>
      </w:rPr>
      <w:t>was authored by</w:t>
    </w:r>
    <w:r w:rsidRPr="001A4C8A">
      <w:rPr>
        <w:rFonts w:asciiTheme="majorHAnsi" w:hAnsiTheme="majorHAnsi" w:cstheme="majorHAnsi"/>
        <w:color w:val="000000" w:themeColor="text1"/>
      </w:rPr>
      <w:t xml:space="preserve"> </w:t>
    </w:r>
    <w:r>
      <w:rPr>
        <w:rFonts w:asciiTheme="majorHAnsi" w:hAnsiTheme="majorHAnsi"/>
        <w:color w:val="000000" w:themeColor="text1"/>
      </w:rPr>
      <w:t xml:space="preserve">Gail Gwynne, Tracy Barnard, Amy MacDougall, and Jill </w:t>
    </w:r>
    <w:proofErr w:type="spellStart"/>
    <w:r>
      <w:rPr>
        <w:rFonts w:asciiTheme="majorHAnsi" w:hAnsiTheme="majorHAnsi"/>
        <w:color w:val="000000" w:themeColor="text1"/>
      </w:rPr>
      <w:t>Lizier</w:t>
    </w:r>
    <w:proofErr w:type="spellEnd"/>
    <w:r>
      <w:rPr>
        <w:rFonts w:asciiTheme="majorHAnsi" w:hAnsiTheme="majorHAnsi"/>
        <w:color w:val="000000" w:themeColor="text1"/>
      </w:rPr>
      <w:t xml:space="preserve"> </w:t>
    </w:r>
    <w:r w:rsidRPr="001A4C8A">
      <w:rPr>
        <w:rFonts w:asciiTheme="majorHAnsi" w:hAnsiTheme="majorHAnsi" w:cstheme="majorHAnsi"/>
        <w:color w:val="000000" w:themeColor="text1"/>
      </w:rPr>
      <w:t>at New Hampshire Task Bank.”</w:t>
    </w:r>
  </w:p>
  <w:p w14:paraId="35DECA3C" w14:textId="1B9F6982" w:rsidR="00AF4E67" w:rsidRPr="00EC60F4" w:rsidRDefault="00AF4E67" w:rsidP="00EC60F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AF4E67" w:rsidRPr="005A034A" w:rsidRDefault="00AF4E67"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AF4E67" w:rsidRPr="005A034A" w:rsidRDefault="59389252" w:rsidP="005A034A">
    <w:pPr>
      <w:ind w:right="360"/>
      <w:rPr>
        <w:rFonts w:asciiTheme="majorHAnsi" w:hAnsiTheme="majorHAnsi"/>
        <w:sz w:val="22"/>
        <w:szCs w:val="22"/>
        <w:u w:val="single"/>
      </w:rPr>
    </w:pPr>
    <w:r w:rsidRPr="59389252">
      <w:rPr>
        <w:rFonts w:asciiTheme="majorHAnsi" w:eastAsiaTheme="majorEastAsia" w:hAnsiTheme="majorHAnsi" w:cstheme="majorBid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E2610" w14:textId="77777777" w:rsidR="000A2285" w:rsidRDefault="000A2285" w:rsidP="005A034A">
      <w:r>
        <w:separator/>
      </w:r>
    </w:p>
  </w:footnote>
  <w:footnote w:type="continuationSeparator" w:id="0">
    <w:p w14:paraId="135CE525" w14:textId="77777777" w:rsidR="000A2285" w:rsidRDefault="000A2285"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0FEF6" w14:textId="77777777" w:rsidR="00EC60F4" w:rsidRDefault="00EC60F4" w:rsidP="00EC60F4">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665BDE2E" wp14:editId="6D677EFF">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8620C7E" w14:textId="77777777" w:rsidR="00EC60F4" w:rsidRPr="0032073F" w:rsidRDefault="00EC60F4" w:rsidP="00EC60F4">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AF4E67" w:rsidRPr="00EC60F4" w:rsidRDefault="00AF4E67" w:rsidP="00EC60F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169B4"/>
    <w:multiLevelType w:val="hybridMultilevel"/>
    <w:tmpl w:val="B070350C"/>
    <w:lvl w:ilvl="0" w:tplc="86BC60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2438C"/>
    <w:multiLevelType w:val="hybridMultilevel"/>
    <w:tmpl w:val="3B92C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BB090E"/>
    <w:multiLevelType w:val="hybridMultilevel"/>
    <w:tmpl w:val="32BA8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E22332"/>
    <w:multiLevelType w:val="hybridMultilevel"/>
    <w:tmpl w:val="CD76C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B14604"/>
    <w:multiLevelType w:val="hybridMultilevel"/>
    <w:tmpl w:val="A7DC2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C1E544E"/>
    <w:multiLevelType w:val="hybridMultilevel"/>
    <w:tmpl w:val="0ED0B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C06B0A"/>
    <w:multiLevelType w:val="hybridMultilevel"/>
    <w:tmpl w:val="5B82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7D05752C"/>
    <w:multiLevelType w:val="hybridMultilevel"/>
    <w:tmpl w:val="BA42EF54"/>
    <w:lvl w:ilvl="0" w:tplc="F6442838">
      <w:start w:val="1"/>
      <w:numFmt w:val="decimal"/>
      <w:lvlText w:val="%1."/>
      <w:lvlJc w:val="left"/>
      <w:pPr>
        <w:ind w:left="720" w:hanging="360"/>
      </w:pPr>
    </w:lvl>
    <w:lvl w:ilvl="1" w:tplc="6E3C7FA6">
      <w:start w:val="1"/>
      <w:numFmt w:val="decimal"/>
      <w:lvlText w:val="%2."/>
      <w:lvlJc w:val="left"/>
      <w:pPr>
        <w:ind w:left="1440" w:hanging="360"/>
      </w:pPr>
    </w:lvl>
    <w:lvl w:ilvl="2" w:tplc="7706BD16">
      <w:start w:val="1"/>
      <w:numFmt w:val="lowerRoman"/>
      <w:lvlText w:val="%3."/>
      <w:lvlJc w:val="right"/>
      <w:pPr>
        <w:ind w:left="2160" w:hanging="180"/>
      </w:pPr>
    </w:lvl>
    <w:lvl w:ilvl="3" w:tplc="83221098">
      <w:start w:val="1"/>
      <w:numFmt w:val="decimal"/>
      <w:lvlText w:val="%4."/>
      <w:lvlJc w:val="left"/>
      <w:pPr>
        <w:ind w:left="2880" w:hanging="360"/>
      </w:pPr>
    </w:lvl>
    <w:lvl w:ilvl="4" w:tplc="12743462">
      <w:start w:val="1"/>
      <w:numFmt w:val="lowerLetter"/>
      <w:lvlText w:val="%5."/>
      <w:lvlJc w:val="left"/>
      <w:pPr>
        <w:ind w:left="3600" w:hanging="360"/>
      </w:pPr>
    </w:lvl>
    <w:lvl w:ilvl="5" w:tplc="1FCAFB18">
      <w:start w:val="1"/>
      <w:numFmt w:val="lowerRoman"/>
      <w:lvlText w:val="%6."/>
      <w:lvlJc w:val="right"/>
      <w:pPr>
        <w:ind w:left="4320" w:hanging="180"/>
      </w:pPr>
    </w:lvl>
    <w:lvl w:ilvl="6" w:tplc="716CDB18">
      <w:start w:val="1"/>
      <w:numFmt w:val="decimal"/>
      <w:lvlText w:val="%7."/>
      <w:lvlJc w:val="left"/>
      <w:pPr>
        <w:ind w:left="5040" w:hanging="360"/>
      </w:pPr>
    </w:lvl>
    <w:lvl w:ilvl="7" w:tplc="CD5850D4">
      <w:start w:val="1"/>
      <w:numFmt w:val="lowerLetter"/>
      <w:lvlText w:val="%8."/>
      <w:lvlJc w:val="left"/>
      <w:pPr>
        <w:ind w:left="5760" w:hanging="360"/>
      </w:pPr>
    </w:lvl>
    <w:lvl w:ilvl="8" w:tplc="25A22B36">
      <w:start w:val="1"/>
      <w:numFmt w:val="lowerRoman"/>
      <w:lvlText w:val="%9."/>
      <w:lvlJc w:val="right"/>
      <w:pPr>
        <w:ind w:left="6480" w:hanging="180"/>
      </w:pPr>
    </w:lvl>
  </w:abstractNum>
  <w:num w:numId="1">
    <w:abstractNumId w:val="15"/>
  </w:num>
  <w:num w:numId="2">
    <w:abstractNumId w:val="6"/>
  </w:num>
  <w:num w:numId="3">
    <w:abstractNumId w:val="11"/>
  </w:num>
  <w:num w:numId="4">
    <w:abstractNumId w:val="0"/>
  </w:num>
  <w:num w:numId="5">
    <w:abstractNumId w:val="12"/>
  </w:num>
  <w:num w:numId="6">
    <w:abstractNumId w:val="9"/>
  </w:num>
  <w:num w:numId="7">
    <w:abstractNumId w:val="14"/>
  </w:num>
  <w:num w:numId="8">
    <w:abstractNumId w:val="2"/>
  </w:num>
  <w:num w:numId="9">
    <w:abstractNumId w:val="10"/>
  </w:num>
  <w:num w:numId="10">
    <w:abstractNumId w:val="8"/>
  </w:num>
  <w:num w:numId="11">
    <w:abstractNumId w:val="13"/>
  </w:num>
  <w:num w:numId="12">
    <w:abstractNumId w:val="5"/>
  </w:num>
  <w:num w:numId="13">
    <w:abstractNumId w:val="7"/>
  </w:num>
  <w:num w:numId="14">
    <w:abstractNumId w:val="3"/>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A2285"/>
    <w:rsid w:val="000B7AB4"/>
    <w:rsid w:val="00170787"/>
    <w:rsid w:val="00170BA9"/>
    <w:rsid w:val="00181A07"/>
    <w:rsid w:val="001849DF"/>
    <w:rsid w:val="00186F88"/>
    <w:rsid w:val="00187039"/>
    <w:rsid w:val="001A3DA8"/>
    <w:rsid w:val="001A49C8"/>
    <w:rsid w:val="001A6902"/>
    <w:rsid w:val="001C077F"/>
    <w:rsid w:val="001D22FA"/>
    <w:rsid w:val="001D308B"/>
    <w:rsid w:val="00203D0B"/>
    <w:rsid w:val="00235A5F"/>
    <w:rsid w:val="00260936"/>
    <w:rsid w:val="0027399C"/>
    <w:rsid w:val="00285D1D"/>
    <w:rsid w:val="00295646"/>
    <w:rsid w:val="002C6502"/>
    <w:rsid w:val="002E0E70"/>
    <w:rsid w:val="00317D15"/>
    <w:rsid w:val="003328BC"/>
    <w:rsid w:val="00340C2E"/>
    <w:rsid w:val="00357018"/>
    <w:rsid w:val="0037546B"/>
    <w:rsid w:val="00400A81"/>
    <w:rsid w:val="00410A27"/>
    <w:rsid w:val="004414B2"/>
    <w:rsid w:val="004478C6"/>
    <w:rsid w:val="0048434A"/>
    <w:rsid w:val="004D69EC"/>
    <w:rsid w:val="00507B5B"/>
    <w:rsid w:val="00511488"/>
    <w:rsid w:val="00522628"/>
    <w:rsid w:val="0057546C"/>
    <w:rsid w:val="005A034A"/>
    <w:rsid w:val="005A0421"/>
    <w:rsid w:val="005C0950"/>
    <w:rsid w:val="005D26AD"/>
    <w:rsid w:val="00606617"/>
    <w:rsid w:val="00610449"/>
    <w:rsid w:val="0064593F"/>
    <w:rsid w:val="0068620A"/>
    <w:rsid w:val="006C4B31"/>
    <w:rsid w:val="006E543E"/>
    <w:rsid w:val="00700122"/>
    <w:rsid w:val="00714D52"/>
    <w:rsid w:val="007733D8"/>
    <w:rsid w:val="00787738"/>
    <w:rsid w:val="007B02A3"/>
    <w:rsid w:val="007C2776"/>
    <w:rsid w:val="007C5E84"/>
    <w:rsid w:val="007D7F4D"/>
    <w:rsid w:val="008163F6"/>
    <w:rsid w:val="008C0855"/>
    <w:rsid w:val="008C301C"/>
    <w:rsid w:val="008F5826"/>
    <w:rsid w:val="009415D9"/>
    <w:rsid w:val="0096409C"/>
    <w:rsid w:val="00982389"/>
    <w:rsid w:val="009B2D4B"/>
    <w:rsid w:val="009E718A"/>
    <w:rsid w:val="009F55ED"/>
    <w:rsid w:val="00A04D2E"/>
    <w:rsid w:val="00A31FFA"/>
    <w:rsid w:val="00A52262"/>
    <w:rsid w:val="00A666FC"/>
    <w:rsid w:val="00AC441B"/>
    <w:rsid w:val="00AE30D7"/>
    <w:rsid w:val="00AF4E67"/>
    <w:rsid w:val="00B12AC3"/>
    <w:rsid w:val="00B27A06"/>
    <w:rsid w:val="00B4067E"/>
    <w:rsid w:val="00B56CB4"/>
    <w:rsid w:val="00B618E4"/>
    <w:rsid w:val="00B70AFF"/>
    <w:rsid w:val="00B740F7"/>
    <w:rsid w:val="00BB75C6"/>
    <w:rsid w:val="00BD47F2"/>
    <w:rsid w:val="00BE6D83"/>
    <w:rsid w:val="00C1117B"/>
    <w:rsid w:val="00C4198F"/>
    <w:rsid w:val="00C6419D"/>
    <w:rsid w:val="00C64B7C"/>
    <w:rsid w:val="00CB34DD"/>
    <w:rsid w:val="00CC5468"/>
    <w:rsid w:val="00CD4DD3"/>
    <w:rsid w:val="00CE6392"/>
    <w:rsid w:val="00D11771"/>
    <w:rsid w:val="00D126FE"/>
    <w:rsid w:val="00D37CC8"/>
    <w:rsid w:val="00D67EB7"/>
    <w:rsid w:val="00D75418"/>
    <w:rsid w:val="00D86608"/>
    <w:rsid w:val="00DA2788"/>
    <w:rsid w:val="00DC06BA"/>
    <w:rsid w:val="00DC3CEC"/>
    <w:rsid w:val="00DC4CA2"/>
    <w:rsid w:val="00DE19B3"/>
    <w:rsid w:val="00DF213F"/>
    <w:rsid w:val="00E01EF4"/>
    <w:rsid w:val="00E91FA8"/>
    <w:rsid w:val="00E975C5"/>
    <w:rsid w:val="00EC60F4"/>
    <w:rsid w:val="00EF577B"/>
    <w:rsid w:val="00F159F6"/>
    <w:rsid w:val="00F26430"/>
    <w:rsid w:val="00F352BB"/>
    <w:rsid w:val="00F86A0D"/>
    <w:rsid w:val="00FF107E"/>
    <w:rsid w:val="30510AE7"/>
    <w:rsid w:val="5938925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959D1FA0-0F3F-4BF1-956B-001DBDA6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tx">
    <w:name w:val="tx"/>
    <w:basedOn w:val="DefaultParagraphFont"/>
    <w:rsid w:val="00AF4E67"/>
  </w:style>
  <w:style w:type="paragraph" w:customStyle="1" w:styleId="p1">
    <w:name w:val="p1"/>
    <w:basedOn w:val="Normal"/>
    <w:rsid w:val="00EC60F4"/>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restandards.org/Math/Content/3/NBT/A/2/"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Math/Content/1/NBT/C/4/" TargetMode="External"/><Relationship Id="rId9" Type="http://schemas.openxmlformats.org/officeDocument/2006/relationships/hyperlink" Target="http://www.corestandards.org/Math/Content/2/NBT/B/7/" TargetMode="External"/><Relationship Id="rId10" Type="http://schemas.openxmlformats.org/officeDocument/2006/relationships/hyperlink" Target="http://www.corestandards.org/Math/Content/2/MD/D/1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9C36217-0A4C-1B47-91E1-1C2CF065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5105</Characters>
  <Application>Microsoft Macintosh Word</Application>
  <DocSecurity>0</DocSecurity>
  <Lines>42</Lines>
  <Paragraphs>11</Paragraphs>
  <ScaleCrop>false</ScaleCrop>
  <Company>Educational Policy Improvement Center</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dcterms:created xsi:type="dcterms:W3CDTF">2017-12-07T20:19:00Z</dcterms:created>
  <dcterms:modified xsi:type="dcterms:W3CDTF">2017-12-07T20:20:00Z</dcterms:modified>
</cp:coreProperties>
</file>