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A81ED" w14:textId="77777777" w:rsidR="0075735B" w:rsidRPr="00A835EB" w:rsidRDefault="00322F0B">
      <w:pPr>
        <w:pStyle w:val="Body"/>
        <w:rPr>
          <w:rStyle w:val="object"/>
          <w:rFonts w:ascii="Calibri" w:eastAsia="Calibri" w:hAnsi="Calibri" w:cs="Calibri"/>
          <w:sz w:val="22"/>
          <w:szCs w:val="22"/>
        </w:rPr>
      </w:pPr>
      <w:r w:rsidRPr="00A835EB">
        <w:rPr>
          <w:rStyle w:val="object"/>
          <w:rFonts w:ascii="Calibri" w:eastAsia="Calibri" w:hAnsi="Calibri" w:cs="Calibri"/>
          <w:b/>
          <w:bCs/>
          <w:sz w:val="22"/>
          <w:szCs w:val="22"/>
        </w:rPr>
        <w:t>Subject area/course</w:t>
      </w:r>
      <w:r w:rsidRPr="00A835EB">
        <w:rPr>
          <w:rStyle w:val="object"/>
          <w:rFonts w:ascii="Calibri" w:eastAsia="Calibri" w:hAnsi="Calibri" w:cs="Calibri"/>
          <w:sz w:val="22"/>
          <w:szCs w:val="22"/>
        </w:rPr>
        <w:t>: English/ELA</w:t>
      </w:r>
    </w:p>
    <w:p w14:paraId="25072E5A" w14:textId="77777777" w:rsidR="0075735B" w:rsidRPr="00A835EB" w:rsidRDefault="00322F0B">
      <w:pPr>
        <w:pStyle w:val="Body"/>
        <w:rPr>
          <w:rStyle w:val="object"/>
          <w:rFonts w:ascii="Calibri" w:eastAsia="Calibri" w:hAnsi="Calibri" w:cs="Calibri"/>
          <w:sz w:val="22"/>
          <w:szCs w:val="22"/>
        </w:rPr>
      </w:pPr>
      <w:r w:rsidRPr="00A835EB">
        <w:rPr>
          <w:rStyle w:val="object"/>
          <w:rFonts w:ascii="Calibri" w:eastAsia="Calibri" w:hAnsi="Calibri" w:cs="Calibri"/>
          <w:b/>
          <w:bCs/>
          <w:sz w:val="22"/>
          <w:szCs w:val="22"/>
        </w:rPr>
        <w:t>Grade level/band</w:t>
      </w:r>
      <w:r w:rsidRPr="00A835EB">
        <w:rPr>
          <w:rStyle w:val="object"/>
          <w:rFonts w:ascii="Calibri" w:eastAsia="Calibri" w:hAnsi="Calibri" w:cs="Calibri"/>
          <w:sz w:val="22"/>
          <w:szCs w:val="22"/>
        </w:rPr>
        <w:t>: 11</w:t>
      </w:r>
    </w:p>
    <w:p w14:paraId="1F89F097" w14:textId="77777777" w:rsidR="0075735B" w:rsidRPr="00A835EB" w:rsidRDefault="00322F0B">
      <w:pPr>
        <w:pStyle w:val="Body"/>
        <w:rPr>
          <w:rStyle w:val="object"/>
          <w:rFonts w:ascii="Calibri" w:eastAsia="Calibri" w:hAnsi="Calibri" w:cs="Calibri"/>
          <w:sz w:val="22"/>
          <w:szCs w:val="22"/>
        </w:rPr>
      </w:pPr>
      <w:r w:rsidRPr="00A835EB">
        <w:rPr>
          <w:rStyle w:val="object"/>
          <w:rFonts w:ascii="Calibri" w:eastAsia="Calibri" w:hAnsi="Calibri" w:cs="Calibri"/>
          <w:b/>
          <w:bCs/>
          <w:sz w:val="22"/>
          <w:szCs w:val="22"/>
        </w:rPr>
        <w:t>Task source</w:t>
      </w:r>
      <w:r w:rsidRPr="00A835EB">
        <w:rPr>
          <w:rStyle w:val="object"/>
          <w:rFonts w:ascii="Calibri" w:eastAsia="Calibri" w:hAnsi="Calibri" w:cs="Calibri"/>
          <w:sz w:val="22"/>
          <w:szCs w:val="22"/>
        </w:rPr>
        <w:t xml:space="preserve">: New Hampshire Task Bank; Author: Michael </w:t>
      </w:r>
      <w:proofErr w:type="spellStart"/>
      <w:r w:rsidRPr="00A835EB">
        <w:rPr>
          <w:rStyle w:val="object"/>
          <w:rFonts w:ascii="Calibri" w:eastAsia="Calibri" w:hAnsi="Calibri" w:cs="Calibri"/>
          <w:sz w:val="22"/>
          <w:szCs w:val="22"/>
        </w:rPr>
        <w:t>Martinelli</w:t>
      </w:r>
      <w:proofErr w:type="spellEnd"/>
    </w:p>
    <w:p w14:paraId="09DF85AF" w14:textId="77777777" w:rsidR="0075735B" w:rsidRPr="00A835EB" w:rsidRDefault="0075735B">
      <w:pPr>
        <w:pStyle w:val="Body"/>
        <w:rPr>
          <w:rFonts w:ascii="Calibri" w:eastAsia="Calibri" w:hAnsi="Calibri" w:cs="Calibri"/>
        </w:rPr>
      </w:pPr>
    </w:p>
    <w:p w14:paraId="5F184039" w14:textId="77777777" w:rsidR="0075735B" w:rsidRPr="00A835EB" w:rsidRDefault="00322F0B">
      <w:pPr>
        <w:pStyle w:val="Body"/>
        <w:jc w:val="center"/>
        <w:rPr>
          <w:rStyle w:val="object"/>
          <w:rFonts w:ascii="Calibri" w:eastAsia="Calibri" w:hAnsi="Calibri" w:cs="Calibri"/>
          <w:b/>
          <w:bCs/>
          <w:sz w:val="28"/>
          <w:szCs w:val="28"/>
          <w:u w:val="single"/>
        </w:rPr>
      </w:pPr>
      <w:r w:rsidRPr="00A835EB">
        <w:rPr>
          <w:rStyle w:val="object"/>
          <w:rFonts w:ascii="Calibri" w:eastAsia="Calibri" w:hAnsi="Calibri" w:cs="Calibri"/>
          <w:b/>
          <w:bCs/>
          <w:sz w:val="28"/>
          <w:szCs w:val="28"/>
        </w:rPr>
        <w:t>The Body Final Essay Summative</w:t>
      </w:r>
    </w:p>
    <w:p w14:paraId="4064A6A5" w14:textId="77777777" w:rsidR="0075735B" w:rsidRPr="00A835EB" w:rsidRDefault="0075735B">
      <w:pPr>
        <w:pStyle w:val="Body"/>
        <w:rPr>
          <w:rFonts w:ascii="Calibri" w:eastAsia="Calibri" w:hAnsi="Calibri" w:cs="Calibri"/>
        </w:rPr>
      </w:pPr>
    </w:p>
    <w:p w14:paraId="7059DCE8" w14:textId="77777777" w:rsidR="0075735B" w:rsidRPr="00A835EB" w:rsidRDefault="00322F0B">
      <w:pPr>
        <w:pStyle w:val="Body"/>
        <w:rPr>
          <w:rStyle w:val="object"/>
          <w:rFonts w:ascii="Calibri" w:eastAsia="Calibri" w:hAnsi="Calibri" w:cs="Calibri"/>
          <w:b/>
          <w:bCs/>
          <w:color w:val="1F497D"/>
          <w:u w:val="single" w:color="1F497D"/>
        </w:rPr>
      </w:pPr>
      <w:r w:rsidRPr="00A835EB">
        <w:rPr>
          <w:rStyle w:val="object"/>
          <w:rFonts w:ascii="Calibri" w:eastAsia="Calibri" w:hAnsi="Calibri" w:cs="Calibri"/>
          <w:b/>
          <w:bCs/>
          <w:color w:val="1F497D"/>
          <w:u w:val="single" w:color="1F497D"/>
          <w:lang w:val="de-DE"/>
        </w:rPr>
        <w:t>TEACHER'S GUIDE</w:t>
      </w:r>
    </w:p>
    <w:p w14:paraId="427CAFBC" w14:textId="77777777" w:rsidR="0075735B" w:rsidRPr="00A835EB" w:rsidRDefault="0075735B">
      <w:pPr>
        <w:pStyle w:val="Body"/>
        <w:rPr>
          <w:rStyle w:val="object"/>
          <w:rFonts w:ascii="Calibri" w:eastAsia="Calibri" w:hAnsi="Calibri" w:cs="Calibri"/>
          <w:b/>
          <w:bCs/>
          <w:u w:val="single"/>
        </w:rPr>
      </w:pPr>
    </w:p>
    <w:p w14:paraId="446E9816" w14:textId="77777777" w:rsidR="0075735B" w:rsidRPr="00A835EB" w:rsidRDefault="00322F0B">
      <w:pPr>
        <w:pStyle w:val="ListParagraph"/>
        <w:numPr>
          <w:ilvl w:val="0"/>
          <w:numId w:val="2"/>
        </w:numPr>
        <w:rPr>
          <w:rStyle w:val="object"/>
          <w:rFonts w:ascii="Calibri" w:eastAsia="Calibri" w:hAnsi="Calibri" w:cs="Calibri"/>
        </w:rPr>
      </w:pPr>
      <w:r w:rsidRPr="00A835EB">
        <w:rPr>
          <w:rStyle w:val="object"/>
          <w:rFonts w:ascii="Calibri" w:eastAsia="Calibri" w:hAnsi="Calibri" w:cs="Calibri"/>
          <w:b/>
          <w:bCs/>
        </w:rPr>
        <w:t>Task overview</w:t>
      </w:r>
      <w:r w:rsidRPr="00A835EB">
        <w:rPr>
          <w:rStyle w:val="object"/>
          <w:rFonts w:ascii="Calibri" w:eastAsia="Calibri" w:hAnsi="Calibri" w:cs="Calibri"/>
        </w:rPr>
        <w:t xml:space="preserve">: </w:t>
      </w:r>
    </w:p>
    <w:p w14:paraId="61CD6732" w14:textId="77777777" w:rsidR="0075735B" w:rsidRPr="00A835EB" w:rsidRDefault="0075735B">
      <w:pPr>
        <w:pStyle w:val="Body"/>
        <w:tabs>
          <w:tab w:val="left" w:pos="360"/>
        </w:tabs>
        <w:ind w:left="360"/>
        <w:rPr>
          <w:rStyle w:val="object"/>
          <w:rFonts w:ascii="Calibri" w:eastAsia="Calibri" w:hAnsi="Calibri" w:cs="Calibri"/>
        </w:rPr>
      </w:pPr>
    </w:p>
    <w:p w14:paraId="1FFCD5E3" w14:textId="77777777" w:rsidR="0075735B" w:rsidRPr="00A835E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rPr>
        <w:t>Students will write an essay that analyzes how Stephen King uses literary devices such as symbolism, character development, and conflict to develop a thematic idea about the loss of innocence or the ways in which the experiences of our childhood contribute to our development. They will conduct research using scholarly psychology journals and integrate evidence to support their analysis of the accuracy of King’s depiction.</w:t>
      </w:r>
    </w:p>
    <w:p w14:paraId="41A62E72" w14:textId="77777777" w:rsidR="0075735B" w:rsidRPr="00A835EB" w:rsidRDefault="0075735B">
      <w:pPr>
        <w:pStyle w:val="Body"/>
        <w:tabs>
          <w:tab w:val="left" w:pos="360"/>
        </w:tabs>
        <w:ind w:left="360"/>
        <w:rPr>
          <w:rFonts w:ascii="Calibri" w:eastAsia="Calibri" w:hAnsi="Calibri" w:cs="Calibri"/>
        </w:rPr>
      </w:pPr>
    </w:p>
    <w:p w14:paraId="1F50A21C" w14:textId="77777777" w:rsidR="0075735B" w:rsidRPr="00A835EB" w:rsidRDefault="00322F0B">
      <w:pPr>
        <w:pStyle w:val="Body"/>
        <w:tabs>
          <w:tab w:val="left" w:pos="360"/>
        </w:tabs>
        <w:ind w:left="360"/>
      </w:pPr>
      <w:r w:rsidRPr="00A835EB">
        <w:rPr>
          <w:rStyle w:val="object"/>
          <w:rFonts w:ascii="Calibri" w:eastAsia="Calibri" w:hAnsi="Calibri" w:cs="Calibri"/>
        </w:rPr>
        <w:t>Essential questions based on example essay topic: How does Stephen King help us understand the four boys through their dreams, dialogue, symbols, or conflicts? How does he use literary devices to develop the characters? How does this development compare with contemporary research regarding the impact of childhood experiences on our overall development?</w:t>
      </w:r>
    </w:p>
    <w:p w14:paraId="7367C5B7" w14:textId="77777777" w:rsidR="0075735B" w:rsidRDefault="0075735B">
      <w:pPr>
        <w:pStyle w:val="Body"/>
        <w:tabs>
          <w:tab w:val="left" w:pos="360"/>
        </w:tabs>
        <w:ind w:left="360"/>
        <w:rPr>
          <w:rFonts w:ascii="Calibri" w:eastAsia="Calibri" w:hAnsi="Calibri" w:cs="Calibri"/>
        </w:rPr>
      </w:pPr>
    </w:p>
    <w:p w14:paraId="6F18EA80" w14:textId="77777777" w:rsidR="00A835EB" w:rsidRPr="00A835EB" w:rsidRDefault="00A835EB">
      <w:pPr>
        <w:pStyle w:val="Body"/>
        <w:tabs>
          <w:tab w:val="left" w:pos="360"/>
        </w:tabs>
        <w:ind w:left="360"/>
        <w:rPr>
          <w:rFonts w:ascii="Calibri" w:eastAsia="Calibri" w:hAnsi="Calibri" w:cs="Calibri"/>
        </w:rPr>
      </w:pPr>
    </w:p>
    <w:p w14:paraId="29E9156E" w14:textId="77777777" w:rsidR="00A835EB" w:rsidRDefault="00A835EB">
      <w:pPr>
        <w:pStyle w:val="ListParagraph"/>
        <w:numPr>
          <w:ilvl w:val="0"/>
          <w:numId w:val="3"/>
        </w:numPr>
        <w:rPr>
          <w:rStyle w:val="object"/>
          <w:rFonts w:ascii="Calibri" w:eastAsia="Calibri" w:hAnsi="Calibri" w:cs="Calibri"/>
          <w:b/>
          <w:bCs/>
        </w:rPr>
      </w:pPr>
      <w:r>
        <w:rPr>
          <w:rStyle w:val="object"/>
          <w:rFonts w:ascii="Calibri" w:eastAsia="Calibri" w:hAnsi="Calibri" w:cs="Calibri"/>
          <w:b/>
          <w:bCs/>
        </w:rPr>
        <w:t>Aligned standards:</w:t>
      </w:r>
    </w:p>
    <w:p w14:paraId="6DE7EA36" w14:textId="77777777" w:rsidR="00A835EB" w:rsidRDefault="00A835EB" w:rsidP="00A835EB">
      <w:pPr>
        <w:pStyle w:val="ListParagraph"/>
        <w:numPr>
          <w:ilvl w:val="3"/>
          <w:numId w:val="3"/>
        </w:numPr>
        <w:ind w:left="720"/>
        <w:rPr>
          <w:rStyle w:val="object"/>
          <w:rFonts w:ascii="Calibri" w:eastAsia="Calibri" w:hAnsi="Calibri" w:cs="Calibri"/>
          <w:b/>
          <w:bCs/>
        </w:rPr>
      </w:pPr>
      <w:r>
        <w:rPr>
          <w:rStyle w:val="object"/>
          <w:rFonts w:ascii="Calibri" w:eastAsia="Calibri" w:hAnsi="Calibri" w:cs="Calibri"/>
          <w:b/>
          <w:bCs/>
        </w:rPr>
        <w:t>Primary Common Core State Standards</w:t>
      </w:r>
    </w:p>
    <w:p w14:paraId="7510FDDE" w14:textId="77777777" w:rsidR="00A835EB" w:rsidRPr="00A835EB" w:rsidRDefault="00A835EB" w:rsidP="00A835EB">
      <w:pPr>
        <w:pStyle w:val="ListParagraph"/>
        <w:rPr>
          <w:rStyle w:val="object"/>
          <w:rFonts w:ascii="Calibri" w:eastAsia="Calibri" w:hAnsi="Calibri" w:cs="Calibri"/>
          <w:b/>
          <w:bCs/>
          <w:color w:val="0000FF"/>
          <w:u w:val="single"/>
        </w:rPr>
      </w:pPr>
      <w:r w:rsidRPr="00A835EB">
        <w:rPr>
          <w:rStyle w:val="object"/>
          <w:rFonts w:ascii="Calibri" w:eastAsia="Calibri" w:hAnsi="Calibri" w:cs="Calibri"/>
          <w:b/>
          <w:bCs/>
          <w:color w:val="0000FF"/>
          <w:u w:val="single"/>
        </w:rPr>
        <w:t>CCSS.ELA-LITERACY.RL.11-12.3</w:t>
      </w:r>
    </w:p>
    <w:p w14:paraId="27E82F5A" w14:textId="77777777" w:rsidR="00A835EB" w:rsidRPr="00A835EB" w:rsidRDefault="00A835EB" w:rsidP="00A835EB">
      <w:pPr>
        <w:pStyle w:val="ListParagraph"/>
        <w:rPr>
          <w:rStyle w:val="object"/>
          <w:rFonts w:ascii="Calibri" w:eastAsia="Calibri" w:hAnsi="Calibri" w:cs="Calibri"/>
          <w:bCs/>
        </w:rPr>
      </w:pPr>
      <w:r w:rsidRPr="00A835EB">
        <w:rPr>
          <w:rStyle w:val="object"/>
          <w:rFonts w:ascii="Calibri" w:eastAsia="Calibri" w:hAnsi="Calibri" w:cs="Calibri"/>
          <w:bCs/>
        </w:rPr>
        <w:t>Analyze the impact of the author's choices regarding how to develop and relate elements of a story or drama (e.g., where a story is set, how the action is ordered, how the characters are introduced and developed).</w:t>
      </w:r>
    </w:p>
    <w:p w14:paraId="116D535C" w14:textId="77777777" w:rsidR="00A835EB" w:rsidRPr="00A835EB" w:rsidRDefault="00A835EB" w:rsidP="00A835EB">
      <w:pPr>
        <w:pStyle w:val="ListParagraph"/>
        <w:rPr>
          <w:rStyle w:val="object"/>
          <w:rFonts w:ascii="Calibri" w:eastAsia="Calibri" w:hAnsi="Calibri" w:cs="Calibri"/>
          <w:b/>
          <w:bCs/>
          <w:color w:val="0000FF"/>
          <w:u w:val="single"/>
        </w:rPr>
      </w:pPr>
      <w:r w:rsidRPr="00A835EB">
        <w:rPr>
          <w:rStyle w:val="object"/>
          <w:rFonts w:ascii="Calibri" w:eastAsia="Calibri" w:hAnsi="Calibri" w:cs="Calibri"/>
          <w:b/>
          <w:bCs/>
          <w:color w:val="0000FF"/>
          <w:u w:val="single"/>
        </w:rPr>
        <w:t>CCSS.ELA-LITERACY.W.11-12.1</w:t>
      </w:r>
    </w:p>
    <w:p w14:paraId="2A23A4B9" w14:textId="77777777" w:rsidR="00A835EB" w:rsidRDefault="00A835EB" w:rsidP="00A835EB">
      <w:pPr>
        <w:pStyle w:val="ListParagraph"/>
        <w:rPr>
          <w:rStyle w:val="object"/>
          <w:rFonts w:ascii="Calibri" w:eastAsia="Calibri" w:hAnsi="Calibri" w:cs="Calibri"/>
          <w:bCs/>
        </w:rPr>
      </w:pPr>
      <w:r w:rsidRPr="00A835EB">
        <w:rPr>
          <w:rStyle w:val="object"/>
          <w:rFonts w:ascii="Calibri" w:eastAsia="Calibri" w:hAnsi="Calibri" w:cs="Calibri"/>
          <w:bCs/>
        </w:rPr>
        <w:t>Write arguments to support claims in an analysis of substantive topics or texts, using valid reasoning and relevant and sufficient evidence.</w:t>
      </w:r>
    </w:p>
    <w:p w14:paraId="34731ECE" w14:textId="77777777" w:rsidR="00A835EB" w:rsidRDefault="00A835EB" w:rsidP="00A835EB">
      <w:pPr>
        <w:pStyle w:val="ListParagraph"/>
        <w:rPr>
          <w:rStyle w:val="object"/>
          <w:rFonts w:ascii="Calibri" w:eastAsia="Calibri" w:hAnsi="Calibri" w:cs="Calibri"/>
          <w:bCs/>
        </w:rPr>
      </w:pPr>
    </w:p>
    <w:p w14:paraId="3F719742" w14:textId="77777777" w:rsidR="00A835EB" w:rsidRPr="00A835EB" w:rsidRDefault="00A835EB" w:rsidP="00A835EB">
      <w:pPr>
        <w:pStyle w:val="ListParagraph"/>
        <w:numPr>
          <w:ilvl w:val="3"/>
          <w:numId w:val="3"/>
        </w:numPr>
        <w:ind w:left="720"/>
        <w:rPr>
          <w:rStyle w:val="object"/>
          <w:rFonts w:ascii="Calibri" w:eastAsia="Calibri" w:hAnsi="Calibri" w:cs="Calibri"/>
          <w:b/>
          <w:bCs/>
        </w:rPr>
      </w:pPr>
      <w:r w:rsidRPr="00A835EB">
        <w:rPr>
          <w:rStyle w:val="object"/>
          <w:rFonts w:ascii="Calibri" w:eastAsia="Calibri" w:hAnsi="Calibri" w:cs="Calibri"/>
          <w:b/>
          <w:bCs/>
        </w:rPr>
        <w:t>Critical Abilities</w:t>
      </w:r>
    </w:p>
    <w:p w14:paraId="03C49154" w14:textId="77777777" w:rsidR="00A835EB" w:rsidRPr="00A835EB" w:rsidRDefault="00A835EB" w:rsidP="00A835EB">
      <w:pPr>
        <w:pStyle w:val="ListParagraph"/>
        <w:rPr>
          <w:rStyle w:val="object"/>
          <w:rFonts w:ascii="Calibri" w:eastAsia="Calibri" w:hAnsi="Calibri" w:cs="Calibri"/>
          <w:bCs/>
        </w:rPr>
      </w:pPr>
      <w:r w:rsidRPr="00A835EB">
        <w:rPr>
          <w:rStyle w:val="object"/>
          <w:rFonts w:ascii="Calibri" w:eastAsia="Calibri" w:hAnsi="Calibri" w:cs="Calibri"/>
          <w:bCs/>
          <w:i/>
        </w:rPr>
        <w:t>Research:</w:t>
      </w:r>
      <w:r w:rsidRPr="00A835EB">
        <w:rPr>
          <w:rStyle w:val="object"/>
          <w:rFonts w:ascii="Calibri" w:eastAsia="Calibri" w:hAnsi="Calibri" w:cs="Calibri"/>
          <w:bCs/>
        </w:rPr>
        <w:t xml:space="preserve"> </w:t>
      </w:r>
      <w:r w:rsidRPr="00A835EB">
        <w:rPr>
          <w:rFonts w:ascii="Calibri" w:eastAsia="Calibri" w:hAnsi="Calibri" w:cs="Calibri"/>
          <w:bCs/>
        </w:rPr>
        <w:t xml:space="preserve">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w:t>
      </w:r>
      <w:r w:rsidRPr="00A835EB">
        <w:rPr>
          <w:rFonts w:ascii="Calibri" w:eastAsia="Calibri" w:hAnsi="Calibri" w:cs="Calibri"/>
          <w:bCs/>
        </w:rPr>
        <w:lastRenderedPageBreak/>
        <w:t xml:space="preserve">the specific task, purpose, and audience. </w:t>
      </w:r>
      <w:r>
        <w:rPr>
          <w:rStyle w:val="object"/>
          <w:rFonts w:ascii="Calibri" w:eastAsia="Calibri" w:hAnsi="Calibri" w:cs="Calibri"/>
          <w:bCs/>
        </w:rPr>
        <w:t>(</w:t>
      </w:r>
      <w:r w:rsidRPr="00A835EB">
        <w:rPr>
          <w:rStyle w:val="object"/>
          <w:rFonts w:ascii="Calibri" w:eastAsia="Calibri" w:hAnsi="Calibri" w:cs="Calibri"/>
          <w:bCs/>
        </w:rPr>
        <w:t>Students will conduct scholarly research to support their analysis of King’s character development</w:t>
      </w:r>
      <w:r>
        <w:rPr>
          <w:rStyle w:val="object"/>
          <w:rFonts w:ascii="Calibri" w:eastAsia="Calibri" w:hAnsi="Calibri" w:cs="Calibri"/>
          <w:bCs/>
        </w:rPr>
        <w:t>.)</w:t>
      </w:r>
    </w:p>
    <w:p w14:paraId="2707E888" w14:textId="77777777" w:rsidR="00A835EB" w:rsidRPr="00A835EB" w:rsidRDefault="00A835EB" w:rsidP="00A835EB">
      <w:pPr>
        <w:pStyle w:val="ListParagraph"/>
        <w:rPr>
          <w:rStyle w:val="object"/>
          <w:rFonts w:ascii="Calibri" w:eastAsia="Calibri" w:hAnsi="Calibri" w:cs="Calibri"/>
          <w:bCs/>
        </w:rPr>
      </w:pPr>
      <w:r w:rsidRPr="00A835EB">
        <w:rPr>
          <w:rStyle w:val="object"/>
          <w:rFonts w:ascii="Calibri" w:eastAsia="Calibri" w:hAnsi="Calibri" w:cs="Calibri"/>
          <w:bCs/>
          <w:i/>
        </w:rPr>
        <w:t>Analysis of Information:</w:t>
      </w:r>
      <w:r>
        <w:rPr>
          <w:rStyle w:val="object"/>
          <w:rFonts w:ascii="Calibri" w:eastAsia="Calibri" w:hAnsi="Calibri" w:cs="Calibri"/>
          <w:bCs/>
        </w:rPr>
        <w:t xml:space="preserve"> </w:t>
      </w:r>
      <w:r w:rsidRPr="00A835EB">
        <w:rPr>
          <w:rFonts w:ascii="Calibri" w:eastAsia="Calibri" w:hAnsi="Calibri" w:cs="Calibri"/>
          <w:bCs/>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r>
        <w:rPr>
          <w:rStyle w:val="object"/>
          <w:rFonts w:ascii="Calibri" w:eastAsia="Calibri" w:hAnsi="Calibri" w:cs="Calibri"/>
          <w:bCs/>
        </w:rPr>
        <w:t>(S</w:t>
      </w:r>
      <w:r w:rsidRPr="00A835EB">
        <w:rPr>
          <w:rStyle w:val="object"/>
          <w:rFonts w:ascii="Calibri" w:eastAsia="Calibri" w:hAnsi="Calibri" w:cs="Calibri"/>
          <w:bCs/>
        </w:rPr>
        <w:t>tudents will integrate information from the short story as well as researched information to support their claim</w:t>
      </w:r>
      <w:r>
        <w:rPr>
          <w:rStyle w:val="object"/>
          <w:rFonts w:ascii="Calibri" w:eastAsia="Calibri" w:hAnsi="Calibri" w:cs="Calibri"/>
          <w:bCs/>
        </w:rPr>
        <w:t>.)</w:t>
      </w:r>
    </w:p>
    <w:p w14:paraId="757078E7" w14:textId="77777777" w:rsidR="00A835EB" w:rsidRPr="00A835EB" w:rsidRDefault="00A835EB" w:rsidP="00A835EB">
      <w:pPr>
        <w:pStyle w:val="ListParagraph"/>
        <w:rPr>
          <w:rStyle w:val="object"/>
          <w:rFonts w:ascii="Calibri" w:eastAsia="Calibri" w:hAnsi="Calibri" w:cs="Calibri"/>
          <w:bCs/>
        </w:rPr>
      </w:pPr>
    </w:p>
    <w:p w14:paraId="76DB2B67" w14:textId="77777777" w:rsidR="0075735B" w:rsidRPr="00A835EB" w:rsidRDefault="00322F0B" w:rsidP="00A835EB">
      <w:pPr>
        <w:pStyle w:val="ListParagraph"/>
        <w:numPr>
          <w:ilvl w:val="3"/>
          <w:numId w:val="3"/>
        </w:numPr>
        <w:ind w:left="720"/>
        <w:rPr>
          <w:rStyle w:val="object"/>
          <w:rFonts w:ascii="Calibri" w:eastAsia="Calibri" w:hAnsi="Calibri" w:cs="Calibri"/>
          <w:b/>
          <w:bCs/>
        </w:rPr>
      </w:pPr>
      <w:r w:rsidRPr="00A835EB">
        <w:rPr>
          <w:rStyle w:val="object"/>
          <w:rFonts w:ascii="Calibri" w:eastAsia="Calibri" w:hAnsi="Calibri" w:cs="Calibri"/>
          <w:b/>
          <w:bCs/>
        </w:rPr>
        <w:t>Other standards</w:t>
      </w:r>
    </w:p>
    <w:p w14:paraId="511D076D" w14:textId="77777777" w:rsidR="0075735B" w:rsidRPr="00A835EB" w:rsidRDefault="00322F0B">
      <w:pPr>
        <w:pStyle w:val="Body"/>
        <w:ind w:left="720"/>
        <w:rPr>
          <w:rStyle w:val="object"/>
          <w:rFonts w:ascii="Calibri" w:eastAsia="Calibri" w:hAnsi="Calibri" w:cs="Calibri"/>
          <w:i/>
          <w:iCs/>
        </w:rPr>
      </w:pPr>
      <w:r w:rsidRPr="00A835EB">
        <w:rPr>
          <w:rStyle w:val="object"/>
          <w:rFonts w:ascii="Calibri" w:eastAsia="Calibri" w:hAnsi="Calibri" w:cs="Calibri"/>
          <w:i/>
          <w:iCs/>
        </w:rPr>
        <w:t>New Hampshire Competencies</w:t>
      </w:r>
    </w:p>
    <w:p w14:paraId="61B2C7EC" w14:textId="77777777" w:rsidR="0075735B" w:rsidRPr="00A835EB" w:rsidRDefault="00322F0B">
      <w:pPr>
        <w:pStyle w:val="Body"/>
        <w:ind w:left="720"/>
        <w:rPr>
          <w:rStyle w:val="object"/>
          <w:rFonts w:ascii="Calibri" w:eastAsia="Calibri" w:hAnsi="Calibri" w:cs="Calibri"/>
        </w:rPr>
      </w:pPr>
      <w:r w:rsidRPr="00A835EB">
        <w:rPr>
          <w:rStyle w:val="object"/>
          <w:rFonts w:ascii="Calibri" w:eastAsia="Calibri" w:hAnsi="Calibri" w:cs="Calibri"/>
        </w:rPr>
        <w:t>Writing Arguments Competency: Students will demonstrate the ability to analyze and critique texts or topics and support claims and reasoning with sufficient evidence for intended purpose and audience.</w:t>
      </w:r>
    </w:p>
    <w:p w14:paraId="22AC9515" w14:textId="77777777" w:rsidR="0075735B" w:rsidRPr="00A835EB" w:rsidRDefault="0075735B">
      <w:pPr>
        <w:pStyle w:val="Body"/>
        <w:ind w:left="720"/>
        <w:rPr>
          <w:rFonts w:ascii="Calibri" w:eastAsia="Calibri" w:hAnsi="Calibri" w:cs="Calibri"/>
        </w:rPr>
      </w:pPr>
    </w:p>
    <w:p w14:paraId="51E01321" w14:textId="77777777" w:rsidR="0075735B" w:rsidRPr="00A835EB" w:rsidRDefault="0075735B">
      <w:pPr>
        <w:pStyle w:val="Body"/>
        <w:ind w:left="720"/>
        <w:rPr>
          <w:rFonts w:ascii="Calibri" w:eastAsia="Calibri" w:hAnsi="Calibri" w:cs="Calibri"/>
        </w:rPr>
      </w:pPr>
    </w:p>
    <w:p w14:paraId="1C4AC44A" w14:textId="77777777" w:rsidR="0075735B" w:rsidRPr="00A835EB" w:rsidRDefault="00322F0B">
      <w:pPr>
        <w:pStyle w:val="ListParagraph"/>
        <w:numPr>
          <w:ilvl w:val="0"/>
          <w:numId w:val="7"/>
        </w:numPr>
        <w:rPr>
          <w:rStyle w:val="object"/>
          <w:rFonts w:ascii="Calibri" w:eastAsia="Calibri" w:hAnsi="Calibri" w:cs="Calibri"/>
          <w:b/>
          <w:bCs/>
        </w:rPr>
      </w:pPr>
      <w:r w:rsidRPr="00A835EB">
        <w:rPr>
          <w:rStyle w:val="object"/>
          <w:rFonts w:ascii="Calibri" w:eastAsia="Calibri" w:hAnsi="Calibri" w:cs="Calibri"/>
          <w:b/>
          <w:bCs/>
        </w:rPr>
        <w:t>Time/schedule requirements:</w:t>
      </w:r>
    </w:p>
    <w:p w14:paraId="7B59028D" w14:textId="77777777" w:rsidR="0075735B" w:rsidRPr="00A835EB" w:rsidRDefault="0075735B">
      <w:pPr>
        <w:pStyle w:val="Body"/>
        <w:tabs>
          <w:tab w:val="left" w:pos="360"/>
        </w:tabs>
        <w:ind w:left="360"/>
        <w:rPr>
          <w:rFonts w:ascii="Calibri" w:eastAsia="Calibri" w:hAnsi="Calibri" w:cs="Calibri"/>
        </w:rPr>
      </w:pPr>
    </w:p>
    <w:p w14:paraId="20C3D9DB" w14:textId="77777777" w:rsidR="0075735B" w:rsidRPr="00A835E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rPr>
        <w:t>This task can be completed in 4-5 class periods depending upon how much time they use in class to conduct research and develop their claim.</w:t>
      </w:r>
    </w:p>
    <w:p w14:paraId="14895923" w14:textId="77777777" w:rsidR="0075735B" w:rsidRDefault="0075735B">
      <w:pPr>
        <w:pStyle w:val="Body"/>
        <w:tabs>
          <w:tab w:val="left" w:pos="360"/>
        </w:tabs>
        <w:ind w:left="360"/>
        <w:rPr>
          <w:rFonts w:ascii="Calibri" w:eastAsia="Calibri" w:hAnsi="Calibri" w:cs="Calibri"/>
        </w:rPr>
      </w:pPr>
    </w:p>
    <w:p w14:paraId="742D5E7E" w14:textId="77777777" w:rsidR="00A835EB" w:rsidRPr="00A835EB" w:rsidRDefault="00A835EB">
      <w:pPr>
        <w:pStyle w:val="Body"/>
        <w:tabs>
          <w:tab w:val="left" w:pos="360"/>
        </w:tabs>
        <w:ind w:left="360"/>
        <w:rPr>
          <w:rFonts w:ascii="Calibri" w:eastAsia="Calibri" w:hAnsi="Calibri" w:cs="Calibri"/>
        </w:rPr>
      </w:pPr>
    </w:p>
    <w:p w14:paraId="0B8EEC41" w14:textId="77777777" w:rsidR="0075735B" w:rsidRPr="00A835EB" w:rsidRDefault="00322F0B">
      <w:pPr>
        <w:pStyle w:val="ListParagraph"/>
        <w:numPr>
          <w:ilvl w:val="0"/>
          <w:numId w:val="2"/>
        </w:numPr>
        <w:rPr>
          <w:rStyle w:val="object"/>
          <w:rFonts w:ascii="Calibri" w:eastAsia="Calibri" w:hAnsi="Calibri" w:cs="Calibri"/>
        </w:rPr>
      </w:pPr>
      <w:r w:rsidRPr="00A835EB">
        <w:rPr>
          <w:rStyle w:val="object"/>
          <w:rFonts w:ascii="Calibri" w:eastAsia="Calibri" w:hAnsi="Calibri" w:cs="Calibri"/>
          <w:b/>
          <w:bCs/>
        </w:rPr>
        <w:t>Materials/resources:</w:t>
      </w:r>
    </w:p>
    <w:p w14:paraId="050A436C" w14:textId="77777777" w:rsidR="0075735B" w:rsidRPr="00A835EB" w:rsidRDefault="0075735B">
      <w:pPr>
        <w:pStyle w:val="Body"/>
        <w:tabs>
          <w:tab w:val="left" w:pos="360"/>
        </w:tabs>
        <w:ind w:left="360"/>
        <w:rPr>
          <w:rFonts w:ascii="Calibri" w:eastAsia="Calibri" w:hAnsi="Calibri" w:cs="Calibri"/>
        </w:rPr>
      </w:pPr>
    </w:p>
    <w:p w14:paraId="75C9367C" w14:textId="77777777" w:rsidR="0075735B" w:rsidRPr="00A835E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rPr>
        <w:t>What’s included here depends on the task assignment.  It is recommended that a variety of resources are provided that allow students to make choices to access the information needed to complete the assignment.</w:t>
      </w:r>
    </w:p>
    <w:p w14:paraId="433C325A" w14:textId="77777777" w:rsidR="0075735B" w:rsidRPr="00A835EB" w:rsidRDefault="0075735B">
      <w:pPr>
        <w:pStyle w:val="Body"/>
        <w:tabs>
          <w:tab w:val="left" w:pos="360"/>
        </w:tabs>
        <w:ind w:left="360"/>
        <w:rPr>
          <w:rFonts w:ascii="Calibri" w:eastAsia="Calibri" w:hAnsi="Calibri" w:cs="Calibri"/>
        </w:rPr>
      </w:pPr>
    </w:p>
    <w:p w14:paraId="7764718C" w14:textId="77777777" w:rsidR="0075735B" w:rsidRPr="00A835E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rPr>
        <w:t xml:space="preserve">Students are presented with a copy of the text to use to identify evidence. They are also given a planning page, a sheet to help them structure their essay into five parts. </w:t>
      </w:r>
    </w:p>
    <w:p w14:paraId="6364F34E" w14:textId="77777777" w:rsidR="0075735B" w:rsidRPr="00A835EB" w:rsidRDefault="0075735B">
      <w:pPr>
        <w:pStyle w:val="Body"/>
        <w:tabs>
          <w:tab w:val="left" w:pos="360"/>
        </w:tabs>
        <w:ind w:left="360"/>
        <w:rPr>
          <w:rStyle w:val="object"/>
          <w:rFonts w:ascii="Calibri" w:eastAsia="Calibri" w:hAnsi="Calibri" w:cs="Calibri"/>
        </w:rPr>
      </w:pPr>
    </w:p>
    <w:p w14:paraId="32D6E375" w14:textId="77777777" w:rsidR="0075735B" w:rsidRPr="00A835E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rPr>
        <w:t>Students will also need access to a scholarly database of psychology journals to conduct research.</w:t>
      </w:r>
    </w:p>
    <w:p w14:paraId="78E0DD76" w14:textId="77777777" w:rsidR="0075735B" w:rsidRPr="00A835EB" w:rsidRDefault="0075735B">
      <w:pPr>
        <w:pStyle w:val="Body"/>
        <w:tabs>
          <w:tab w:val="left" w:pos="360"/>
        </w:tabs>
        <w:ind w:left="360"/>
        <w:rPr>
          <w:rFonts w:ascii="Calibri" w:eastAsia="Calibri" w:hAnsi="Calibri" w:cs="Calibri"/>
        </w:rPr>
      </w:pPr>
    </w:p>
    <w:p w14:paraId="659CEF87" w14:textId="77777777" w:rsidR="0075735B" w:rsidRPr="00A835EB" w:rsidRDefault="0075735B">
      <w:pPr>
        <w:pStyle w:val="Body"/>
        <w:tabs>
          <w:tab w:val="left" w:pos="360"/>
        </w:tabs>
        <w:ind w:left="360"/>
        <w:rPr>
          <w:rFonts w:ascii="Calibri" w:eastAsia="Calibri" w:hAnsi="Calibri" w:cs="Calibri"/>
        </w:rPr>
      </w:pPr>
    </w:p>
    <w:p w14:paraId="509DEB07" w14:textId="77777777" w:rsidR="0075735B" w:rsidRPr="00A835EB" w:rsidRDefault="00322F0B">
      <w:pPr>
        <w:pStyle w:val="ListParagraph"/>
        <w:numPr>
          <w:ilvl w:val="0"/>
          <w:numId w:val="2"/>
        </w:numPr>
        <w:rPr>
          <w:rStyle w:val="object"/>
          <w:rFonts w:ascii="Calibri" w:eastAsia="Calibri" w:hAnsi="Calibri" w:cs="Calibri"/>
        </w:rPr>
      </w:pPr>
      <w:r w:rsidRPr="00A835EB">
        <w:rPr>
          <w:rStyle w:val="object"/>
          <w:rFonts w:ascii="Calibri" w:eastAsia="Calibri" w:hAnsi="Calibri" w:cs="Calibri"/>
          <w:b/>
          <w:bCs/>
        </w:rPr>
        <w:t>Prior knowledge:</w:t>
      </w:r>
      <w:r w:rsidRPr="00A835EB">
        <w:rPr>
          <w:rStyle w:val="object"/>
          <w:rFonts w:ascii="Calibri" w:eastAsia="Calibri" w:hAnsi="Calibri" w:cs="Calibri"/>
        </w:rPr>
        <w:t xml:space="preserve"> </w:t>
      </w:r>
    </w:p>
    <w:p w14:paraId="554E5557" w14:textId="77777777" w:rsidR="0075735B" w:rsidRPr="00A835EB" w:rsidRDefault="0075735B">
      <w:pPr>
        <w:pStyle w:val="Body"/>
        <w:tabs>
          <w:tab w:val="left" w:pos="360"/>
        </w:tabs>
        <w:ind w:left="360"/>
        <w:rPr>
          <w:rFonts w:ascii="Calibri" w:eastAsia="Calibri" w:hAnsi="Calibri" w:cs="Calibri"/>
        </w:rPr>
      </w:pPr>
    </w:p>
    <w:p w14:paraId="392CD6BA" w14:textId="77777777" w:rsidR="0075735B" w:rsidRPr="00A835E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rPr>
        <w:lastRenderedPageBreak/>
        <w:t>This unit is usually presented to students midway through the school year.  Students need to have some experience and/or practice establishing a defensible claim, acquiring and synthesizing evidence, and the ability to explain how that evidence supports their claim.</w:t>
      </w:r>
    </w:p>
    <w:p w14:paraId="08367B89" w14:textId="77777777" w:rsidR="0075735B" w:rsidRDefault="0075735B">
      <w:pPr>
        <w:pStyle w:val="Body"/>
        <w:tabs>
          <w:tab w:val="left" w:pos="360"/>
        </w:tabs>
        <w:ind w:left="360"/>
        <w:rPr>
          <w:rFonts w:ascii="Calibri" w:eastAsia="Calibri" w:hAnsi="Calibri" w:cs="Calibri"/>
        </w:rPr>
      </w:pPr>
    </w:p>
    <w:p w14:paraId="2D2DE1B4" w14:textId="77777777" w:rsidR="00A835EB" w:rsidRPr="00A835EB" w:rsidRDefault="00A835EB">
      <w:pPr>
        <w:pStyle w:val="Body"/>
        <w:tabs>
          <w:tab w:val="left" w:pos="360"/>
        </w:tabs>
        <w:ind w:left="360"/>
        <w:rPr>
          <w:rFonts w:ascii="Calibri" w:eastAsia="Calibri" w:hAnsi="Calibri" w:cs="Calibri"/>
        </w:rPr>
      </w:pPr>
    </w:p>
    <w:p w14:paraId="5438934D" w14:textId="77777777" w:rsidR="0075735B" w:rsidRPr="00A835EB" w:rsidRDefault="00322F0B">
      <w:pPr>
        <w:pStyle w:val="ListParagraph"/>
        <w:numPr>
          <w:ilvl w:val="0"/>
          <w:numId w:val="3"/>
        </w:numPr>
        <w:rPr>
          <w:rStyle w:val="object"/>
          <w:rFonts w:ascii="Calibri" w:eastAsia="Calibri" w:hAnsi="Calibri" w:cs="Calibri"/>
          <w:b/>
          <w:bCs/>
        </w:rPr>
      </w:pPr>
      <w:r w:rsidRPr="00A835EB">
        <w:rPr>
          <w:rStyle w:val="object"/>
          <w:rFonts w:ascii="Calibri" w:eastAsia="Calibri" w:hAnsi="Calibri" w:cs="Calibri"/>
          <w:b/>
          <w:bCs/>
        </w:rPr>
        <w:t>Connection to curriculum:</w:t>
      </w:r>
    </w:p>
    <w:p w14:paraId="1977D3CE" w14:textId="77777777" w:rsidR="0075735B" w:rsidRPr="00A835EB" w:rsidRDefault="0075735B">
      <w:pPr>
        <w:pStyle w:val="Body"/>
        <w:tabs>
          <w:tab w:val="left" w:pos="360"/>
        </w:tabs>
        <w:ind w:left="360"/>
        <w:rPr>
          <w:rFonts w:ascii="Calibri" w:eastAsia="Calibri" w:hAnsi="Calibri" w:cs="Calibri"/>
        </w:rPr>
      </w:pPr>
    </w:p>
    <w:p w14:paraId="25054FB8" w14:textId="77777777" w:rsidR="0075735B" w:rsidRPr="00A835E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rPr>
        <w:t xml:space="preserve">This is an individual, summative assignment.  However, there are a number of formative assignments prior to the final essay summative. Over the course of the unit, students will be given nine constructive responses to help them think about the events and characters in the story. They are also given ‘during reading’ </w:t>
      </w:r>
      <w:r w:rsidRPr="00A835EB">
        <w:rPr>
          <w:rStyle w:val="object"/>
          <w:rFonts w:ascii="Calibri" w:eastAsia="Calibri" w:hAnsi="Calibri" w:cs="Calibri"/>
          <w:lang w:val="pt-PT"/>
        </w:rPr>
        <w:t>sum</w:t>
      </w:r>
      <w:proofErr w:type="spellStart"/>
      <w:r w:rsidRPr="00A835EB">
        <w:rPr>
          <w:rStyle w:val="object"/>
          <w:rFonts w:ascii="Calibri" w:eastAsia="Calibri" w:hAnsi="Calibri" w:cs="Calibri"/>
        </w:rPr>
        <w:t>matives</w:t>
      </w:r>
      <w:proofErr w:type="spellEnd"/>
      <w:r w:rsidRPr="00A835EB">
        <w:rPr>
          <w:rStyle w:val="object"/>
          <w:rFonts w:ascii="Calibri" w:eastAsia="Calibri" w:hAnsi="Calibri" w:cs="Calibri"/>
        </w:rPr>
        <w:t xml:space="preserve"> that help them track evidence of the theme, symbols, and characters as the story goes on. In addition to the analysis of the novella, students will begin to develop a claim about how King’s depiction of the impact of childhood experiences reflects what scholarly research says about human development.</w:t>
      </w:r>
    </w:p>
    <w:p w14:paraId="57CFFD11" w14:textId="77777777" w:rsidR="0075735B" w:rsidRPr="00A835EB" w:rsidRDefault="0075735B">
      <w:pPr>
        <w:pStyle w:val="Body"/>
        <w:tabs>
          <w:tab w:val="left" w:pos="360"/>
        </w:tabs>
        <w:ind w:left="360"/>
        <w:rPr>
          <w:rFonts w:ascii="Calibri" w:eastAsia="Calibri" w:hAnsi="Calibri" w:cs="Calibri"/>
        </w:rPr>
      </w:pPr>
    </w:p>
    <w:p w14:paraId="612C49FE" w14:textId="77777777" w:rsidR="0075735B" w:rsidRPr="00A835EB" w:rsidRDefault="0075735B">
      <w:pPr>
        <w:pStyle w:val="Body"/>
        <w:tabs>
          <w:tab w:val="left" w:pos="360"/>
        </w:tabs>
        <w:ind w:left="360"/>
        <w:rPr>
          <w:rFonts w:ascii="Calibri" w:eastAsia="Calibri" w:hAnsi="Calibri" w:cs="Calibri"/>
        </w:rPr>
      </w:pPr>
    </w:p>
    <w:p w14:paraId="7B1F86C9" w14:textId="77777777" w:rsidR="0075735B" w:rsidRPr="00A835EB" w:rsidRDefault="00322F0B">
      <w:pPr>
        <w:pStyle w:val="ListParagraph"/>
        <w:numPr>
          <w:ilvl w:val="0"/>
          <w:numId w:val="3"/>
        </w:numPr>
        <w:rPr>
          <w:rStyle w:val="object"/>
          <w:rFonts w:ascii="Calibri" w:eastAsia="Calibri" w:hAnsi="Calibri" w:cs="Calibri"/>
          <w:b/>
          <w:bCs/>
        </w:rPr>
      </w:pPr>
      <w:r w:rsidRPr="00A835EB">
        <w:rPr>
          <w:rStyle w:val="object"/>
          <w:rFonts w:ascii="Calibri" w:eastAsia="Calibri" w:hAnsi="Calibri" w:cs="Calibri"/>
          <w:b/>
          <w:bCs/>
        </w:rPr>
        <w:t>Teacher instructions:</w:t>
      </w:r>
    </w:p>
    <w:p w14:paraId="0382D458" w14:textId="77777777" w:rsidR="0075735B" w:rsidRPr="00A835EB" w:rsidRDefault="0075735B">
      <w:pPr>
        <w:pStyle w:val="Body"/>
        <w:tabs>
          <w:tab w:val="left" w:pos="360"/>
        </w:tabs>
        <w:ind w:left="360"/>
        <w:rPr>
          <w:rFonts w:ascii="Calibri" w:eastAsia="Calibri" w:hAnsi="Calibri" w:cs="Calibri"/>
        </w:rPr>
      </w:pPr>
    </w:p>
    <w:p w14:paraId="4D18E93E" w14:textId="77777777" w:rsidR="0075735B" w:rsidRPr="00A835E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lang w:val="fr-FR"/>
        </w:rPr>
        <w:t>Instructions:</w:t>
      </w:r>
    </w:p>
    <w:p w14:paraId="4FB8CEFB"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 xml:space="preserve">The directions of the task are discussed and reviewed. </w:t>
      </w:r>
    </w:p>
    <w:p w14:paraId="7FE95CC1"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 xml:space="preserve">Provide examples of defensible claims, during reading </w:t>
      </w:r>
      <w:proofErr w:type="spellStart"/>
      <w:r w:rsidRPr="00A835EB">
        <w:rPr>
          <w:rStyle w:val="object"/>
          <w:rFonts w:ascii="Calibri" w:eastAsia="Calibri" w:hAnsi="Calibri" w:cs="Calibri"/>
        </w:rPr>
        <w:t>summatives</w:t>
      </w:r>
      <w:proofErr w:type="spellEnd"/>
      <w:r w:rsidRPr="00A835EB">
        <w:rPr>
          <w:rStyle w:val="object"/>
          <w:rFonts w:ascii="Calibri" w:eastAsia="Calibri" w:hAnsi="Calibri" w:cs="Calibri"/>
        </w:rPr>
        <w:t xml:space="preserve">, and structure planning. </w:t>
      </w:r>
    </w:p>
    <w:p w14:paraId="369855B2"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Provide students with the essential question to drive research of what scholarly research says about human development and the impact of childhood experiences on our lives.</w:t>
      </w:r>
    </w:p>
    <w:p w14:paraId="0D1C51A1"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Provide planning page to students to begin the process of piecing their essay.</w:t>
      </w:r>
    </w:p>
    <w:p w14:paraId="1274374D"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 xml:space="preserve">Identify and write out a thesis statement (defensible claim). </w:t>
      </w:r>
    </w:p>
    <w:p w14:paraId="0F7A4617"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 xml:space="preserve">Identify and locate examples of evidence from the story and from research that supports the claim. </w:t>
      </w:r>
    </w:p>
    <w:p w14:paraId="60DF8DE9"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 xml:space="preserve">Write analysis in each body paragraph that helps clarify the evidence as it relates back to the thesis. </w:t>
      </w:r>
    </w:p>
    <w:p w14:paraId="7B540E44"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 xml:space="preserve">Combine all parts into a rough draft. </w:t>
      </w:r>
    </w:p>
    <w:p w14:paraId="62B432BF"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 xml:space="preserve">Share with teacher. </w:t>
      </w:r>
    </w:p>
    <w:p w14:paraId="360BC6E4" w14:textId="77777777" w:rsidR="0075735B" w:rsidRPr="00A835EB" w:rsidRDefault="00322F0B">
      <w:pPr>
        <w:pStyle w:val="Body"/>
        <w:numPr>
          <w:ilvl w:val="0"/>
          <w:numId w:val="9"/>
        </w:numPr>
        <w:rPr>
          <w:rStyle w:val="object"/>
          <w:rFonts w:ascii="Calibri" w:eastAsia="Calibri" w:hAnsi="Calibri" w:cs="Calibri"/>
        </w:rPr>
      </w:pPr>
      <w:r w:rsidRPr="00A835EB">
        <w:rPr>
          <w:rStyle w:val="object"/>
          <w:rFonts w:ascii="Calibri" w:eastAsia="Calibri" w:hAnsi="Calibri" w:cs="Calibri"/>
        </w:rPr>
        <w:t xml:space="preserve">Construct final draft. </w:t>
      </w:r>
    </w:p>
    <w:p w14:paraId="7CD9FC2E" w14:textId="77777777" w:rsidR="0075735B" w:rsidRPr="00A835EB" w:rsidRDefault="0075735B">
      <w:pPr>
        <w:pStyle w:val="Body"/>
        <w:tabs>
          <w:tab w:val="left" w:pos="360"/>
        </w:tabs>
        <w:ind w:left="360"/>
        <w:rPr>
          <w:rFonts w:ascii="Calibri" w:eastAsia="Calibri" w:hAnsi="Calibri" w:cs="Calibri"/>
        </w:rPr>
      </w:pPr>
    </w:p>
    <w:p w14:paraId="51AC6B5E" w14:textId="77777777" w:rsidR="0075735B" w:rsidRPr="00A835EB" w:rsidRDefault="00322F0B">
      <w:pPr>
        <w:pStyle w:val="Body"/>
        <w:tabs>
          <w:tab w:val="left" w:pos="360"/>
        </w:tabs>
        <w:ind w:left="360"/>
        <w:rPr>
          <w:rStyle w:val="object"/>
          <w:rFonts w:ascii="Calibri" w:eastAsia="Calibri" w:hAnsi="Calibri" w:cs="Calibri"/>
          <w:i/>
        </w:rPr>
      </w:pPr>
      <w:r w:rsidRPr="00A835EB">
        <w:rPr>
          <w:rStyle w:val="object"/>
          <w:rFonts w:ascii="Calibri" w:eastAsia="Calibri" w:hAnsi="Calibri" w:cs="Calibri"/>
          <w:i/>
        </w:rPr>
        <w:t>Sample Teaching/Learning Plan:</w:t>
      </w:r>
    </w:p>
    <w:p w14:paraId="5E9FDC53" w14:textId="77777777" w:rsidR="0075735B" w:rsidRPr="00A835EB" w:rsidRDefault="0075735B">
      <w:pPr>
        <w:pStyle w:val="Body"/>
        <w:tabs>
          <w:tab w:val="left" w:pos="360"/>
        </w:tabs>
        <w:ind w:left="360"/>
        <w:rPr>
          <w:rFonts w:ascii="Calibri" w:eastAsia="Calibri" w:hAnsi="Calibri" w:cs="Calibri"/>
        </w:rPr>
      </w:pPr>
    </w:p>
    <w:p w14:paraId="35D43A90"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Students have had exposure to how to construct a thesis, draw evidence, and construct an essay in a previous summative. Plus, this is reinforced in the prior grades. </w:t>
      </w:r>
    </w:p>
    <w:p w14:paraId="29D77B0F"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lastRenderedPageBreak/>
        <w:t xml:space="preserve">I am also introducing and reinforcing literary devices such as characterization, theme, and symbol with a more complex text. </w:t>
      </w:r>
    </w:p>
    <w:p w14:paraId="4A98B2A2"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I have students read the first character, then I present them with a constructed response that helps them think about the narrator (also one of the main characters in the story). </w:t>
      </w:r>
    </w:p>
    <w:p w14:paraId="5F09D5EE"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During Reading </w:t>
      </w:r>
      <w:proofErr w:type="spellStart"/>
      <w:r w:rsidRPr="00A835EB">
        <w:rPr>
          <w:rStyle w:val="object"/>
          <w:rFonts w:ascii="Calibri" w:eastAsia="Calibri" w:hAnsi="Calibri" w:cs="Calibri"/>
        </w:rPr>
        <w:t>Summatives</w:t>
      </w:r>
      <w:proofErr w:type="spellEnd"/>
      <w:r w:rsidRPr="00A835EB">
        <w:rPr>
          <w:rStyle w:val="object"/>
          <w:rFonts w:ascii="Calibri" w:eastAsia="Calibri" w:hAnsi="Calibri" w:cs="Calibri"/>
        </w:rPr>
        <w:t xml:space="preserve"> are given to students to use as they read. </w:t>
      </w:r>
    </w:p>
    <w:p w14:paraId="1760E694"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Read story in increments. Present constructed responses that help students think about the characters, symbols, themes, etc. </w:t>
      </w:r>
    </w:p>
    <w:p w14:paraId="7B7A6A71"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Provided activities that focus primarily on character background and backstory. </w:t>
      </w:r>
    </w:p>
    <w:p w14:paraId="22527779"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Finish story. During Reading </w:t>
      </w:r>
      <w:proofErr w:type="spellStart"/>
      <w:r w:rsidRPr="00A835EB">
        <w:rPr>
          <w:rStyle w:val="object"/>
          <w:rFonts w:ascii="Calibri" w:eastAsia="Calibri" w:hAnsi="Calibri" w:cs="Calibri"/>
        </w:rPr>
        <w:t>Summatives</w:t>
      </w:r>
      <w:proofErr w:type="spellEnd"/>
      <w:r w:rsidRPr="00A835EB">
        <w:rPr>
          <w:rStyle w:val="object"/>
          <w:rFonts w:ascii="Calibri" w:eastAsia="Calibri" w:hAnsi="Calibri" w:cs="Calibri"/>
        </w:rPr>
        <w:t xml:space="preserve"> are due 24 hours from the time of finishing story. </w:t>
      </w:r>
    </w:p>
    <w:p w14:paraId="50BE31B3"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Conduct research. Students access databases of scholarly psychology articles to develop their comparison of the accuracy of King’s depiction of the impact of childhood experiences on our development.</w:t>
      </w:r>
    </w:p>
    <w:p w14:paraId="2B858A94"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Start planning for essay. Present assignment sheet that list essential questions, objective, standards, competencies, as well as model thesis statements (defensible claims). </w:t>
      </w:r>
    </w:p>
    <w:p w14:paraId="3D220E7B"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Students are also presented with a planning page as a way to organize their information and synthesize a final product. </w:t>
      </w:r>
    </w:p>
    <w:p w14:paraId="5E925FCB"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Students are given two to three days to organize and synthesize their information as well as formulating a rough draft. </w:t>
      </w:r>
    </w:p>
    <w:p w14:paraId="3071EA27"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 xml:space="preserve">Self-edit, edit with peers, or teacher. </w:t>
      </w:r>
    </w:p>
    <w:p w14:paraId="1D30BA3A" w14:textId="77777777" w:rsidR="0075735B" w:rsidRPr="00A835EB" w:rsidRDefault="00322F0B">
      <w:pPr>
        <w:pStyle w:val="Body"/>
        <w:numPr>
          <w:ilvl w:val="0"/>
          <w:numId w:val="11"/>
        </w:numPr>
        <w:rPr>
          <w:rStyle w:val="object"/>
          <w:rFonts w:ascii="Calibri" w:eastAsia="Calibri" w:hAnsi="Calibri" w:cs="Calibri"/>
        </w:rPr>
      </w:pPr>
      <w:r w:rsidRPr="00A835EB">
        <w:rPr>
          <w:rStyle w:val="object"/>
          <w:rFonts w:ascii="Calibri" w:eastAsia="Calibri" w:hAnsi="Calibri" w:cs="Calibri"/>
        </w:rPr>
        <w:t>Complete a final draft of essay.</w:t>
      </w:r>
    </w:p>
    <w:p w14:paraId="716517A9" w14:textId="77777777" w:rsidR="0075735B" w:rsidRPr="00A835EB" w:rsidRDefault="0075735B">
      <w:pPr>
        <w:pStyle w:val="Body"/>
        <w:tabs>
          <w:tab w:val="left" w:pos="360"/>
        </w:tabs>
        <w:ind w:left="360"/>
        <w:rPr>
          <w:rFonts w:ascii="Calibri" w:eastAsia="Calibri" w:hAnsi="Calibri" w:cs="Calibri"/>
        </w:rPr>
      </w:pPr>
    </w:p>
    <w:p w14:paraId="4E49B15E" w14:textId="77777777" w:rsidR="0075735B" w:rsidRPr="00A835EB" w:rsidRDefault="0075735B">
      <w:pPr>
        <w:pStyle w:val="ListParagraph"/>
        <w:tabs>
          <w:tab w:val="left" w:pos="360"/>
        </w:tabs>
        <w:ind w:left="360"/>
        <w:rPr>
          <w:rFonts w:ascii="Calibri" w:eastAsia="Calibri" w:hAnsi="Calibri" w:cs="Calibri"/>
          <w:b/>
          <w:bCs/>
        </w:rPr>
      </w:pPr>
    </w:p>
    <w:p w14:paraId="7C265077" w14:textId="77777777" w:rsidR="0075735B" w:rsidRPr="00A835EB" w:rsidRDefault="00322F0B">
      <w:pPr>
        <w:pStyle w:val="ListParagraph"/>
        <w:numPr>
          <w:ilvl w:val="0"/>
          <w:numId w:val="12"/>
        </w:numPr>
        <w:rPr>
          <w:rStyle w:val="object"/>
          <w:rFonts w:ascii="Calibri" w:eastAsia="Calibri" w:hAnsi="Calibri" w:cs="Calibri"/>
          <w:b/>
          <w:bCs/>
        </w:rPr>
      </w:pPr>
      <w:r w:rsidRPr="00A835EB">
        <w:rPr>
          <w:rStyle w:val="object"/>
          <w:rFonts w:ascii="Calibri" w:eastAsia="Calibri" w:hAnsi="Calibri" w:cs="Calibri"/>
          <w:b/>
          <w:bCs/>
        </w:rPr>
        <w:t>Student support:</w:t>
      </w:r>
    </w:p>
    <w:p w14:paraId="64E9E5F5" w14:textId="77777777" w:rsidR="0075735B" w:rsidRPr="00A835EB" w:rsidRDefault="0075735B">
      <w:pPr>
        <w:pStyle w:val="Body"/>
        <w:tabs>
          <w:tab w:val="left" w:pos="360"/>
        </w:tabs>
        <w:ind w:left="360"/>
        <w:rPr>
          <w:rFonts w:ascii="Calibri" w:eastAsia="Calibri" w:hAnsi="Calibri" w:cs="Calibri"/>
        </w:rPr>
      </w:pPr>
    </w:p>
    <w:p w14:paraId="7C27C43D" w14:textId="77777777" w:rsidR="0075735B" w:rsidRPr="00A835E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rPr>
        <w:t>Accommodations made for special education students/ELL/ and other students are additional time, modified rubric and tasks, and additional planning pages. Students may also receive scholarly articles that have been hand selected to help them with the synthesis of their research. Also, all students receive paper copies of instructions.</w:t>
      </w:r>
    </w:p>
    <w:p w14:paraId="1CA04901" w14:textId="77777777" w:rsidR="0075735B" w:rsidRPr="00A835EB" w:rsidRDefault="0075735B">
      <w:pPr>
        <w:pStyle w:val="Body"/>
        <w:tabs>
          <w:tab w:val="left" w:pos="360"/>
        </w:tabs>
        <w:ind w:left="360"/>
        <w:rPr>
          <w:rFonts w:ascii="Calibri" w:eastAsia="Calibri" w:hAnsi="Calibri" w:cs="Calibri"/>
        </w:rPr>
      </w:pPr>
    </w:p>
    <w:p w14:paraId="4C1D741E" w14:textId="77777777" w:rsidR="0075735B" w:rsidRPr="00A835EB" w:rsidRDefault="0075735B">
      <w:pPr>
        <w:pStyle w:val="Body"/>
        <w:tabs>
          <w:tab w:val="left" w:pos="360"/>
        </w:tabs>
        <w:ind w:left="360"/>
        <w:rPr>
          <w:rFonts w:ascii="Calibri" w:eastAsia="Calibri" w:hAnsi="Calibri" w:cs="Calibri"/>
        </w:rPr>
      </w:pPr>
    </w:p>
    <w:p w14:paraId="20FC8B0D" w14:textId="77777777" w:rsidR="0075735B" w:rsidRPr="00A835EB" w:rsidRDefault="00322F0B">
      <w:pPr>
        <w:pStyle w:val="ListParagraph"/>
        <w:numPr>
          <w:ilvl w:val="0"/>
          <w:numId w:val="3"/>
        </w:numPr>
        <w:rPr>
          <w:rStyle w:val="object"/>
          <w:rFonts w:ascii="Calibri" w:eastAsia="Calibri" w:hAnsi="Calibri" w:cs="Calibri"/>
          <w:b/>
          <w:bCs/>
        </w:rPr>
      </w:pPr>
      <w:r w:rsidRPr="00A835EB">
        <w:rPr>
          <w:rStyle w:val="object"/>
          <w:rFonts w:ascii="Calibri" w:eastAsia="Calibri" w:hAnsi="Calibri" w:cs="Calibri"/>
          <w:b/>
          <w:bCs/>
        </w:rPr>
        <w:t>Extensions or variations:</w:t>
      </w:r>
    </w:p>
    <w:p w14:paraId="136F37A2" w14:textId="77777777" w:rsidR="0075735B" w:rsidRPr="00A835EB" w:rsidRDefault="00322F0B">
      <w:pPr>
        <w:pStyle w:val="Body"/>
        <w:tabs>
          <w:tab w:val="left" w:pos="360"/>
        </w:tabs>
        <w:ind w:left="360"/>
        <w:rPr>
          <w:rFonts w:ascii="Calibri" w:eastAsia="Calibri" w:hAnsi="Calibri" w:cs="Calibri"/>
        </w:rPr>
      </w:pPr>
      <w:r w:rsidRPr="00A835EB">
        <w:rPr>
          <w:rStyle w:val="object"/>
          <w:rFonts w:ascii="Calibri" w:eastAsia="Calibri" w:hAnsi="Calibri" w:cs="Calibri"/>
        </w:rPr>
        <w:t xml:space="preserve">As an extension, students may participate in a symposium in collaboration with a psychology class or an AP Psychology class where they present their findings about the impact of childhood experiences and how King portrays that impact in his story. </w:t>
      </w:r>
    </w:p>
    <w:p w14:paraId="2CB60763" w14:textId="77777777" w:rsidR="0075735B" w:rsidRPr="00A835EB" w:rsidRDefault="0075735B">
      <w:pPr>
        <w:pStyle w:val="Body"/>
        <w:tabs>
          <w:tab w:val="left" w:pos="360"/>
        </w:tabs>
        <w:ind w:left="360"/>
        <w:rPr>
          <w:rFonts w:ascii="Calibri" w:eastAsia="Calibri" w:hAnsi="Calibri" w:cs="Calibri"/>
        </w:rPr>
      </w:pPr>
    </w:p>
    <w:p w14:paraId="5E462A05" w14:textId="77777777" w:rsidR="0075735B" w:rsidRPr="00A835EB" w:rsidRDefault="0075735B">
      <w:pPr>
        <w:pStyle w:val="Body"/>
        <w:tabs>
          <w:tab w:val="left" w:pos="360"/>
        </w:tabs>
        <w:ind w:left="360"/>
        <w:rPr>
          <w:rFonts w:ascii="Calibri" w:eastAsia="Calibri" w:hAnsi="Calibri" w:cs="Calibri"/>
        </w:rPr>
      </w:pPr>
    </w:p>
    <w:p w14:paraId="44C6DF7A" w14:textId="77777777" w:rsidR="0075735B" w:rsidRPr="00A835EB" w:rsidRDefault="00322F0B">
      <w:pPr>
        <w:pStyle w:val="ListParagraph"/>
        <w:numPr>
          <w:ilvl w:val="0"/>
          <w:numId w:val="3"/>
        </w:numPr>
        <w:rPr>
          <w:rStyle w:val="object"/>
          <w:rFonts w:ascii="Calibri" w:eastAsia="Calibri" w:hAnsi="Calibri" w:cs="Calibri"/>
          <w:b/>
          <w:bCs/>
        </w:rPr>
      </w:pPr>
      <w:r w:rsidRPr="00A835EB">
        <w:rPr>
          <w:rStyle w:val="object"/>
          <w:rFonts w:ascii="Calibri" w:eastAsia="Calibri" w:hAnsi="Calibri" w:cs="Calibri"/>
          <w:b/>
          <w:bCs/>
        </w:rPr>
        <w:lastRenderedPageBreak/>
        <w:t>Scoring:</w:t>
      </w:r>
    </w:p>
    <w:p w14:paraId="1C78271C" w14:textId="77777777" w:rsidR="0075735B" w:rsidRDefault="00322F0B">
      <w:pPr>
        <w:pStyle w:val="Body"/>
        <w:tabs>
          <w:tab w:val="left" w:pos="360"/>
        </w:tabs>
        <w:ind w:left="360"/>
        <w:rPr>
          <w:rStyle w:val="object"/>
          <w:rFonts w:ascii="Calibri" w:eastAsia="Calibri" w:hAnsi="Calibri" w:cs="Calibri"/>
        </w:rPr>
      </w:pPr>
      <w:r w:rsidRPr="00A835EB">
        <w:rPr>
          <w:rStyle w:val="object"/>
          <w:rFonts w:ascii="Calibri" w:eastAsia="Calibri" w:hAnsi="Calibri" w:cs="Calibri"/>
        </w:rPr>
        <w:t>Student work can be scored using QPA Common Position Rubric.</w:t>
      </w:r>
      <w:r>
        <w:rPr>
          <w:rStyle w:val="object"/>
          <w:rFonts w:ascii="Calibri" w:eastAsia="Calibri" w:hAnsi="Calibri" w:cs="Calibri"/>
        </w:rPr>
        <w:t xml:space="preserve"> </w:t>
      </w:r>
    </w:p>
    <w:p w14:paraId="48812434" w14:textId="77777777" w:rsidR="0075735B" w:rsidRDefault="0075735B">
      <w:pPr>
        <w:pStyle w:val="Body"/>
        <w:tabs>
          <w:tab w:val="left" w:pos="360"/>
        </w:tabs>
        <w:ind w:left="360"/>
      </w:pPr>
    </w:p>
    <w:sectPr w:rsidR="007573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B52F3" w14:textId="77777777" w:rsidR="002B6F34" w:rsidRDefault="002B6F34">
      <w:r>
        <w:separator/>
      </w:r>
    </w:p>
  </w:endnote>
  <w:endnote w:type="continuationSeparator" w:id="0">
    <w:p w14:paraId="6ABD2529" w14:textId="77777777" w:rsidR="002B6F34" w:rsidRDefault="002B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23151" w14:textId="77777777" w:rsidR="00B01406" w:rsidRDefault="00B014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766030D4" w14:textId="77777777" w:rsidR="00B01406" w:rsidRPr="003837EA" w:rsidRDefault="00B01406" w:rsidP="00B01406">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Pr>
        <w:rStyle w:val="PageNumber"/>
        <w:noProof/>
        <w:sz w:val="16"/>
        <w:szCs w:val="16"/>
      </w:rPr>
      <w:t>1</w:t>
    </w:r>
    <w:r w:rsidRPr="003837EA">
      <w:rPr>
        <w:rStyle w:val="PageNumber"/>
        <w:sz w:val="16"/>
        <w:szCs w:val="16"/>
      </w:rPr>
      <w:fldChar w:fldCharType="end"/>
    </w:r>
  </w:p>
  <w:p w14:paraId="633E26C1" w14:textId="77777777" w:rsidR="00B01406" w:rsidRDefault="00B01406" w:rsidP="00B01406">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58AE98AF" wp14:editId="3D24625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76D81B21" w14:textId="668714BB" w:rsidR="0075735B" w:rsidRPr="00B01406" w:rsidRDefault="00B01406" w:rsidP="00B01406">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The Body Final Essay Summative</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 xml:space="preserve">Michael </w:t>
    </w:r>
    <w:proofErr w:type="spellStart"/>
    <w:r>
      <w:rPr>
        <w:rFonts w:asciiTheme="majorHAnsi" w:hAnsiTheme="majorHAnsi"/>
        <w:color w:val="000000" w:themeColor="text1"/>
      </w:rPr>
      <w:t>Martinelli</w:t>
    </w:r>
    <w:proofErr w:type="spellEnd"/>
    <w:r w:rsidRPr="001A4C8A">
      <w:rPr>
        <w:rFonts w:asciiTheme="majorHAnsi" w:hAnsiTheme="majorHAnsi" w:cstheme="majorHAnsi"/>
        <w:color w:val="000000" w:themeColor="text1"/>
      </w:rPr>
      <w:t xml:space="preserve"> at New Hampshire Task Bank.”</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7BF62" w14:textId="77777777" w:rsidR="00B01406" w:rsidRDefault="00B014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8A055" w14:textId="77777777" w:rsidR="002B6F34" w:rsidRDefault="002B6F34">
      <w:r>
        <w:separator/>
      </w:r>
    </w:p>
  </w:footnote>
  <w:footnote w:type="continuationSeparator" w:id="0">
    <w:p w14:paraId="102A5608" w14:textId="77777777" w:rsidR="002B6F34" w:rsidRDefault="002B6F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4B44" w14:textId="77777777" w:rsidR="00B01406" w:rsidRDefault="00B014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DE294" w14:textId="77777777" w:rsidR="00B01406" w:rsidRDefault="00B01406" w:rsidP="00B01406">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83C5780" wp14:editId="0DF56B8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0AA3F20" w14:textId="77777777" w:rsidR="00B01406" w:rsidRPr="0032073F" w:rsidRDefault="00B01406" w:rsidP="00B0140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30BCE03" w14:textId="5C7DEB6F" w:rsidR="0075735B" w:rsidRPr="00B01406" w:rsidRDefault="0075735B" w:rsidP="00B01406">
    <w:pPr>
      <w:pStyle w:val="Header"/>
      <w:rPr>
        <w:rStyle w:val="object"/>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6B773" w14:textId="77777777" w:rsidR="00B01406" w:rsidRDefault="00B014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5F14"/>
    <w:multiLevelType w:val="hybridMultilevel"/>
    <w:tmpl w:val="A8486076"/>
    <w:styleLink w:val="ImportedStyle4"/>
    <w:lvl w:ilvl="0" w:tplc="EB441D32">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02CF8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FE423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54B254">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F82D3E">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E636F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7E8CD6">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4C438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F4694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05D6B52"/>
    <w:multiLevelType w:val="hybridMultilevel"/>
    <w:tmpl w:val="0EEA964A"/>
    <w:styleLink w:val="ImportedStyle3"/>
    <w:lvl w:ilvl="0" w:tplc="32646DD6">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1AC880">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980894">
      <w:start w:val="1"/>
      <w:numFmt w:val="lowerRoman"/>
      <w:lvlText w:val="%3."/>
      <w:lvlJc w:val="left"/>
      <w:pPr>
        <w:tabs>
          <w:tab w:val="left" w:pos="360"/>
        </w:tabs>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F06A4A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46AC0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C4CBB8">
      <w:start w:val="1"/>
      <w:numFmt w:val="lowerRoman"/>
      <w:lvlText w:val="%6."/>
      <w:lvlJc w:val="left"/>
      <w:pPr>
        <w:tabs>
          <w:tab w:val="left" w:pos="360"/>
        </w:tabs>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D80663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C6646E">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98AE10">
      <w:start w:val="1"/>
      <w:numFmt w:val="lowerRoman"/>
      <w:lvlText w:val="%9."/>
      <w:lvlJc w:val="left"/>
      <w:pPr>
        <w:tabs>
          <w:tab w:val="left" w:pos="360"/>
        </w:tabs>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4EA0615"/>
    <w:multiLevelType w:val="hybridMultilevel"/>
    <w:tmpl w:val="23B07C8A"/>
    <w:styleLink w:val="ImportedStyle1"/>
    <w:lvl w:ilvl="0" w:tplc="1752E8DA">
      <w:start w:val="1"/>
      <w:numFmt w:val="upperLetter"/>
      <w:lvlText w:val="%1."/>
      <w:lvlJc w:val="left"/>
      <w:pPr>
        <w:ind w:left="36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1" w:tplc="8AA8EA5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2" w:tplc="C3B4565A">
      <w:start w:val="1"/>
      <w:numFmt w:val="lowerRoman"/>
      <w:lvlText w:val="%3."/>
      <w:lvlJc w:val="left"/>
      <w:pPr>
        <w:tabs>
          <w:tab w:val="left" w:pos="360"/>
        </w:tabs>
        <w:ind w:left="1800" w:hanging="287"/>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3" w:tplc="233ADFB4">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4" w:tplc="7C70350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5" w:tplc="F6189BA2">
      <w:start w:val="1"/>
      <w:numFmt w:val="lowerRoman"/>
      <w:lvlText w:val="%6."/>
      <w:lvlJc w:val="left"/>
      <w:pPr>
        <w:tabs>
          <w:tab w:val="left" w:pos="360"/>
        </w:tabs>
        <w:ind w:left="3960" w:hanging="287"/>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6" w:tplc="2DE4EB34">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7" w:tplc="E0A4AF4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8" w:tplc="2B2696F4">
      <w:start w:val="1"/>
      <w:numFmt w:val="lowerRoman"/>
      <w:lvlText w:val="%9."/>
      <w:lvlJc w:val="left"/>
      <w:pPr>
        <w:tabs>
          <w:tab w:val="left" w:pos="360"/>
        </w:tabs>
        <w:ind w:left="6120" w:hanging="287"/>
      </w:pPr>
      <w:rPr>
        <w:rFonts w:hAnsi="Arial Unicode MS"/>
        <w:caps w:val="0"/>
        <w:smallCaps w:val="0"/>
        <w:strike w:val="0"/>
        <w:dstrike w:val="0"/>
        <w:outline w:val="0"/>
        <w:emboss w:val="0"/>
        <w:imprint w:val="0"/>
        <w:color w:val="1F497D"/>
        <w:spacing w:val="0"/>
        <w:w w:val="100"/>
        <w:kern w:val="0"/>
        <w:position w:val="0"/>
        <w:highlight w:val="none"/>
        <w:vertAlign w:val="baseline"/>
      </w:rPr>
    </w:lvl>
  </w:abstractNum>
  <w:abstractNum w:abstractNumId="3">
    <w:nsid w:val="18EA04F2"/>
    <w:multiLevelType w:val="hybridMultilevel"/>
    <w:tmpl w:val="A8486076"/>
    <w:numStyleLink w:val="ImportedStyle4"/>
  </w:abstractNum>
  <w:abstractNum w:abstractNumId="4">
    <w:nsid w:val="21626376"/>
    <w:multiLevelType w:val="hybridMultilevel"/>
    <w:tmpl w:val="23B07C8A"/>
    <w:numStyleLink w:val="ImportedStyle1"/>
  </w:abstractNum>
  <w:abstractNum w:abstractNumId="5">
    <w:nsid w:val="294334A2"/>
    <w:multiLevelType w:val="hybridMultilevel"/>
    <w:tmpl w:val="EC1A39FC"/>
    <w:styleLink w:val="ImportedStyle2"/>
    <w:lvl w:ilvl="0" w:tplc="07441E3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149EF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FCE7ED8">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865AA92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08C4C8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6283A94">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26AF84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34475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7327062">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439141D2"/>
    <w:multiLevelType w:val="hybridMultilevel"/>
    <w:tmpl w:val="EC1A39FC"/>
    <w:numStyleLink w:val="ImportedStyle2"/>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1D240C"/>
    <w:multiLevelType w:val="hybridMultilevel"/>
    <w:tmpl w:val="0EEA964A"/>
    <w:numStyleLink w:val="ImportedStyle3"/>
  </w:abstractNum>
  <w:num w:numId="1">
    <w:abstractNumId w:val="2"/>
  </w:num>
  <w:num w:numId="2">
    <w:abstractNumId w:val="4"/>
  </w:num>
  <w:num w:numId="3">
    <w:abstractNumId w:val="4"/>
    <w:lvlOverride w:ilvl="0">
      <w:lvl w:ilvl="0" w:tplc="D04A55C4">
        <w:start w:val="1"/>
        <w:numFmt w:val="upperLetter"/>
        <w:lvlText w:val="%1."/>
        <w:lvlJc w:val="left"/>
        <w:pPr>
          <w:ind w:left="36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1">
      <w:lvl w:ilvl="1" w:tplc="CA92E3F2">
        <w:start w:val="1"/>
        <w:numFmt w:val="lowerLetter"/>
        <w:lvlText w:val="%2."/>
        <w:lvlJc w:val="left"/>
        <w:pPr>
          <w:tabs>
            <w:tab w:val="left" w:pos="360"/>
          </w:tabs>
          <w:ind w:left="10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2">
      <w:lvl w:ilvl="2" w:tplc="3DB6BCA8">
        <w:start w:val="1"/>
        <w:numFmt w:val="lowerRoman"/>
        <w:lvlText w:val="%3."/>
        <w:lvlJc w:val="left"/>
        <w:pPr>
          <w:tabs>
            <w:tab w:val="left" w:pos="360"/>
          </w:tabs>
          <w:ind w:left="180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3">
      <w:lvl w:ilvl="3" w:tplc="04AEF332">
        <w:start w:val="1"/>
        <w:numFmt w:val="decimal"/>
        <w:lvlText w:val="%4."/>
        <w:lvlJc w:val="left"/>
        <w:pPr>
          <w:tabs>
            <w:tab w:val="left" w:pos="360"/>
          </w:tabs>
          <w:ind w:left="252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4">
      <w:lvl w:ilvl="4" w:tplc="64E63ECA">
        <w:start w:val="1"/>
        <w:numFmt w:val="lowerLetter"/>
        <w:lvlText w:val="%5."/>
        <w:lvlJc w:val="left"/>
        <w:pPr>
          <w:tabs>
            <w:tab w:val="left" w:pos="360"/>
          </w:tabs>
          <w:ind w:left="324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5">
      <w:lvl w:ilvl="5" w:tplc="2962083A">
        <w:start w:val="1"/>
        <w:numFmt w:val="lowerRoman"/>
        <w:lvlText w:val="%6."/>
        <w:lvlJc w:val="left"/>
        <w:pPr>
          <w:tabs>
            <w:tab w:val="left" w:pos="360"/>
          </w:tabs>
          <w:ind w:left="396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6">
      <w:lvl w:ilvl="6" w:tplc="DE2E4BD2">
        <w:start w:val="1"/>
        <w:numFmt w:val="decimal"/>
        <w:lvlText w:val="%7."/>
        <w:lvlJc w:val="left"/>
        <w:pPr>
          <w:tabs>
            <w:tab w:val="left" w:pos="360"/>
          </w:tabs>
          <w:ind w:left="46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7">
      <w:lvl w:ilvl="7" w:tplc="4B460EA6">
        <w:start w:val="1"/>
        <w:numFmt w:val="lowerLetter"/>
        <w:lvlText w:val="%8."/>
        <w:lvlJc w:val="left"/>
        <w:pPr>
          <w:tabs>
            <w:tab w:val="left" w:pos="360"/>
          </w:tabs>
          <w:ind w:left="540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8">
      <w:lvl w:ilvl="8" w:tplc="61B02DB8">
        <w:start w:val="1"/>
        <w:numFmt w:val="lowerRoman"/>
        <w:lvlText w:val="%9."/>
        <w:lvlJc w:val="left"/>
        <w:pPr>
          <w:tabs>
            <w:tab w:val="left" w:pos="360"/>
          </w:tabs>
          <w:ind w:left="612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num>
  <w:num w:numId="4">
    <w:abstractNumId w:val="5"/>
  </w:num>
  <w:num w:numId="5">
    <w:abstractNumId w:val="6"/>
  </w:num>
  <w:num w:numId="6">
    <w:abstractNumId w:val="6"/>
    <w:lvlOverride w:ilvl="0">
      <w:lvl w:ilvl="0" w:tplc="C58E5D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9AA6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9C6C3E">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4EB6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12E74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10E386">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047F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FAD6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4A7BC8">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startOverride w:val="3"/>
      <w:lvl w:ilvl="0" w:tplc="D04A55C4">
        <w:start w:val="3"/>
        <w:numFmt w:val="upperLetter"/>
        <w:lvlText w:val="%1."/>
        <w:lvlJc w:val="left"/>
        <w:pPr>
          <w:ind w:left="36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1">
      <w:startOverride w:val="1"/>
      <w:lvl w:ilvl="1" w:tplc="CA92E3F2">
        <w:start w:val="1"/>
        <w:numFmt w:val="lowerLetter"/>
        <w:lvlText w:val="%2."/>
        <w:lvlJc w:val="left"/>
        <w:pPr>
          <w:ind w:left="10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2">
      <w:startOverride w:val="1"/>
      <w:lvl w:ilvl="2" w:tplc="3DB6BCA8">
        <w:start w:val="1"/>
        <w:numFmt w:val="lowerRoman"/>
        <w:lvlText w:val="%3."/>
        <w:lvlJc w:val="left"/>
        <w:pPr>
          <w:ind w:left="180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3">
      <w:startOverride w:val="1"/>
      <w:lvl w:ilvl="3" w:tplc="04AEF332">
        <w:start w:val="1"/>
        <w:numFmt w:val="decimal"/>
        <w:lvlText w:val="%4."/>
        <w:lvlJc w:val="left"/>
        <w:pPr>
          <w:ind w:left="252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4">
      <w:startOverride w:val="1"/>
      <w:lvl w:ilvl="4" w:tplc="64E63ECA">
        <w:start w:val="1"/>
        <w:numFmt w:val="lowerLetter"/>
        <w:lvlText w:val="%5."/>
        <w:lvlJc w:val="left"/>
        <w:pPr>
          <w:ind w:left="324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5">
      <w:startOverride w:val="1"/>
      <w:lvl w:ilvl="5" w:tplc="2962083A">
        <w:start w:val="1"/>
        <w:numFmt w:val="lowerRoman"/>
        <w:lvlText w:val="%6."/>
        <w:lvlJc w:val="left"/>
        <w:pPr>
          <w:ind w:left="396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6">
      <w:startOverride w:val="1"/>
      <w:lvl w:ilvl="6" w:tplc="DE2E4BD2">
        <w:start w:val="1"/>
        <w:numFmt w:val="decimal"/>
        <w:lvlText w:val="%7."/>
        <w:lvlJc w:val="left"/>
        <w:pPr>
          <w:ind w:left="46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7">
      <w:startOverride w:val="1"/>
      <w:lvl w:ilvl="7" w:tplc="4B460EA6">
        <w:start w:val="1"/>
        <w:numFmt w:val="lowerLetter"/>
        <w:lvlText w:val="%8."/>
        <w:lvlJc w:val="left"/>
        <w:pPr>
          <w:ind w:left="540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8">
      <w:startOverride w:val="1"/>
      <w:lvl w:ilvl="8" w:tplc="61B02DB8">
        <w:start w:val="1"/>
        <w:numFmt w:val="lowerRoman"/>
        <w:lvlText w:val="%9."/>
        <w:lvlJc w:val="left"/>
        <w:pPr>
          <w:ind w:left="612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num>
  <w:num w:numId="8">
    <w:abstractNumId w:val="1"/>
  </w:num>
  <w:num w:numId="9">
    <w:abstractNumId w:val="8"/>
  </w:num>
  <w:num w:numId="10">
    <w:abstractNumId w:val="0"/>
  </w:num>
  <w:num w:numId="11">
    <w:abstractNumId w:val="3"/>
  </w:num>
  <w:num w:numId="12">
    <w:abstractNumId w:val="4"/>
    <w:lvlOverride w:ilvl="0">
      <w:startOverride w:val="8"/>
      <w:lvl w:ilvl="0" w:tplc="D04A55C4">
        <w:start w:val="8"/>
        <w:numFmt w:val="upperLetter"/>
        <w:lvlText w:val="%1."/>
        <w:lvlJc w:val="left"/>
        <w:pPr>
          <w:ind w:left="36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1">
      <w:startOverride w:val="1"/>
      <w:lvl w:ilvl="1" w:tplc="CA92E3F2">
        <w:start w:val="1"/>
        <w:numFmt w:val="lowerLetter"/>
        <w:lvlText w:val="%2."/>
        <w:lvlJc w:val="left"/>
        <w:pPr>
          <w:ind w:left="10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2">
      <w:startOverride w:val="1"/>
      <w:lvl w:ilvl="2" w:tplc="3DB6BCA8">
        <w:start w:val="1"/>
        <w:numFmt w:val="lowerRoman"/>
        <w:lvlText w:val="%3."/>
        <w:lvlJc w:val="left"/>
        <w:pPr>
          <w:ind w:left="180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3">
      <w:startOverride w:val="1"/>
      <w:lvl w:ilvl="3" w:tplc="04AEF332">
        <w:start w:val="1"/>
        <w:numFmt w:val="decimal"/>
        <w:lvlText w:val="%4."/>
        <w:lvlJc w:val="left"/>
        <w:pPr>
          <w:ind w:left="252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4">
      <w:startOverride w:val="1"/>
      <w:lvl w:ilvl="4" w:tplc="64E63ECA">
        <w:start w:val="1"/>
        <w:numFmt w:val="lowerLetter"/>
        <w:lvlText w:val="%5."/>
        <w:lvlJc w:val="left"/>
        <w:pPr>
          <w:ind w:left="324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5">
      <w:startOverride w:val="1"/>
      <w:lvl w:ilvl="5" w:tplc="2962083A">
        <w:start w:val="1"/>
        <w:numFmt w:val="lowerRoman"/>
        <w:lvlText w:val="%6."/>
        <w:lvlJc w:val="left"/>
        <w:pPr>
          <w:ind w:left="396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6">
      <w:startOverride w:val="1"/>
      <w:lvl w:ilvl="6" w:tplc="DE2E4BD2">
        <w:start w:val="1"/>
        <w:numFmt w:val="decimal"/>
        <w:lvlText w:val="%7."/>
        <w:lvlJc w:val="left"/>
        <w:pPr>
          <w:ind w:left="46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7">
      <w:startOverride w:val="1"/>
      <w:lvl w:ilvl="7" w:tplc="4B460EA6">
        <w:start w:val="1"/>
        <w:numFmt w:val="lowerLetter"/>
        <w:lvlText w:val="%8."/>
        <w:lvlJc w:val="left"/>
        <w:pPr>
          <w:ind w:left="540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8">
      <w:startOverride w:val="1"/>
      <w:lvl w:ilvl="8" w:tplc="61B02DB8">
        <w:start w:val="1"/>
        <w:numFmt w:val="lowerRoman"/>
        <w:lvlText w:val="%9."/>
        <w:lvlJc w:val="left"/>
        <w:pPr>
          <w:ind w:left="612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735B"/>
    <w:rsid w:val="002B6F34"/>
    <w:rsid w:val="00322F0B"/>
    <w:rsid w:val="0075735B"/>
    <w:rsid w:val="00A835EB"/>
    <w:rsid w:val="00B01406"/>
    <w:rsid w:val="00B80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01EF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mbria" w:eastAsia="Cambria" w:hAnsi="Cambria" w:cs="Cambria"/>
      <w:color w:val="000000"/>
      <w:sz w:val="24"/>
      <w:szCs w:val="24"/>
      <w:u w:color="000000"/>
    </w:rPr>
  </w:style>
  <w:style w:type="character" w:customStyle="1" w:styleId="object">
    <w:name w:val="object"/>
    <w:rPr>
      <w:lang w:val="en-US"/>
    </w:rPr>
  </w:style>
  <w:style w:type="paragraph" w:styleId="Footer">
    <w:name w:val="footer"/>
    <w:link w:val="FooterChar"/>
    <w:uiPriority w:val="99"/>
    <w:pPr>
      <w:tabs>
        <w:tab w:val="center" w:pos="4320"/>
        <w:tab w:val="right" w:pos="8640"/>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16"/>
      <w:szCs w:val="16"/>
      <w:u w:val="single" w:color="0000FF"/>
      <w:shd w:val="clear" w:color="auto" w:fill="FFFF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paragraph" w:styleId="BalloonText">
    <w:name w:val="Balloon Text"/>
    <w:basedOn w:val="Normal"/>
    <w:link w:val="BalloonTextChar"/>
    <w:uiPriority w:val="99"/>
    <w:semiHidden/>
    <w:unhideWhenUsed/>
    <w:rsid w:val="00322F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F0B"/>
    <w:rPr>
      <w:rFonts w:ascii="Lucida Grande" w:hAnsi="Lucida Grande" w:cs="Lucida Grande"/>
      <w:sz w:val="18"/>
      <w:szCs w:val="18"/>
    </w:rPr>
  </w:style>
  <w:style w:type="paragraph" w:styleId="Header">
    <w:name w:val="header"/>
    <w:basedOn w:val="Normal"/>
    <w:link w:val="HeaderChar"/>
    <w:uiPriority w:val="99"/>
    <w:unhideWhenUsed/>
    <w:rsid w:val="00B01406"/>
    <w:pPr>
      <w:tabs>
        <w:tab w:val="center" w:pos="4680"/>
        <w:tab w:val="right" w:pos="9360"/>
      </w:tabs>
    </w:pPr>
  </w:style>
  <w:style w:type="character" w:customStyle="1" w:styleId="HeaderChar">
    <w:name w:val="Header Char"/>
    <w:basedOn w:val="DefaultParagraphFont"/>
    <w:link w:val="Header"/>
    <w:uiPriority w:val="99"/>
    <w:rsid w:val="00B01406"/>
    <w:rPr>
      <w:sz w:val="24"/>
      <w:szCs w:val="24"/>
    </w:rPr>
  </w:style>
  <w:style w:type="character" w:customStyle="1" w:styleId="FooterChar">
    <w:name w:val="Footer Char"/>
    <w:basedOn w:val="DefaultParagraphFont"/>
    <w:link w:val="Footer"/>
    <w:uiPriority w:val="99"/>
    <w:rsid w:val="00B01406"/>
    <w:rPr>
      <w:rFonts w:ascii="Cambria" w:eastAsia="Cambria" w:hAnsi="Cambria" w:cs="Cambria"/>
      <w:color w:val="000000"/>
      <w:sz w:val="24"/>
      <w:szCs w:val="24"/>
      <w:u w:color="000000"/>
    </w:rPr>
  </w:style>
  <w:style w:type="character" w:styleId="PageNumber">
    <w:name w:val="page number"/>
    <w:basedOn w:val="DefaultParagraphFont"/>
    <w:uiPriority w:val="99"/>
    <w:semiHidden/>
    <w:unhideWhenUsed/>
    <w:rsid w:val="00B01406"/>
  </w:style>
  <w:style w:type="paragraph" w:customStyle="1" w:styleId="p1">
    <w:name w:val="p1"/>
    <w:basedOn w:val="Normal"/>
    <w:rsid w:val="00B01406"/>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EastAsia" w:hAnsi="Helvetica Neue"/>
      <w:color w:val="E4AF0A"/>
      <w:sz w:val="18"/>
      <w:szCs w:val="18"/>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6389</Characters>
  <Application>Microsoft Macintosh Word</Application>
  <DocSecurity>0</DocSecurity>
  <Lines>53</Lines>
  <Paragraphs>14</Paragraphs>
  <ScaleCrop>false</ScaleCrop>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2017-11-30T22:15:00Z</dcterms:created>
  <dcterms:modified xsi:type="dcterms:W3CDTF">2017-11-30T22:15:00Z</dcterms:modified>
</cp:coreProperties>
</file>