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791066" w14:textId="77777777" w:rsidR="00030392" w:rsidRPr="002313CD" w:rsidRDefault="00030392" w:rsidP="00030392">
      <w:pPr>
        <w:rPr>
          <w:rFonts w:asciiTheme="majorHAnsi" w:hAnsiTheme="majorHAnsi"/>
          <w:sz w:val="22"/>
          <w:szCs w:val="22"/>
        </w:rPr>
      </w:pPr>
      <w:r w:rsidRPr="00E51DB5">
        <w:rPr>
          <w:rFonts w:asciiTheme="majorHAnsi" w:hAnsiTheme="majorHAnsi"/>
          <w:b/>
          <w:sz w:val="22"/>
          <w:szCs w:val="22"/>
        </w:rPr>
        <w:t>Subject area/course</w:t>
      </w:r>
      <w:r w:rsidRPr="002313CD">
        <w:rPr>
          <w:rFonts w:asciiTheme="majorHAnsi" w:hAnsiTheme="majorHAnsi"/>
          <w:sz w:val="22"/>
          <w:szCs w:val="22"/>
        </w:rPr>
        <w:t>:</w:t>
      </w:r>
      <w:r>
        <w:rPr>
          <w:rFonts w:asciiTheme="majorHAnsi" w:hAnsiTheme="majorHAnsi"/>
          <w:sz w:val="22"/>
          <w:szCs w:val="22"/>
        </w:rPr>
        <w:t xml:space="preserve"> Mathematics/Integrated Math 3</w:t>
      </w:r>
    </w:p>
    <w:p w14:paraId="7376E1BB" w14:textId="00B649A0" w:rsidR="00030392" w:rsidRPr="002313CD" w:rsidRDefault="00030392" w:rsidP="00030392">
      <w:pPr>
        <w:tabs>
          <w:tab w:val="left" w:pos="2492"/>
        </w:tabs>
        <w:rPr>
          <w:rFonts w:asciiTheme="majorHAnsi" w:hAnsiTheme="majorHAnsi"/>
          <w:sz w:val="22"/>
          <w:szCs w:val="22"/>
        </w:rPr>
      </w:pPr>
      <w:r w:rsidRPr="00E51DB5">
        <w:rPr>
          <w:rFonts w:asciiTheme="majorHAnsi" w:hAnsiTheme="majorHAnsi"/>
          <w:b/>
          <w:sz w:val="22"/>
          <w:szCs w:val="22"/>
        </w:rPr>
        <w:t>Grade level/band</w:t>
      </w:r>
      <w:r w:rsidRPr="002313CD">
        <w:rPr>
          <w:rFonts w:asciiTheme="majorHAnsi" w:hAnsiTheme="majorHAnsi"/>
          <w:sz w:val="22"/>
          <w:szCs w:val="22"/>
        </w:rPr>
        <w:t>:</w:t>
      </w:r>
      <w:r w:rsidR="00833A9A">
        <w:rPr>
          <w:rFonts w:asciiTheme="majorHAnsi" w:hAnsiTheme="majorHAnsi"/>
          <w:sz w:val="22"/>
          <w:szCs w:val="22"/>
        </w:rPr>
        <w:t xml:space="preserve"> 9-12</w:t>
      </w:r>
    </w:p>
    <w:p w14:paraId="0232C606" w14:textId="04AFFE09" w:rsidR="005A034A" w:rsidRDefault="00030392" w:rsidP="00030392">
      <w:pPr>
        <w:rPr>
          <w:rFonts w:asciiTheme="majorHAnsi" w:hAnsiTheme="majorHAnsi"/>
          <w:sz w:val="22"/>
          <w:szCs w:val="22"/>
        </w:rPr>
      </w:pPr>
      <w:r w:rsidRPr="00E51DB5">
        <w:rPr>
          <w:rFonts w:asciiTheme="majorHAnsi" w:hAnsiTheme="majorHAnsi"/>
          <w:b/>
          <w:sz w:val="22"/>
          <w:szCs w:val="22"/>
        </w:rPr>
        <w:t>Task source</w:t>
      </w:r>
      <w:r w:rsidRPr="002313CD">
        <w:rPr>
          <w:rFonts w:asciiTheme="majorHAnsi" w:hAnsiTheme="majorHAnsi"/>
          <w:sz w:val="22"/>
          <w:szCs w:val="22"/>
        </w:rPr>
        <w:t>:</w:t>
      </w:r>
      <w:r>
        <w:rPr>
          <w:rFonts w:asciiTheme="majorHAnsi" w:hAnsiTheme="majorHAnsi"/>
          <w:sz w:val="22"/>
          <w:szCs w:val="22"/>
        </w:rPr>
        <w:t xml:space="preserve"> Ne</w:t>
      </w:r>
      <w:r w:rsidR="00833A9A">
        <w:rPr>
          <w:rFonts w:asciiTheme="majorHAnsi" w:hAnsiTheme="majorHAnsi"/>
          <w:sz w:val="22"/>
          <w:szCs w:val="22"/>
        </w:rPr>
        <w:t xml:space="preserve">w Hampshire Task Bank; </w:t>
      </w:r>
      <w:r>
        <w:rPr>
          <w:rFonts w:asciiTheme="majorHAnsi" w:hAnsiTheme="majorHAnsi"/>
          <w:sz w:val="22"/>
          <w:szCs w:val="22"/>
        </w:rPr>
        <w:t xml:space="preserve">Author: </w:t>
      </w:r>
      <w:r w:rsidRPr="00D45684">
        <w:rPr>
          <w:rFonts w:asciiTheme="majorHAnsi" w:hAnsiTheme="majorHAnsi"/>
          <w:sz w:val="22"/>
          <w:szCs w:val="22"/>
        </w:rPr>
        <w:t xml:space="preserve">Kim </w:t>
      </w:r>
      <w:proofErr w:type="spellStart"/>
      <w:r w:rsidRPr="00D45684">
        <w:rPr>
          <w:rFonts w:asciiTheme="majorHAnsi" w:hAnsiTheme="majorHAnsi"/>
          <w:sz w:val="22"/>
          <w:szCs w:val="22"/>
        </w:rPr>
        <w:t>Theriault</w:t>
      </w:r>
      <w:proofErr w:type="spellEnd"/>
    </w:p>
    <w:p w14:paraId="5C6A9AC9" w14:textId="77777777" w:rsidR="00030392" w:rsidRPr="00A52385" w:rsidRDefault="00030392" w:rsidP="00030392">
      <w:pPr>
        <w:rPr>
          <w:rFonts w:asciiTheme="majorHAnsi" w:hAnsiTheme="majorHAnsi"/>
        </w:rPr>
      </w:pPr>
    </w:p>
    <w:p w14:paraId="2FCE06A2" w14:textId="07B0810D" w:rsidR="0096409C" w:rsidRDefault="00030392" w:rsidP="005A034A">
      <w:pPr>
        <w:jc w:val="center"/>
        <w:rPr>
          <w:rFonts w:asciiTheme="majorHAnsi" w:hAnsiTheme="majorHAnsi"/>
          <w:b/>
          <w:sz w:val="28"/>
          <w:szCs w:val="28"/>
        </w:rPr>
      </w:pPr>
      <w:r>
        <w:rPr>
          <w:rFonts w:asciiTheme="majorHAnsi" w:hAnsiTheme="majorHAnsi"/>
          <w:b/>
          <w:sz w:val="28"/>
          <w:szCs w:val="28"/>
        </w:rPr>
        <w:t>Car Loans</w:t>
      </w:r>
    </w:p>
    <w:p w14:paraId="6EB14674" w14:textId="77777777" w:rsidR="00833A9A" w:rsidRPr="00B4067E" w:rsidRDefault="00833A9A" w:rsidP="005A034A">
      <w:pPr>
        <w:jc w:val="center"/>
        <w:rPr>
          <w:rFonts w:asciiTheme="majorHAnsi" w:hAnsiTheme="majorHAnsi"/>
          <w:b/>
          <w:sz w:val="28"/>
          <w:szCs w:val="28"/>
          <w:u w:val="single"/>
        </w:rPr>
      </w:pPr>
    </w:p>
    <w:p w14:paraId="13E2F886" w14:textId="77777777" w:rsidR="0096409C" w:rsidRPr="008F1A2F" w:rsidRDefault="0096409C" w:rsidP="0096409C">
      <w:pPr>
        <w:rPr>
          <w:rFonts w:asciiTheme="majorHAnsi" w:hAnsiTheme="majorHAnsi"/>
          <w:b/>
          <w:color w:val="1F497D" w:themeColor="text2"/>
          <w:u w:val="single"/>
        </w:rPr>
      </w:pPr>
      <w:r>
        <w:rPr>
          <w:rFonts w:asciiTheme="majorHAnsi" w:hAnsiTheme="majorHAnsi"/>
          <w:b/>
          <w:color w:val="1F497D" w:themeColor="text2"/>
          <w:u w:val="single"/>
        </w:rPr>
        <w:t>TEACHER'S GUIDE</w:t>
      </w:r>
    </w:p>
    <w:p w14:paraId="0564ECD2" w14:textId="77777777" w:rsidR="0096409C" w:rsidRPr="008F1A2F" w:rsidRDefault="0096409C" w:rsidP="0096409C">
      <w:pPr>
        <w:rPr>
          <w:rFonts w:asciiTheme="majorHAnsi" w:hAnsiTheme="majorHAnsi"/>
          <w:b/>
          <w:u w:val="single"/>
        </w:rPr>
      </w:pPr>
    </w:p>
    <w:p w14:paraId="0BDDFA5A" w14:textId="77777777" w:rsidR="0096409C" w:rsidRPr="002A648D" w:rsidRDefault="0096409C" w:rsidP="00317D15">
      <w:pPr>
        <w:pStyle w:val="ListParagraph"/>
        <w:numPr>
          <w:ilvl w:val="0"/>
          <w:numId w:val="8"/>
        </w:numPr>
        <w:tabs>
          <w:tab w:val="left" w:pos="360"/>
        </w:tabs>
        <w:ind w:left="360"/>
        <w:rPr>
          <w:rFonts w:asciiTheme="majorHAnsi" w:hAnsiTheme="majorHAnsi"/>
        </w:rPr>
      </w:pPr>
      <w:r w:rsidRPr="002A648D">
        <w:rPr>
          <w:rFonts w:asciiTheme="majorHAnsi" w:hAnsiTheme="majorHAnsi"/>
          <w:b/>
        </w:rPr>
        <w:t>Task overview</w:t>
      </w:r>
      <w:r w:rsidRPr="002A648D">
        <w:rPr>
          <w:rFonts w:asciiTheme="majorHAnsi" w:hAnsiTheme="majorHAnsi"/>
        </w:rPr>
        <w:t xml:space="preserve">: </w:t>
      </w:r>
    </w:p>
    <w:p w14:paraId="0E9DCEA7" w14:textId="501DB616" w:rsidR="0096409C" w:rsidRPr="002063E0" w:rsidRDefault="002063E0" w:rsidP="009F55ED">
      <w:pPr>
        <w:tabs>
          <w:tab w:val="left" w:pos="360"/>
        </w:tabs>
        <w:ind w:left="360"/>
        <w:rPr>
          <w:rFonts w:asciiTheme="majorHAnsi" w:hAnsiTheme="majorHAnsi"/>
        </w:rPr>
      </w:pPr>
      <w:r>
        <w:rPr>
          <w:rFonts w:asciiTheme="majorHAnsi" w:hAnsiTheme="majorHAnsi"/>
        </w:rPr>
        <w:t xml:space="preserve">Students imagine that they have been approved for a car loan, given that they have a cosigner. They will start by researching a </w:t>
      </w:r>
      <w:r>
        <w:rPr>
          <w:rFonts w:asciiTheme="majorHAnsi" w:hAnsiTheme="majorHAnsi"/>
          <w:i/>
        </w:rPr>
        <w:t>used</w:t>
      </w:r>
      <w:r>
        <w:rPr>
          <w:rFonts w:asciiTheme="majorHAnsi" w:hAnsiTheme="majorHAnsi"/>
        </w:rPr>
        <w:t xml:space="preserve"> car they would like to purchase. They are instructed to consider their monthly income (or imagined income) when selecting a car. Given three loan scenarios, students will calculate loan costs and create an amortizati</w:t>
      </w:r>
      <w:r w:rsidR="00D21DBD">
        <w:rPr>
          <w:rFonts w:asciiTheme="majorHAnsi" w:hAnsiTheme="majorHAnsi"/>
        </w:rPr>
        <w:t>on schedule for their purchase. They will also</w:t>
      </w:r>
      <w:r w:rsidR="00833A9A">
        <w:rPr>
          <w:rFonts w:asciiTheme="majorHAnsi" w:hAnsiTheme="majorHAnsi"/>
        </w:rPr>
        <w:t xml:space="preserve"> find tax and insurance rates. </w:t>
      </w:r>
      <w:r w:rsidR="00D21DBD">
        <w:rPr>
          <w:rFonts w:asciiTheme="majorHAnsi" w:hAnsiTheme="majorHAnsi"/>
        </w:rPr>
        <w:t xml:space="preserve">Students should not seek a quote from an insurance company; rather, they should find some representative rate. </w:t>
      </w:r>
      <w:r w:rsidR="00030392">
        <w:rPr>
          <w:rFonts w:asciiTheme="majorHAnsi" w:hAnsiTheme="majorHAnsi"/>
        </w:rPr>
        <w:t>Finally, students will produce graphs to accompany an explanation of their choice of car and loans.</w:t>
      </w:r>
    </w:p>
    <w:p w14:paraId="79133201" w14:textId="77777777" w:rsidR="009F55ED" w:rsidRPr="0096409C" w:rsidRDefault="009F55ED" w:rsidP="009F55ED">
      <w:pPr>
        <w:tabs>
          <w:tab w:val="left" w:pos="360"/>
        </w:tabs>
        <w:ind w:left="360"/>
        <w:rPr>
          <w:rFonts w:asciiTheme="majorHAnsi" w:hAnsiTheme="majorHAnsi"/>
        </w:rPr>
      </w:pPr>
    </w:p>
    <w:p w14:paraId="570D94B7"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Aligned standards:</w:t>
      </w:r>
    </w:p>
    <w:p w14:paraId="3F0F053A" w14:textId="1EDF46FB" w:rsidR="00317D15" w:rsidRPr="002A648D" w:rsidRDefault="00317D15" w:rsidP="00317D15">
      <w:pPr>
        <w:pStyle w:val="ListParagraph"/>
        <w:numPr>
          <w:ilvl w:val="0"/>
          <w:numId w:val="7"/>
        </w:numPr>
        <w:rPr>
          <w:rFonts w:asciiTheme="majorHAnsi" w:hAnsiTheme="majorHAnsi"/>
          <w:b/>
        </w:rPr>
      </w:pPr>
      <w:r w:rsidRPr="002A648D">
        <w:rPr>
          <w:rFonts w:asciiTheme="majorHAnsi" w:hAnsiTheme="majorHAnsi"/>
          <w:b/>
        </w:rPr>
        <w:t>Common Core State Standards</w:t>
      </w:r>
    </w:p>
    <w:p w14:paraId="3FB60279" w14:textId="77777777" w:rsidR="002A648D" w:rsidRDefault="00AD2002" w:rsidP="002A648D">
      <w:pPr>
        <w:pStyle w:val="ListParagraph"/>
        <w:rPr>
          <w:rFonts w:asciiTheme="majorHAnsi" w:hAnsiTheme="majorHAnsi"/>
          <w:b/>
        </w:rPr>
      </w:pPr>
      <w:r w:rsidRPr="00AD2002">
        <w:rPr>
          <w:rFonts w:asciiTheme="majorHAnsi" w:hAnsiTheme="majorHAnsi"/>
          <w:b/>
        </w:rPr>
        <w:t xml:space="preserve">Standards for Mathematical Practice: </w:t>
      </w:r>
      <w:bookmarkStart w:id="0" w:name="CCSS.Math.Practice.MP1"/>
    </w:p>
    <w:p w14:paraId="29F6020A" w14:textId="77777777" w:rsidR="002A648D" w:rsidRPr="002A648D" w:rsidRDefault="006920F2" w:rsidP="002A648D">
      <w:pPr>
        <w:pStyle w:val="ListParagraph"/>
        <w:rPr>
          <w:rFonts w:asciiTheme="majorHAnsi" w:hAnsiTheme="majorHAnsi"/>
          <w:bCs/>
        </w:rPr>
      </w:pPr>
      <w:hyperlink r:id="rId7" w:history="1">
        <w:r w:rsidR="002A648D" w:rsidRPr="002A648D">
          <w:rPr>
            <w:rFonts w:asciiTheme="majorHAnsi" w:hAnsiTheme="majorHAnsi"/>
            <w:color w:val="0000FF"/>
            <w:u w:val="single"/>
          </w:rPr>
          <w:t>CCSS.MATH.PRACTICE.MP1</w:t>
        </w:r>
      </w:hyperlink>
      <w:bookmarkEnd w:id="0"/>
      <w:r w:rsidR="002A648D" w:rsidRPr="002A648D">
        <w:rPr>
          <w:rFonts w:asciiTheme="majorHAnsi" w:hAnsiTheme="majorHAnsi"/>
          <w:color w:val="0000FF"/>
          <w:u w:val="single"/>
        </w:rPr>
        <w:t> </w:t>
      </w:r>
      <w:r w:rsidR="002A648D" w:rsidRPr="002A648D">
        <w:rPr>
          <w:rFonts w:asciiTheme="majorHAnsi" w:hAnsiTheme="majorHAnsi"/>
          <w:bCs/>
        </w:rPr>
        <w:t>Make sense of problems and persevere in solving them.</w:t>
      </w:r>
      <w:bookmarkStart w:id="1" w:name="CCSS.Math.Practice.MP2"/>
    </w:p>
    <w:p w14:paraId="570694B4" w14:textId="77777777" w:rsidR="002A648D" w:rsidRPr="002A648D" w:rsidRDefault="006920F2" w:rsidP="002A648D">
      <w:pPr>
        <w:pStyle w:val="ListParagraph"/>
        <w:rPr>
          <w:rFonts w:asciiTheme="majorHAnsi" w:hAnsiTheme="majorHAnsi"/>
          <w:bCs/>
        </w:rPr>
      </w:pPr>
      <w:hyperlink r:id="rId8" w:history="1">
        <w:r w:rsidR="002A648D" w:rsidRPr="002A648D">
          <w:rPr>
            <w:rFonts w:asciiTheme="majorHAnsi" w:hAnsiTheme="majorHAnsi"/>
            <w:bCs/>
            <w:color w:val="0000FF"/>
            <w:u w:val="single"/>
          </w:rPr>
          <w:t>CCSS.MATH.PRACTICE.MP2</w:t>
        </w:r>
      </w:hyperlink>
      <w:bookmarkEnd w:id="1"/>
      <w:r w:rsidR="002A648D" w:rsidRPr="002A648D">
        <w:rPr>
          <w:rFonts w:asciiTheme="majorHAnsi" w:hAnsiTheme="majorHAnsi"/>
          <w:bCs/>
          <w:color w:val="0000FF"/>
          <w:u w:val="single"/>
        </w:rPr>
        <w:t> </w:t>
      </w:r>
      <w:r w:rsidR="002A648D" w:rsidRPr="002A648D">
        <w:rPr>
          <w:rFonts w:asciiTheme="majorHAnsi" w:hAnsiTheme="majorHAnsi"/>
          <w:bCs/>
        </w:rPr>
        <w:t>Reason abstractly and quantitatively.</w:t>
      </w:r>
      <w:bookmarkStart w:id="2" w:name="CCSS.Math.Practice.MP5"/>
    </w:p>
    <w:p w14:paraId="0D76B063" w14:textId="77777777" w:rsidR="002A648D" w:rsidRPr="002A648D" w:rsidRDefault="006920F2" w:rsidP="002A648D">
      <w:pPr>
        <w:pStyle w:val="ListParagraph"/>
        <w:rPr>
          <w:rFonts w:asciiTheme="majorHAnsi" w:hAnsiTheme="majorHAnsi"/>
          <w:bCs/>
        </w:rPr>
      </w:pPr>
      <w:hyperlink r:id="rId9" w:history="1">
        <w:r w:rsidR="002A648D" w:rsidRPr="002A648D">
          <w:rPr>
            <w:rFonts w:asciiTheme="majorHAnsi" w:hAnsiTheme="majorHAnsi"/>
            <w:bCs/>
            <w:color w:val="0000FF"/>
            <w:u w:val="single"/>
          </w:rPr>
          <w:t>CCSS.MATH.PRACTICE.MP5</w:t>
        </w:r>
      </w:hyperlink>
      <w:bookmarkEnd w:id="2"/>
      <w:r w:rsidR="002A648D" w:rsidRPr="002A648D">
        <w:rPr>
          <w:rFonts w:asciiTheme="majorHAnsi" w:hAnsiTheme="majorHAnsi"/>
        </w:rPr>
        <w:t> </w:t>
      </w:r>
      <w:r w:rsidR="002A648D" w:rsidRPr="002A648D">
        <w:rPr>
          <w:rFonts w:asciiTheme="majorHAnsi" w:hAnsiTheme="majorHAnsi"/>
          <w:bCs/>
        </w:rPr>
        <w:t>Use appropriate tools strategically.</w:t>
      </w:r>
      <w:bookmarkStart w:id="3" w:name="CCSS.Math.Practice.MP6"/>
    </w:p>
    <w:p w14:paraId="166F843D" w14:textId="1D597FBD" w:rsidR="002A648D" w:rsidRPr="002A648D" w:rsidRDefault="006920F2" w:rsidP="002A648D">
      <w:pPr>
        <w:pStyle w:val="ListParagraph"/>
        <w:rPr>
          <w:rFonts w:asciiTheme="majorHAnsi" w:hAnsiTheme="majorHAnsi"/>
        </w:rPr>
      </w:pPr>
      <w:hyperlink r:id="rId10" w:history="1">
        <w:r w:rsidR="002A648D" w:rsidRPr="002A648D">
          <w:rPr>
            <w:rFonts w:asciiTheme="majorHAnsi" w:hAnsiTheme="majorHAnsi"/>
            <w:bCs/>
            <w:color w:val="0000FF"/>
            <w:u w:val="single"/>
          </w:rPr>
          <w:t>CCSS.MATH.PRACTICE.MP6</w:t>
        </w:r>
      </w:hyperlink>
      <w:bookmarkEnd w:id="3"/>
      <w:r w:rsidR="002A648D" w:rsidRPr="002A648D">
        <w:rPr>
          <w:rFonts w:asciiTheme="majorHAnsi" w:hAnsiTheme="majorHAnsi"/>
        </w:rPr>
        <w:t> </w:t>
      </w:r>
      <w:r w:rsidR="002A648D" w:rsidRPr="002A648D">
        <w:rPr>
          <w:rFonts w:asciiTheme="majorHAnsi" w:hAnsiTheme="majorHAnsi"/>
          <w:bCs/>
        </w:rPr>
        <w:t>Attend to precision.</w:t>
      </w:r>
    </w:p>
    <w:p w14:paraId="2341883E" w14:textId="77777777" w:rsidR="00AD2002" w:rsidRDefault="00AD2002" w:rsidP="005A0421">
      <w:pPr>
        <w:pStyle w:val="ListParagraph"/>
        <w:rPr>
          <w:rFonts w:asciiTheme="majorHAnsi" w:hAnsiTheme="majorHAnsi"/>
          <w:b/>
        </w:rPr>
      </w:pPr>
    </w:p>
    <w:p w14:paraId="6A530685" w14:textId="77777777" w:rsidR="008D3378" w:rsidRDefault="00AD2002" w:rsidP="005A0421">
      <w:pPr>
        <w:pStyle w:val="ListParagraph"/>
        <w:rPr>
          <w:rFonts w:asciiTheme="majorHAnsi" w:hAnsiTheme="majorHAnsi"/>
          <w:b/>
        </w:rPr>
      </w:pPr>
      <w:r w:rsidRPr="00AD2002">
        <w:rPr>
          <w:rFonts w:asciiTheme="majorHAnsi" w:hAnsiTheme="majorHAnsi"/>
          <w:b/>
        </w:rPr>
        <w:t xml:space="preserve">CCSS content standards (high school): </w:t>
      </w:r>
    </w:p>
    <w:p w14:paraId="149146CF" w14:textId="77777777" w:rsidR="008D3378" w:rsidRPr="002A648D" w:rsidRDefault="00AD2002" w:rsidP="005A0421">
      <w:pPr>
        <w:pStyle w:val="ListParagraph"/>
        <w:rPr>
          <w:rFonts w:ascii="Calibri" w:hAnsi="Calibri"/>
        </w:rPr>
      </w:pPr>
      <w:r w:rsidRPr="002A648D">
        <w:rPr>
          <w:rFonts w:asciiTheme="majorHAnsi" w:hAnsiTheme="majorHAnsi"/>
          <w:bCs/>
          <w:color w:val="0000FF"/>
          <w:u w:val="single"/>
        </w:rPr>
        <w:t>A-CED.1</w:t>
      </w:r>
      <w:r w:rsidR="008D3378" w:rsidRPr="002A648D">
        <w:rPr>
          <w:rFonts w:ascii="Calibri" w:hAnsi="Calibri"/>
          <w:b/>
        </w:rPr>
        <w:t xml:space="preserve">: </w:t>
      </w:r>
      <w:r w:rsidR="008D3378" w:rsidRPr="002A648D">
        <w:rPr>
          <w:rFonts w:ascii="Calibri" w:hAnsi="Calibri"/>
        </w:rPr>
        <w:t xml:space="preserve">Create equations and inequalities in one variable and use them to solve problems. </w:t>
      </w:r>
      <w:r w:rsidR="008D3378" w:rsidRPr="002A648D">
        <w:rPr>
          <w:rFonts w:ascii="Calibri" w:hAnsi="Calibri"/>
          <w:i/>
          <w:iCs/>
        </w:rPr>
        <w:t>Include equations arising from linear and quadratic functions, and simple rational and exponential functions</w:t>
      </w:r>
      <w:r w:rsidR="008D3378" w:rsidRPr="002A648D">
        <w:rPr>
          <w:rFonts w:ascii="Calibri" w:hAnsi="Calibri"/>
        </w:rPr>
        <w:t>.</w:t>
      </w:r>
    </w:p>
    <w:p w14:paraId="19EEF138" w14:textId="21938043" w:rsidR="008D3378" w:rsidRPr="002A648D" w:rsidRDefault="00AD2002" w:rsidP="005A0421">
      <w:pPr>
        <w:pStyle w:val="ListParagraph"/>
        <w:rPr>
          <w:rFonts w:ascii="Calibri" w:hAnsi="Calibri"/>
          <w:b/>
        </w:rPr>
      </w:pPr>
      <w:r w:rsidRPr="002A648D">
        <w:rPr>
          <w:rFonts w:asciiTheme="majorHAnsi" w:hAnsiTheme="majorHAnsi"/>
          <w:bCs/>
          <w:color w:val="0000FF"/>
          <w:u w:val="single"/>
        </w:rPr>
        <w:t>F-BF.</w:t>
      </w:r>
      <w:r w:rsidR="00EF2DFC">
        <w:rPr>
          <w:rFonts w:asciiTheme="majorHAnsi" w:hAnsiTheme="majorHAnsi"/>
          <w:bCs/>
          <w:color w:val="0000FF"/>
          <w:u w:val="single"/>
        </w:rPr>
        <w:t>B.</w:t>
      </w:r>
      <w:r w:rsidRPr="002A648D">
        <w:rPr>
          <w:rFonts w:asciiTheme="majorHAnsi" w:hAnsiTheme="majorHAnsi"/>
          <w:bCs/>
          <w:color w:val="0000FF"/>
          <w:u w:val="single"/>
        </w:rPr>
        <w:t>5</w:t>
      </w:r>
      <w:r w:rsidR="008D3378" w:rsidRPr="002A648D">
        <w:rPr>
          <w:rFonts w:ascii="Calibri" w:hAnsi="Calibri"/>
          <w:b/>
        </w:rPr>
        <w:t xml:space="preserve">: </w:t>
      </w:r>
      <w:r w:rsidR="008D3378" w:rsidRPr="002A648D">
        <w:rPr>
          <w:rFonts w:ascii="Calibri" w:hAnsi="Calibri"/>
        </w:rPr>
        <w:t>Understand the inverse relationship between exponents and logarithms and use this relationship to solve problems involving logarithms and exponents.</w:t>
      </w:r>
    </w:p>
    <w:p w14:paraId="2631EC92" w14:textId="2D5BF5E6" w:rsidR="008D3378" w:rsidRPr="002A648D" w:rsidRDefault="00AD2002" w:rsidP="005A0421">
      <w:pPr>
        <w:pStyle w:val="ListParagraph"/>
        <w:rPr>
          <w:rFonts w:ascii="Calibri" w:hAnsi="Calibri"/>
          <w:b/>
        </w:rPr>
      </w:pPr>
      <w:r w:rsidRPr="002A648D">
        <w:rPr>
          <w:rFonts w:asciiTheme="majorHAnsi" w:hAnsiTheme="majorHAnsi"/>
          <w:bCs/>
          <w:color w:val="0000FF"/>
          <w:u w:val="single"/>
        </w:rPr>
        <w:t>F-LE.</w:t>
      </w:r>
      <w:r w:rsidR="00630D00">
        <w:rPr>
          <w:rFonts w:asciiTheme="majorHAnsi" w:hAnsiTheme="majorHAnsi"/>
          <w:bCs/>
          <w:color w:val="0000FF"/>
          <w:u w:val="single"/>
        </w:rPr>
        <w:t>A.</w:t>
      </w:r>
      <w:r w:rsidRPr="002A648D">
        <w:rPr>
          <w:rFonts w:asciiTheme="majorHAnsi" w:hAnsiTheme="majorHAnsi"/>
          <w:bCs/>
          <w:color w:val="0000FF"/>
          <w:u w:val="single"/>
        </w:rPr>
        <w:t>4</w:t>
      </w:r>
      <w:r w:rsidR="008D3378" w:rsidRPr="002A648D">
        <w:rPr>
          <w:rFonts w:ascii="Calibri" w:hAnsi="Calibri"/>
          <w:b/>
        </w:rPr>
        <w:t xml:space="preserve">: </w:t>
      </w:r>
      <w:r w:rsidR="008D3378" w:rsidRPr="002A648D">
        <w:rPr>
          <w:rFonts w:ascii="Calibri" w:hAnsi="Calibri"/>
        </w:rPr>
        <w:t xml:space="preserve">For exponential models, express as a logarithm the solution to </w:t>
      </w:r>
      <w:proofErr w:type="spellStart"/>
      <w:r w:rsidR="008D3378" w:rsidRPr="002A648D">
        <w:rPr>
          <w:rFonts w:ascii="Calibri" w:hAnsi="Calibri"/>
          <w:i/>
          <w:iCs/>
        </w:rPr>
        <w:t>ab</w:t>
      </w:r>
      <w:r w:rsidR="008D3378" w:rsidRPr="002A648D">
        <w:rPr>
          <w:rFonts w:ascii="Calibri" w:hAnsi="Calibri"/>
          <w:i/>
          <w:iCs/>
          <w:vertAlign w:val="superscript"/>
        </w:rPr>
        <w:t>ct</w:t>
      </w:r>
      <w:proofErr w:type="spellEnd"/>
      <w:r w:rsidR="008D3378" w:rsidRPr="002A648D">
        <w:rPr>
          <w:rFonts w:ascii="Calibri" w:hAnsi="Calibri"/>
        </w:rPr>
        <w:t xml:space="preserve"> = </w:t>
      </w:r>
      <w:r w:rsidR="008D3378" w:rsidRPr="002A648D">
        <w:rPr>
          <w:rFonts w:ascii="Calibri" w:hAnsi="Calibri"/>
          <w:i/>
          <w:iCs/>
        </w:rPr>
        <w:t>d</w:t>
      </w:r>
      <w:r w:rsidR="008D3378" w:rsidRPr="002A648D">
        <w:rPr>
          <w:rFonts w:ascii="Calibri" w:hAnsi="Calibri"/>
        </w:rPr>
        <w:t xml:space="preserve"> where </w:t>
      </w:r>
      <w:r w:rsidR="008D3378" w:rsidRPr="002A648D">
        <w:rPr>
          <w:rFonts w:ascii="Calibri" w:hAnsi="Calibri"/>
          <w:i/>
          <w:iCs/>
        </w:rPr>
        <w:t>a</w:t>
      </w:r>
      <w:r w:rsidR="008D3378" w:rsidRPr="002A648D">
        <w:rPr>
          <w:rFonts w:ascii="Calibri" w:hAnsi="Calibri"/>
        </w:rPr>
        <w:t xml:space="preserve">, </w:t>
      </w:r>
      <w:r w:rsidR="008D3378" w:rsidRPr="002A648D">
        <w:rPr>
          <w:rFonts w:ascii="Calibri" w:hAnsi="Calibri"/>
          <w:i/>
          <w:iCs/>
        </w:rPr>
        <w:t>c</w:t>
      </w:r>
      <w:r w:rsidR="008D3378" w:rsidRPr="002A648D">
        <w:rPr>
          <w:rFonts w:ascii="Calibri" w:hAnsi="Calibri"/>
        </w:rPr>
        <w:t xml:space="preserve">, and </w:t>
      </w:r>
      <w:r w:rsidR="008D3378" w:rsidRPr="002A648D">
        <w:rPr>
          <w:rFonts w:ascii="Calibri" w:hAnsi="Calibri"/>
          <w:i/>
          <w:iCs/>
        </w:rPr>
        <w:t>d</w:t>
      </w:r>
      <w:r w:rsidR="008D3378" w:rsidRPr="002A648D">
        <w:rPr>
          <w:rFonts w:ascii="Calibri" w:hAnsi="Calibri"/>
        </w:rPr>
        <w:t xml:space="preserve"> are numbers and the base </w:t>
      </w:r>
      <w:r w:rsidR="008D3378" w:rsidRPr="002A648D">
        <w:rPr>
          <w:rFonts w:ascii="Calibri" w:hAnsi="Calibri"/>
          <w:i/>
          <w:iCs/>
        </w:rPr>
        <w:t>b</w:t>
      </w:r>
      <w:r w:rsidR="008D3378" w:rsidRPr="002A648D">
        <w:rPr>
          <w:rFonts w:ascii="Calibri" w:hAnsi="Calibri"/>
        </w:rPr>
        <w:t xml:space="preserve"> is 2, 10, or </w:t>
      </w:r>
      <w:r w:rsidR="008D3378" w:rsidRPr="002A648D">
        <w:rPr>
          <w:rFonts w:ascii="Calibri" w:hAnsi="Calibri"/>
          <w:i/>
          <w:iCs/>
        </w:rPr>
        <w:t>e</w:t>
      </w:r>
      <w:r w:rsidR="008D3378" w:rsidRPr="002A648D">
        <w:rPr>
          <w:rFonts w:ascii="Calibri" w:hAnsi="Calibri"/>
        </w:rPr>
        <w:t>; evaluate the logarithm using technology.</w:t>
      </w:r>
    </w:p>
    <w:p w14:paraId="048EBAB8" w14:textId="3BF540A3" w:rsidR="00C64B7C" w:rsidRPr="002A648D" w:rsidRDefault="008D3378" w:rsidP="005A0421">
      <w:pPr>
        <w:pStyle w:val="ListParagraph"/>
        <w:rPr>
          <w:rFonts w:ascii="Calibri" w:hAnsi="Calibri"/>
          <w:b/>
        </w:rPr>
      </w:pPr>
      <w:r w:rsidRPr="002A648D">
        <w:rPr>
          <w:rFonts w:asciiTheme="majorHAnsi" w:hAnsiTheme="majorHAnsi"/>
          <w:bCs/>
          <w:color w:val="0000FF"/>
          <w:u w:val="single"/>
        </w:rPr>
        <w:t>F-LE.</w:t>
      </w:r>
      <w:r w:rsidR="00630D00">
        <w:rPr>
          <w:rFonts w:asciiTheme="majorHAnsi" w:hAnsiTheme="majorHAnsi"/>
          <w:bCs/>
          <w:color w:val="0000FF"/>
          <w:u w:val="single"/>
        </w:rPr>
        <w:t>B.</w:t>
      </w:r>
      <w:r w:rsidRPr="002A648D">
        <w:rPr>
          <w:rFonts w:asciiTheme="majorHAnsi" w:hAnsiTheme="majorHAnsi"/>
          <w:bCs/>
          <w:color w:val="0000FF"/>
          <w:u w:val="single"/>
        </w:rPr>
        <w:t>5</w:t>
      </w:r>
      <w:r w:rsidRPr="002A648D">
        <w:rPr>
          <w:rFonts w:ascii="Calibri" w:hAnsi="Calibri"/>
          <w:b/>
        </w:rPr>
        <w:t xml:space="preserve">: </w:t>
      </w:r>
      <w:r w:rsidRPr="002A648D">
        <w:rPr>
          <w:rFonts w:ascii="Calibri" w:hAnsi="Calibri"/>
        </w:rPr>
        <w:t>Interpret the parameters in a linear or exponential function in terms of a context.</w:t>
      </w:r>
    </w:p>
    <w:p w14:paraId="5F472E78" w14:textId="77777777" w:rsidR="002A648D" w:rsidRPr="00317D15" w:rsidRDefault="002A648D" w:rsidP="00317D15">
      <w:pPr>
        <w:ind w:left="720"/>
        <w:rPr>
          <w:rFonts w:asciiTheme="majorHAnsi" w:hAnsiTheme="majorHAnsi"/>
        </w:rPr>
      </w:pPr>
    </w:p>
    <w:p w14:paraId="0949848E" w14:textId="16A68D75" w:rsidR="00317D15" w:rsidRPr="002A648D" w:rsidRDefault="00317D15" w:rsidP="00714D52">
      <w:pPr>
        <w:pStyle w:val="ListParagraph"/>
        <w:numPr>
          <w:ilvl w:val="0"/>
          <w:numId w:val="7"/>
        </w:numPr>
        <w:rPr>
          <w:rFonts w:asciiTheme="majorHAnsi" w:hAnsiTheme="majorHAnsi"/>
        </w:rPr>
      </w:pPr>
      <w:r w:rsidRPr="002A648D">
        <w:rPr>
          <w:rFonts w:asciiTheme="majorHAnsi" w:hAnsiTheme="majorHAnsi"/>
          <w:b/>
        </w:rPr>
        <w:t>Critical abilities</w:t>
      </w:r>
    </w:p>
    <w:p w14:paraId="2B54714C" w14:textId="733F525A" w:rsidR="002A648D" w:rsidRDefault="002A648D" w:rsidP="009F55ED">
      <w:pPr>
        <w:ind w:left="720"/>
        <w:rPr>
          <w:rFonts w:ascii="Calibri" w:hAnsi="Calibri"/>
          <w:bCs/>
          <w:color w:val="000000"/>
        </w:rPr>
      </w:pPr>
      <w:r w:rsidRPr="002A648D">
        <w:rPr>
          <w:rFonts w:ascii="Calibri" w:hAnsi="Calibri"/>
          <w:bCs/>
          <w:color w:val="000000"/>
          <w:u w:val="single"/>
        </w:rPr>
        <w:lastRenderedPageBreak/>
        <w:t>Analysis of Information</w:t>
      </w:r>
      <w:r>
        <w:rPr>
          <w:rFonts w:ascii="Calibri" w:hAnsi="Calibri"/>
          <w:b/>
          <w:bCs/>
          <w:color w:val="000000"/>
        </w:rPr>
        <w:t>:</w:t>
      </w:r>
      <w:r w:rsidRPr="00955979">
        <w:rPr>
          <w:rFonts w:ascii="Calibri" w:hAnsi="Calibri"/>
          <w:b/>
          <w:bCs/>
          <w:color w:val="000000"/>
        </w:rPr>
        <w:t xml:space="preserve"> </w:t>
      </w:r>
      <w:r w:rsidRPr="00955979">
        <w:rPr>
          <w:rFonts w:ascii="Calibri" w:hAnsi="Calibri"/>
          <w:bCs/>
          <w:color w:val="000000"/>
        </w:rPr>
        <w:t xml:space="preserve">Integrate and synthesize multiple sources of information (e.g., texts, experiments, simulations) presented in diverse formats and media (e.g., visually, quantitatively, orally) in order to address a question, make informed decisions, understand a process, phenomenon, or concept, and solve problems while evaluating the credibility and accuracy of each source and noting any discrepancies among the data. </w:t>
      </w:r>
    </w:p>
    <w:p w14:paraId="25FAD00F" w14:textId="36833D29" w:rsidR="002A648D" w:rsidRDefault="002A648D" w:rsidP="009F55ED">
      <w:pPr>
        <w:ind w:left="720"/>
        <w:rPr>
          <w:rFonts w:ascii="Calibri" w:hAnsi="Calibri"/>
          <w:bCs/>
        </w:rPr>
      </w:pPr>
      <w:r w:rsidRPr="002A648D">
        <w:rPr>
          <w:rFonts w:ascii="Calibri" w:hAnsi="Calibri"/>
          <w:bCs/>
          <w:u w:val="single"/>
        </w:rPr>
        <w:t>Use of Technology:</w:t>
      </w:r>
      <w:r w:rsidRPr="00955979">
        <w:rPr>
          <w:rFonts w:ascii="Calibri" w:hAnsi="Calibri"/>
          <w:b/>
          <w:bCs/>
        </w:rPr>
        <w:t xml:space="preserve"> </w:t>
      </w:r>
      <w:r w:rsidRPr="00955979">
        <w:rPr>
          <w:rFonts w:ascii="Calibri" w:hAnsi="Calibri"/>
          <w:bCs/>
        </w:rPr>
        <w:t>Present information, findings, and supporting evidence, making strategic use of digital media and visual displays to enhance understanding.  Use technology, including the Internet, to research, produce, publish, and update individual or shared products in response to ongoing feedback, including new arguments or information.</w:t>
      </w:r>
    </w:p>
    <w:p w14:paraId="6AF65F83" w14:textId="220C9AAE" w:rsidR="00563C9A" w:rsidRDefault="002A648D" w:rsidP="009F55ED">
      <w:pPr>
        <w:ind w:left="720"/>
        <w:rPr>
          <w:rFonts w:ascii="Calibri" w:hAnsi="Calibri"/>
        </w:rPr>
      </w:pPr>
      <w:r w:rsidRPr="002A648D">
        <w:rPr>
          <w:rFonts w:ascii="Calibri" w:hAnsi="Calibri"/>
          <w:u w:val="single"/>
        </w:rPr>
        <w:t>Modeling, Design, and Problem Solving</w:t>
      </w:r>
      <w:r w:rsidRPr="00955979">
        <w:rPr>
          <w:rFonts w:ascii="Calibri" w:hAnsi="Calibri"/>
          <w:b/>
        </w:rPr>
        <w:t xml:space="preserve">: </w:t>
      </w:r>
      <w:r w:rsidRPr="00955979">
        <w:rPr>
          <w:rFonts w:ascii="Calibri" w:hAnsi="Calibri"/>
        </w:rPr>
        <w:t xml:space="preserve">Use quantitative reasoning to solve problems arising in everyday life, society, and the workplace, e.g., to plan a school event or analyze a problem in the community, to solve a design problem or to examine relationships among quantities of interest.  </w:t>
      </w:r>
      <w:r w:rsidRPr="00955979">
        <w:rPr>
          <w:rFonts w:ascii="Calibri" w:hAnsi="Calibri"/>
          <w:bCs/>
          <w:color w:val="000000"/>
        </w:rPr>
        <w:t>Plan solution pathways, monitoring and evaluating progress and changing course if necessary, and find relevant external resources, such as experimental and modeling tools, to solve problems.  I</w:t>
      </w:r>
      <w:r w:rsidRPr="00955979">
        <w:rPr>
          <w:rFonts w:ascii="Calibri" w:hAnsi="Calibri"/>
        </w:rPr>
        <w:t>nterpret and evaluate results in the context of the situation and improve the model or design as needed.</w:t>
      </w:r>
    </w:p>
    <w:p w14:paraId="5896C6C6" w14:textId="77777777" w:rsidR="002A648D" w:rsidRPr="00317D15" w:rsidRDefault="002A648D" w:rsidP="009F55ED">
      <w:pPr>
        <w:ind w:left="720"/>
        <w:rPr>
          <w:rFonts w:asciiTheme="majorHAnsi" w:hAnsiTheme="majorHAnsi"/>
        </w:rPr>
      </w:pPr>
    </w:p>
    <w:p w14:paraId="0FC49FC1" w14:textId="77777777" w:rsidR="00317D15" w:rsidRDefault="00317D15" w:rsidP="00317D15">
      <w:pPr>
        <w:pStyle w:val="ListParagraph"/>
        <w:numPr>
          <w:ilvl w:val="0"/>
          <w:numId w:val="7"/>
        </w:numPr>
        <w:rPr>
          <w:rFonts w:asciiTheme="majorHAnsi" w:hAnsiTheme="majorHAnsi"/>
          <w:b/>
        </w:rPr>
      </w:pPr>
      <w:r>
        <w:rPr>
          <w:rFonts w:asciiTheme="majorHAnsi" w:hAnsiTheme="majorHAnsi"/>
          <w:b/>
        </w:rPr>
        <w:t>Other standards</w:t>
      </w:r>
    </w:p>
    <w:p w14:paraId="0531655E" w14:textId="01C633A8" w:rsidR="00317D15" w:rsidRDefault="00030392" w:rsidP="009F55ED">
      <w:pPr>
        <w:ind w:left="720"/>
        <w:rPr>
          <w:rFonts w:asciiTheme="majorHAnsi" w:hAnsiTheme="majorHAnsi"/>
        </w:rPr>
      </w:pPr>
      <w:r>
        <w:rPr>
          <w:rFonts w:asciiTheme="majorHAnsi" w:hAnsiTheme="majorHAnsi"/>
        </w:rPr>
        <w:t>New Hampshire competencies:</w:t>
      </w:r>
    </w:p>
    <w:p w14:paraId="1F36F65D" w14:textId="5E556D48" w:rsidR="00030392" w:rsidRPr="00030392" w:rsidRDefault="00030392" w:rsidP="00030392">
      <w:pPr>
        <w:ind w:left="720"/>
        <w:rPr>
          <w:rFonts w:asciiTheme="majorHAnsi" w:hAnsiTheme="majorHAnsi"/>
        </w:rPr>
      </w:pPr>
      <w:r w:rsidRPr="00030392">
        <w:rPr>
          <w:rFonts w:asciiTheme="majorHAnsi" w:hAnsiTheme="majorHAnsi"/>
        </w:rPr>
        <w:t xml:space="preserve">Math 8. Students will demonstrate the ability to interpret, analyze, and use functions when applied in a variety of contexts, including real-world phenomena. </w:t>
      </w:r>
    </w:p>
    <w:p w14:paraId="1A961BA3" w14:textId="77777777" w:rsidR="00030392" w:rsidRPr="00030392" w:rsidRDefault="00030392" w:rsidP="00030392">
      <w:pPr>
        <w:ind w:left="720"/>
        <w:rPr>
          <w:rFonts w:asciiTheme="majorHAnsi" w:hAnsiTheme="majorHAnsi"/>
        </w:rPr>
      </w:pPr>
      <w:r w:rsidRPr="00030392">
        <w:rPr>
          <w:rFonts w:asciiTheme="majorHAnsi" w:hAnsiTheme="majorHAnsi"/>
        </w:rPr>
        <w:t xml:space="preserve">Math 9. Students will demonstrate the ability to build functions that model relationships between two quantities. </w:t>
      </w:r>
    </w:p>
    <w:p w14:paraId="513ABE63" w14:textId="77777777" w:rsidR="0096409C" w:rsidRPr="008F1A2F" w:rsidRDefault="0096409C" w:rsidP="009F55ED">
      <w:pPr>
        <w:ind w:left="720"/>
        <w:rPr>
          <w:rFonts w:asciiTheme="majorHAnsi" w:hAnsiTheme="majorHAnsi"/>
        </w:rPr>
      </w:pPr>
    </w:p>
    <w:p w14:paraId="55A6B80D" w14:textId="77777777" w:rsidR="00317D15" w:rsidRPr="002A648D" w:rsidRDefault="00317D15" w:rsidP="00317D15">
      <w:pPr>
        <w:pStyle w:val="ListParagraph"/>
        <w:numPr>
          <w:ilvl w:val="0"/>
          <w:numId w:val="8"/>
        </w:numPr>
        <w:tabs>
          <w:tab w:val="left" w:pos="360"/>
        </w:tabs>
        <w:ind w:left="360"/>
        <w:rPr>
          <w:rFonts w:asciiTheme="majorHAnsi" w:hAnsiTheme="majorHAnsi"/>
          <w:b/>
        </w:rPr>
      </w:pPr>
      <w:r w:rsidRPr="002A648D">
        <w:rPr>
          <w:rFonts w:asciiTheme="majorHAnsi" w:hAnsiTheme="majorHAnsi"/>
          <w:b/>
        </w:rPr>
        <w:t>Time/schedule requirements:</w:t>
      </w:r>
    </w:p>
    <w:p w14:paraId="77EFADA0" w14:textId="3C2A9FA7" w:rsidR="00317D15" w:rsidRDefault="002063E0" w:rsidP="00B4067E">
      <w:pPr>
        <w:tabs>
          <w:tab w:val="left" w:pos="360"/>
        </w:tabs>
        <w:ind w:left="360"/>
        <w:rPr>
          <w:rFonts w:asciiTheme="majorHAnsi" w:hAnsiTheme="majorHAnsi"/>
        </w:rPr>
      </w:pPr>
      <w:r>
        <w:rPr>
          <w:rFonts w:asciiTheme="majorHAnsi" w:hAnsiTheme="majorHAnsi"/>
        </w:rPr>
        <w:t xml:space="preserve">The </w:t>
      </w:r>
      <w:r w:rsidR="00D75EEF">
        <w:rPr>
          <w:rFonts w:asciiTheme="majorHAnsi" w:hAnsiTheme="majorHAnsi"/>
        </w:rPr>
        <w:t xml:space="preserve">teacher </w:t>
      </w:r>
      <w:r>
        <w:rPr>
          <w:rFonts w:asciiTheme="majorHAnsi" w:hAnsiTheme="majorHAnsi"/>
        </w:rPr>
        <w:t>instructions below require 5 periods of instruction, though they may be modified to fit individual school schedules.</w:t>
      </w:r>
    </w:p>
    <w:p w14:paraId="24331EC9" w14:textId="77777777" w:rsidR="00317D15" w:rsidRPr="00317D15" w:rsidRDefault="00317D15" w:rsidP="009F55ED">
      <w:pPr>
        <w:tabs>
          <w:tab w:val="left" w:pos="360"/>
        </w:tabs>
        <w:ind w:left="360"/>
        <w:rPr>
          <w:rFonts w:asciiTheme="majorHAnsi" w:hAnsiTheme="majorHAnsi"/>
        </w:rPr>
      </w:pPr>
    </w:p>
    <w:p w14:paraId="5830BAD1" w14:textId="77777777" w:rsidR="00317D15" w:rsidRPr="002A648D" w:rsidRDefault="00317D15" w:rsidP="00317D15">
      <w:pPr>
        <w:pStyle w:val="ListParagraph"/>
        <w:numPr>
          <w:ilvl w:val="0"/>
          <w:numId w:val="8"/>
        </w:numPr>
        <w:tabs>
          <w:tab w:val="left" w:pos="360"/>
        </w:tabs>
        <w:ind w:left="360"/>
        <w:rPr>
          <w:rFonts w:asciiTheme="majorHAnsi" w:hAnsiTheme="majorHAnsi"/>
        </w:rPr>
      </w:pPr>
      <w:r w:rsidRPr="002A648D">
        <w:rPr>
          <w:rFonts w:asciiTheme="majorHAnsi" w:hAnsiTheme="majorHAnsi"/>
          <w:b/>
        </w:rPr>
        <w:t>Materials/resources:</w:t>
      </w:r>
    </w:p>
    <w:p w14:paraId="766543FC" w14:textId="556B7101" w:rsidR="002063E0" w:rsidRDefault="002063E0" w:rsidP="002063E0">
      <w:pPr>
        <w:pStyle w:val="ListParagraph"/>
        <w:numPr>
          <w:ilvl w:val="0"/>
          <w:numId w:val="9"/>
        </w:numPr>
        <w:tabs>
          <w:tab w:val="left" w:pos="360"/>
        </w:tabs>
        <w:rPr>
          <w:rFonts w:asciiTheme="majorHAnsi" w:hAnsiTheme="majorHAnsi"/>
        </w:rPr>
      </w:pPr>
      <w:r>
        <w:rPr>
          <w:rFonts w:asciiTheme="majorHAnsi" w:hAnsiTheme="majorHAnsi"/>
        </w:rPr>
        <w:t xml:space="preserve">Access to the </w:t>
      </w:r>
      <w:r w:rsidRPr="002063E0">
        <w:rPr>
          <w:rFonts w:asciiTheme="majorHAnsi" w:hAnsiTheme="majorHAnsi"/>
        </w:rPr>
        <w:t>Internet</w:t>
      </w:r>
    </w:p>
    <w:p w14:paraId="3876C533" w14:textId="7B51620F" w:rsidR="00D75EEF" w:rsidRPr="002063E0" w:rsidRDefault="00D75EEF" w:rsidP="002063E0">
      <w:pPr>
        <w:pStyle w:val="ListParagraph"/>
        <w:numPr>
          <w:ilvl w:val="0"/>
          <w:numId w:val="9"/>
        </w:numPr>
        <w:tabs>
          <w:tab w:val="left" w:pos="360"/>
        </w:tabs>
        <w:rPr>
          <w:rFonts w:asciiTheme="majorHAnsi" w:hAnsiTheme="majorHAnsi"/>
        </w:rPr>
      </w:pPr>
      <w:r>
        <w:rPr>
          <w:rFonts w:asciiTheme="majorHAnsi" w:hAnsiTheme="majorHAnsi"/>
        </w:rPr>
        <w:t>Optional car magazines, newspaper advertisements</w:t>
      </w:r>
    </w:p>
    <w:p w14:paraId="25EE21B8" w14:textId="394F6D28" w:rsidR="002063E0" w:rsidRPr="002063E0" w:rsidRDefault="00D75EEF" w:rsidP="002063E0">
      <w:pPr>
        <w:pStyle w:val="ListParagraph"/>
        <w:numPr>
          <w:ilvl w:val="0"/>
          <w:numId w:val="9"/>
        </w:numPr>
        <w:tabs>
          <w:tab w:val="left" w:pos="360"/>
        </w:tabs>
        <w:rPr>
          <w:rFonts w:asciiTheme="majorHAnsi" w:hAnsiTheme="majorHAnsi"/>
        </w:rPr>
      </w:pPr>
      <w:r>
        <w:rPr>
          <w:rFonts w:asciiTheme="majorHAnsi" w:hAnsiTheme="majorHAnsi"/>
        </w:rPr>
        <w:t>Graphing c</w:t>
      </w:r>
      <w:r w:rsidR="002063E0" w:rsidRPr="002063E0">
        <w:rPr>
          <w:rFonts w:asciiTheme="majorHAnsi" w:hAnsiTheme="majorHAnsi"/>
        </w:rPr>
        <w:t>alculator or graphing supplies</w:t>
      </w:r>
    </w:p>
    <w:p w14:paraId="3B905D65" w14:textId="77777777" w:rsidR="002063E0" w:rsidRDefault="002063E0" w:rsidP="002063E0">
      <w:pPr>
        <w:pStyle w:val="ListParagraph"/>
        <w:numPr>
          <w:ilvl w:val="0"/>
          <w:numId w:val="9"/>
        </w:numPr>
        <w:tabs>
          <w:tab w:val="left" w:pos="360"/>
        </w:tabs>
        <w:rPr>
          <w:rFonts w:asciiTheme="majorHAnsi" w:hAnsiTheme="majorHAnsi"/>
        </w:rPr>
      </w:pPr>
      <w:r w:rsidRPr="002063E0">
        <w:rPr>
          <w:rFonts w:asciiTheme="majorHAnsi" w:hAnsiTheme="majorHAnsi"/>
        </w:rPr>
        <w:t>Excel or similar program</w:t>
      </w:r>
    </w:p>
    <w:p w14:paraId="3E2E17FF" w14:textId="44AD6F85" w:rsidR="008D3378" w:rsidRPr="002063E0" w:rsidRDefault="00833A9A" w:rsidP="002063E0">
      <w:pPr>
        <w:pStyle w:val="ListParagraph"/>
        <w:numPr>
          <w:ilvl w:val="0"/>
          <w:numId w:val="9"/>
        </w:numPr>
        <w:tabs>
          <w:tab w:val="left" w:pos="360"/>
        </w:tabs>
        <w:rPr>
          <w:rFonts w:asciiTheme="majorHAnsi" w:hAnsiTheme="majorHAnsi"/>
        </w:rPr>
      </w:pPr>
      <w:r>
        <w:rPr>
          <w:rFonts w:asciiTheme="majorHAnsi" w:hAnsiTheme="majorHAnsi"/>
        </w:rPr>
        <w:t>Amortization c</w:t>
      </w:r>
      <w:r w:rsidR="002A648D" w:rsidRPr="002A648D">
        <w:rPr>
          <w:rFonts w:asciiTheme="majorHAnsi" w:hAnsiTheme="majorHAnsi"/>
        </w:rPr>
        <w:t xml:space="preserve">alculator (if needed) </w:t>
      </w:r>
      <w:hyperlink r:id="rId11" w:history="1">
        <w:r w:rsidR="008D3378" w:rsidRPr="002A648D">
          <w:rPr>
            <w:rFonts w:asciiTheme="majorHAnsi" w:hAnsiTheme="majorHAnsi"/>
          </w:rPr>
          <w:t>http://www.bankrate.com/calculators/mortgages/amortization-calculator.aspx</w:t>
        </w:r>
      </w:hyperlink>
    </w:p>
    <w:p w14:paraId="0A2EC45F" w14:textId="77777777" w:rsidR="00317D15" w:rsidRPr="00317D15" w:rsidRDefault="00317D15" w:rsidP="009F55ED">
      <w:pPr>
        <w:tabs>
          <w:tab w:val="left" w:pos="360"/>
        </w:tabs>
        <w:ind w:left="360"/>
        <w:rPr>
          <w:rFonts w:asciiTheme="majorHAnsi" w:hAnsiTheme="majorHAnsi"/>
        </w:rPr>
      </w:pPr>
    </w:p>
    <w:p w14:paraId="3F301BD2" w14:textId="77777777" w:rsidR="0096409C" w:rsidRDefault="0096409C" w:rsidP="00317D15">
      <w:pPr>
        <w:pStyle w:val="ListParagraph"/>
        <w:numPr>
          <w:ilvl w:val="0"/>
          <w:numId w:val="8"/>
        </w:numPr>
        <w:tabs>
          <w:tab w:val="left" w:pos="360"/>
        </w:tabs>
        <w:ind w:left="360"/>
        <w:rPr>
          <w:rFonts w:asciiTheme="majorHAnsi" w:hAnsiTheme="majorHAnsi"/>
        </w:rPr>
      </w:pPr>
      <w:r w:rsidRPr="00755614">
        <w:rPr>
          <w:rFonts w:asciiTheme="majorHAnsi" w:hAnsiTheme="majorHAnsi"/>
          <w:b/>
        </w:rPr>
        <w:t>Prior knowledge:</w:t>
      </w:r>
      <w:r w:rsidRPr="0096409C">
        <w:rPr>
          <w:rFonts w:asciiTheme="majorHAnsi" w:hAnsiTheme="majorHAnsi"/>
        </w:rPr>
        <w:t xml:space="preserve"> </w:t>
      </w:r>
    </w:p>
    <w:p w14:paraId="53FA816F" w14:textId="451A8EBC" w:rsidR="00317D15" w:rsidRDefault="00177F94" w:rsidP="009F55ED">
      <w:pPr>
        <w:tabs>
          <w:tab w:val="left" w:pos="360"/>
        </w:tabs>
        <w:ind w:left="360"/>
        <w:rPr>
          <w:rFonts w:asciiTheme="majorHAnsi" w:hAnsiTheme="majorHAnsi"/>
        </w:rPr>
      </w:pPr>
      <w:r>
        <w:rPr>
          <w:rFonts w:asciiTheme="majorHAnsi" w:hAnsiTheme="majorHAnsi"/>
        </w:rPr>
        <w:lastRenderedPageBreak/>
        <w:t xml:space="preserve">Prior to </w:t>
      </w:r>
      <w:r w:rsidR="00833A9A">
        <w:rPr>
          <w:rFonts w:asciiTheme="majorHAnsi" w:hAnsiTheme="majorHAnsi"/>
        </w:rPr>
        <w:t>beginning this performance task</w:t>
      </w:r>
      <w:r>
        <w:rPr>
          <w:rFonts w:asciiTheme="majorHAnsi" w:hAnsiTheme="majorHAnsi"/>
        </w:rPr>
        <w:t>, students should be familiar with the following:</w:t>
      </w:r>
    </w:p>
    <w:p w14:paraId="2B7E5B23" w14:textId="5A3B5C86" w:rsidR="00177F94" w:rsidRDefault="00177F94" w:rsidP="00177F94">
      <w:pPr>
        <w:pStyle w:val="ListParagraph"/>
        <w:numPr>
          <w:ilvl w:val="0"/>
          <w:numId w:val="9"/>
        </w:numPr>
        <w:tabs>
          <w:tab w:val="left" w:pos="360"/>
        </w:tabs>
        <w:rPr>
          <w:rFonts w:asciiTheme="majorHAnsi" w:hAnsiTheme="majorHAnsi"/>
        </w:rPr>
      </w:pPr>
      <w:r>
        <w:rPr>
          <w:rFonts w:asciiTheme="majorHAnsi" w:hAnsiTheme="majorHAnsi"/>
        </w:rPr>
        <w:t>Building and using functions</w:t>
      </w:r>
    </w:p>
    <w:p w14:paraId="2E464E6C" w14:textId="2C762983" w:rsidR="00177F94" w:rsidRDefault="00177F94" w:rsidP="00177F94">
      <w:pPr>
        <w:pStyle w:val="ListParagraph"/>
        <w:numPr>
          <w:ilvl w:val="0"/>
          <w:numId w:val="9"/>
        </w:numPr>
        <w:tabs>
          <w:tab w:val="left" w:pos="360"/>
        </w:tabs>
        <w:rPr>
          <w:rFonts w:asciiTheme="majorHAnsi" w:hAnsiTheme="majorHAnsi"/>
        </w:rPr>
      </w:pPr>
      <w:r>
        <w:rPr>
          <w:rFonts w:asciiTheme="majorHAnsi" w:hAnsiTheme="majorHAnsi"/>
        </w:rPr>
        <w:t>Solving problems with multiple steps</w:t>
      </w:r>
    </w:p>
    <w:p w14:paraId="325971F9" w14:textId="4C234814" w:rsidR="00177F94" w:rsidRPr="00177F94" w:rsidRDefault="00177F94" w:rsidP="00177F94">
      <w:pPr>
        <w:pStyle w:val="ListParagraph"/>
        <w:numPr>
          <w:ilvl w:val="0"/>
          <w:numId w:val="9"/>
        </w:numPr>
        <w:tabs>
          <w:tab w:val="left" w:pos="360"/>
        </w:tabs>
        <w:rPr>
          <w:rFonts w:asciiTheme="majorHAnsi" w:hAnsiTheme="majorHAnsi"/>
        </w:rPr>
      </w:pPr>
      <w:r>
        <w:rPr>
          <w:rFonts w:asciiTheme="majorHAnsi" w:hAnsiTheme="majorHAnsi"/>
        </w:rPr>
        <w:t>Choosing the type of graph that best supports the work</w:t>
      </w:r>
    </w:p>
    <w:p w14:paraId="691BCA49" w14:textId="77777777" w:rsidR="002A648D" w:rsidRDefault="002A648D" w:rsidP="009F55ED">
      <w:pPr>
        <w:tabs>
          <w:tab w:val="left" w:pos="360"/>
        </w:tabs>
        <w:ind w:left="360"/>
        <w:rPr>
          <w:rFonts w:asciiTheme="majorHAnsi" w:hAnsiTheme="majorHAnsi"/>
        </w:rPr>
      </w:pPr>
    </w:p>
    <w:p w14:paraId="78C0C806"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Connection to c</w:t>
      </w:r>
      <w:r w:rsidRPr="00317D15">
        <w:rPr>
          <w:rFonts w:asciiTheme="majorHAnsi" w:hAnsiTheme="majorHAnsi"/>
          <w:b/>
        </w:rPr>
        <w:t>urriculum</w:t>
      </w:r>
      <w:r>
        <w:rPr>
          <w:rFonts w:asciiTheme="majorHAnsi" w:hAnsiTheme="majorHAnsi"/>
          <w:b/>
        </w:rPr>
        <w:t>:</w:t>
      </w:r>
    </w:p>
    <w:p w14:paraId="54462A3F" w14:textId="26E2AF05" w:rsidR="002063E0" w:rsidRPr="00317D15" w:rsidRDefault="002A648D" w:rsidP="009F55ED">
      <w:pPr>
        <w:tabs>
          <w:tab w:val="left" w:pos="360"/>
        </w:tabs>
        <w:ind w:left="360"/>
        <w:rPr>
          <w:rFonts w:asciiTheme="majorHAnsi" w:hAnsiTheme="majorHAnsi"/>
        </w:rPr>
      </w:pPr>
      <w:r>
        <w:rPr>
          <w:rFonts w:asciiTheme="majorHAnsi" w:hAnsiTheme="majorHAnsi"/>
        </w:rPr>
        <w:t xml:space="preserve">None listed. </w:t>
      </w:r>
    </w:p>
    <w:p w14:paraId="7E5C7076" w14:textId="77777777" w:rsidR="00317D15" w:rsidRPr="002A648D" w:rsidRDefault="00317D15" w:rsidP="00317D15">
      <w:pPr>
        <w:pStyle w:val="ListParagraph"/>
        <w:numPr>
          <w:ilvl w:val="0"/>
          <w:numId w:val="8"/>
        </w:numPr>
        <w:tabs>
          <w:tab w:val="left" w:pos="360"/>
        </w:tabs>
        <w:ind w:left="360"/>
        <w:rPr>
          <w:rFonts w:asciiTheme="majorHAnsi" w:hAnsiTheme="majorHAnsi"/>
          <w:b/>
        </w:rPr>
      </w:pPr>
      <w:r w:rsidRPr="002A648D">
        <w:rPr>
          <w:rFonts w:asciiTheme="majorHAnsi" w:hAnsiTheme="majorHAnsi"/>
          <w:b/>
        </w:rPr>
        <w:t>Teacher instructions:</w:t>
      </w:r>
    </w:p>
    <w:p w14:paraId="04A7AA0A" w14:textId="15C568C3" w:rsidR="00B3197D" w:rsidRPr="002A648D" w:rsidRDefault="00B3197D" w:rsidP="002A648D">
      <w:pPr>
        <w:pStyle w:val="ListParagraph"/>
        <w:numPr>
          <w:ilvl w:val="0"/>
          <w:numId w:val="14"/>
        </w:numPr>
        <w:tabs>
          <w:tab w:val="left" w:pos="360"/>
        </w:tabs>
        <w:rPr>
          <w:rFonts w:asciiTheme="majorHAnsi" w:hAnsiTheme="majorHAnsi"/>
        </w:rPr>
      </w:pPr>
      <w:r w:rsidRPr="002A648D">
        <w:rPr>
          <w:rFonts w:asciiTheme="majorHAnsi" w:hAnsiTheme="majorHAnsi"/>
        </w:rPr>
        <w:t>Day 1: Introduce the task and rubric and have a group discussion about the factors that influence buying a car. Read through the entire task as a class.</w:t>
      </w:r>
    </w:p>
    <w:p w14:paraId="2713FD17" w14:textId="62C93022" w:rsidR="00B3197D" w:rsidRPr="002A648D" w:rsidRDefault="00B3197D" w:rsidP="002A648D">
      <w:pPr>
        <w:pStyle w:val="ListParagraph"/>
        <w:numPr>
          <w:ilvl w:val="0"/>
          <w:numId w:val="14"/>
        </w:numPr>
        <w:tabs>
          <w:tab w:val="left" w:pos="360"/>
        </w:tabs>
        <w:rPr>
          <w:rFonts w:asciiTheme="majorHAnsi" w:hAnsiTheme="majorHAnsi"/>
        </w:rPr>
      </w:pPr>
      <w:r w:rsidRPr="002A648D">
        <w:rPr>
          <w:rFonts w:asciiTheme="majorHAnsi" w:hAnsiTheme="majorHAnsi"/>
        </w:rPr>
        <w:t xml:space="preserve">Day 2: Steps 1 and 2 of the task. </w:t>
      </w:r>
      <w:r w:rsidR="00D75EEF" w:rsidRPr="002A648D">
        <w:rPr>
          <w:rFonts w:asciiTheme="majorHAnsi" w:hAnsiTheme="majorHAnsi"/>
        </w:rPr>
        <w:t>Students will d</w:t>
      </w:r>
      <w:r w:rsidRPr="002A648D">
        <w:rPr>
          <w:rFonts w:asciiTheme="majorHAnsi" w:hAnsiTheme="majorHAnsi"/>
        </w:rPr>
        <w:t xml:space="preserve">ecide on </w:t>
      </w:r>
      <w:r w:rsidR="00D75EEF" w:rsidRPr="002A648D">
        <w:rPr>
          <w:rFonts w:asciiTheme="majorHAnsi" w:hAnsiTheme="majorHAnsi"/>
        </w:rPr>
        <w:t xml:space="preserve">a </w:t>
      </w:r>
      <w:r w:rsidRPr="002A648D">
        <w:rPr>
          <w:rFonts w:asciiTheme="majorHAnsi" w:hAnsiTheme="majorHAnsi"/>
        </w:rPr>
        <w:t xml:space="preserve">monthly payment </w:t>
      </w:r>
      <w:r w:rsidR="00D75EEF" w:rsidRPr="002A648D">
        <w:rPr>
          <w:rFonts w:asciiTheme="majorHAnsi" w:hAnsiTheme="majorHAnsi"/>
        </w:rPr>
        <w:t xml:space="preserve">they </w:t>
      </w:r>
      <w:r w:rsidR="00382D77" w:rsidRPr="002A648D">
        <w:rPr>
          <w:rFonts w:asciiTheme="majorHAnsi" w:hAnsiTheme="majorHAnsi"/>
        </w:rPr>
        <w:t>can afford</w:t>
      </w:r>
      <w:r w:rsidR="00D75EEF" w:rsidRPr="002A648D">
        <w:rPr>
          <w:rFonts w:asciiTheme="majorHAnsi" w:hAnsiTheme="majorHAnsi"/>
        </w:rPr>
        <w:t xml:space="preserve"> </w:t>
      </w:r>
      <w:r w:rsidRPr="002A648D">
        <w:rPr>
          <w:rFonts w:asciiTheme="majorHAnsi" w:hAnsiTheme="majorHAnsi"/>
        </w:rPr>
        <w:t xml:space="preserve">and research </w:t>
      </w:r>
      <w:r w:rsidR="00D75EEF" w:rsidRPr="002A648D">
        <w:rPr>
          <w:rFonts w:asciiTheme="majorHAnsi" w:hAnsiTheme="majorHAnsi"/>
        </w:rPr>
        <w:t xml:space="preserve">used </w:t>
      </w:r>
      <w:r w:rsidRPr="002A648D">
        <w:rPr>
          <w:rFonts w:asciiTheme="majorHAnsi" w:hAnsiTheme="majorHAnsi"/>
        </w:rPr>
        <w:t>cars</w:t>
      </w:r>
      <w:r w:rsidR="00D75EEF" w:rsidRPr="002A648D">
        <w:rPr>
          <w:rFonts w:asciiTheme="majorHAnsi" w:hAnsiTheme="majorHAnsi"/>
        </w:rPr>
        <w:t xml:space="preserve"> for sale</w:t>
      </w:r>
      <w:r w:rsidRPr="002A648D">
        <w:rPr>
          <w:rFonts w:asciiTheme="majorHAnsi" w:hAnsiTheme="majorHAnsi"/>
        </w:rPr>
        <w:t>.</w:t>
      </w:r>
      <w:r w:rsidR="00D75EEF" w:rsidRPr="002A648D">
        <w:rPr>
          <w:rFonts w:asciiTheme="majorHAnsi" w:hAnsiTheme="majorHAnsi"/>
        </w:rPr>
        <w:t xml:space="preserve"> </w:t>
      </w:r>
      <w:r w:rsidRPr="002A648D">
        <w:rPr>
          <w:rFonts w:asciiTheme="majorHAnsi" w:hAnsiTheme="majorHAnsi"/>
        </w:rPr>
        <w:t xml:space="preserve">Make sure that students have access to the same materials for their research section. They can work in groups for this if there aren’t enough computers, cell phones, or magazines. </w:t>
      </w:r>
    </w:p>
    <w:p w14:paraId="4E081667" w14:textId="44E11294" w:rsidR="00B3197D" w:rsidRPr="002A648D" w:rsidRDefault="00B3197D" w:rsidP="008D705A">
      <w:pPr>
        <w:pStyle w:val="ListParagraph"/>
        <w:numPr>
          <w:ilvl w:val="1"/>
          <w:numId w:val="14"/>
        </w:numPr>
        <w:tabs>
          <w:tab w:val="left" w:pos="360"/>
        </w:tabs>
        <w:rPr>
          <w:rFonts w:asciiTheme="majorHAnsi" w:hAnsiTheme="majorHAnsi"/>
        </w:rPr>
      </w:pPr>
      <w:r w:rsidRPr="002A648D">
        <w:rPr>
          <w:rFonts w:asciiTheme="majorHAnsi" w:hAnsiTheme="majorHAnsi"/>
        </w:rPr>
        <w:t>This section is limited in terms of time because it isn’t the focus of the assessment, but part of the real-world process of selecting a car. It may be necessary to remind the students of this. Students can treat this as a reason to look up a car given their current financial situation or forecast into their future life 5-10 years down the road.</w:t>
      </w:r>
    </w:p>
    <w:p w14:paraId="754BB00B" w14:textId="1A369BD5" w:rsidR="00B3197D" w:rsidRPr="002A648D" w:rsidRDefault="00B3197D" w:rsidP="002A648D">
      <w:pPr>
        <w:pStyle w:val="ListParagraph"/>
        <w:numPr>
          <w:ilvl w:val="0"/>
          <w:numId w:val="14"/>
        </w:numPr>
        <w:tabs>
          <w:tab w:val="left" w:pos="360"/>
        </w:tabs>
        <w:rPr>
          <w:rFonts w:asciiTheme="majorHAnsi" w:hAnsiTheme="majorHAnsi"/>
        </w:rPr>
      </w:pPr>
      <w:r w:rsidRPr="002A648D">
        <w:rPr>
          <w:rFonts w:asciiTheme="majorHAnsi" w:hAnsiTheme="majorHAnsi"/>
        </w:rPr>
        <w:t xml:space="preserve">Day 3: Begin Step 3. Analyze one loan </w:t>
      </w:r>
      <w:r w:rsidR="005A222C" w:rsidRPr="002A648D">
        <w:rPr>
          <w:rFonts w:asciiTheme="majorHAnsi" w:hAnsiTheme="majorHAnsi"/>
        </w:rPr>
        <w:t xml:space="preserve">in groups </w:t>
      </w:r>
      <w:r w:rsidRPr="002A648D">
        <w:rPr>
          <w:rFonts w:asciiTheme="majorHAnsi" w:hAnsiTheme="majorHAnsi"/>
        </w:rPr>
        <w:t>and turn in results to teacher for feedback.</w:t>
      </w:r>
      <w:r w:rsidR="00D75EEF" w:rsidRPr="002A648D">
        <w:rPr>
          <w:rFonts w:asciiTheme="majorHAnsi" w:hAnsiTheme="majorHAnsi"/>
        </w:rPr>
        <w:t xml:space="preserve"> If some students show that they don’t comprehend the analysis process, ask them questions about their work to get them back on track. </w:t>
      </w:r>
    </w:p>
    <w:p w14:paraId="71932E0A" w14:textId="54542C0C" w:rsidR="00B3197D" w:rsidRPr="002A648D" w:rsidRDefault="00B3197D" w:rsidP="002A648D">
      <w:pPr>
        <w:pStyle w:val="ListParagraph"/>
        <w:numPr>
          <w:ilvl w:val="0"/>
          <w:numId w:val="14"/>
        </w:numPr>
        <w:tabs>
          <w:tab w:val="left" w:pos="360"/>
        </w:tabs>
        <w:rPr>
          <w:rFonts w:asciiTheme="majorHAnsi" w:hAnsiTheme="majorHAnsi"/>
        </w:rPr>
      </w:pPr>
      <w:r w:rsidRPr="002A648D">
        <w:rPr>
          <w:rFonts w:asciiTheme="majorHAnsi" w:hAnsiTheme="majorHAnsi"/>
        </w:rPr>
        <w:t xml:space="preserve">Day 4: </w:t>
      </w:r>
      <w:r w:rsidR="00D75EEF" w:rsidRPr="002A648D">
        <w:rPr>
          <w:rFonts w:asciiTheme="majorHAnsi" w:hAnsiTheme="majorHAnsi"/>
        </w:rPr>
        <w:t>Students c</w:t>
      </w:r>
      <w:r w:rsidRPr="002A648D">
        <w:rPr>
          <w:rFonts w:asciiTheme="majorHAnsi" w:hAnsiTheme="majorHAnsi"/>
        </w:rPr>
        <w:t>omplete the rest of the calculations, charts, and graphs.</w:t>
      </w:r>
      <w:r w:rsidR="00D75EEF" w:rsidRPr="002A648D">
        <w:rPr>
          <w:rFonts w:asciiTheme="majorHAnsi" w:hAnsiTheme="majorHAnsi"/>
        </w:rPr>
        <w:t xml:space="preserve"> </w:t>
      </w:r>
      <w:r w:rsidRPr="002A648D">
        <w:rPr>
          <w:rFonts w:asciiTheme="majorHAnsi" w:hAnsiTheme="majorHAnsi"/>
        </w:rPr>
        <w:t>Students may create their graphs and charts on paper or using graphing software. Either way is fine, but all students should have access to the same materials.</w:t>
      </w:r>
      <w:r w:rsidR="00D75EEF" w:rsidRPr="002A648D">
        <w:rPr>
          <w:rFonts w:asciiTheme="majorHAnsi" w:hAnsiTheme="majorHAnsi"/>
        </w:rPr>
        <w:t xml:space="preserve"> Students may need to take some of their work home as homework in order to complete the task by Day 5.</w:t>
      </w:r>
    </w:p>
    <w:p w14:paraId="3B535FAB" w14:textId="5DBCD56C" w:rsidR="00317D15" w:rsidRPr="002A648D" w:rsidRDefault="00B3197D" w:rsidP="002A648D">
      <w:pPr>
        <w:pStyle w:val="ListParagraph"/>
        <w:numPr>
          <w:ilvl w:val="0"/>
          <w:numId w:val="14"/>
        </w:numPr>
        <w:tabs>
          <w:tab w:val="left" w:pos="360"/>
        </w:tabs>
        <w:rPr>
          <w:rFonts w:asciiTheme="majorHAnsi" w:hAnsiTheme="majorHAnsi"/>
        </w:rPr>
      </w:pPr>
      <w:r w:rsidRPr="002A648D">
        <w:rPr>
          <w:rFonts w:asciiTheme="majorHAnsi" w:hAnsiTheme="majorHAnsi"/>
        </w:rPr>
        <w:t>Day 5: Students write up their explanation, citing evidence for the choices they made.</w:t>
      </w:r>
    </w:p>
    <w:p w14:paraId="4B9F4F21" w14:textId="77777777" w:rsidR="00C64B7C" w:rsidRPr="00B3197D" w:rsidRDefault="00C64B7C" w:rsidP="00B3197D">
      <w:pPr>
        <w:tabs>
          <w:tab w:val="left" w:pos="360"/>
        </w:tabs>
        <w:ind w:left="360"/>
        <w:rPr>
          <w:rFonts w:asciiTheme="majorHAnsi" w:hAnsiTheme="majorHAnsi"/>
          <w:b/>
        </w:rPr>
      </w:pPr>
    </w:p>
    <w:p w14:paraId="5D931277"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Student support:</w:t>
      </w:r>
    </w:p>
    <w:p w14:paraId="5736DBFB" w14:textId="6EA21C20" w:rsidR="002063E0" w:rsidRDefault="002063E0" w:rsidP="00177F94">
      <w:pPr>
        <w:pStyle w:val="ListParagraph"/>
        <w:numPr>
          <w:ilvl w:val="0"/>
          <w:numId w:val="11"/>
        </w:numPr>
        <w:ind w:left="1080"/>
        <w:rPr>
          <w:rFonts w:asciiTheme="majorHAnsi" w:hAnsiTheme="majorHAnsi"/>
        </w:rPr>
      </w:pPr>
      <w:r>
        <w:rPr>
          <w:rFonts w:asciiTheme="majorHAnsi" w:hAnsiTheme="majorHAnsi"/>
        </w:rPr>
        <w:t>Students with special needs may receive additional time to do the work.</w:t>
      </w:r>
    </w:p>
    <w:p w14:paraId="1FF15568" w14:textId="3FDDAE53" w:rsidR="002063E0" w:rsidRPr="002063E0" w:rsidRDefault="002063E0" w:rsidP="002063E0">
      <w:pPr>
        <w:pStyle w:val="ListParagraph"/>
        <w:numPr>
          <w:ilvl w:val="0"/>
          <w:numId w:val="11"/>
        </w:numPr>
        <w:ind w:left="1080"/>
        <w:rPr>
          <w:rFonts w:asciiTheme="majorHAnsi" w:hAnsiTheme="majorHAnsi"/>
        </w:rPr>
      </w:pPr>
      <w:r w:rsidRPr="002063E0">
        <w:rPr>
          <w:rFonts w:asciiTheme="majorHAnsi" w:hAnsiTheme="majorHAnsi"/>
        </w:rPr>
        <w:t>Students may have support reading th</w:t>
      </w:r>
      <w:r>
        <w:rPr>
          <w:rFonts w:asciiTheme="majorHAnsi" w:hAnsiTheme="majorHAnsi"/>
        </w:rPr>
        <w:t>e task and/or resources on the I</w:t>
      </w:r>
      <w:r w:rsidRPr="002063E0">
        <w:rPr>
          <w:rFonts w:asciiTheme="majorHAnsi" w:hAnsiTheme="majorHAnsi"/>
        </w:rPr>
        <w:t>nternet (the task is not meant to assess their reading or research abilities, but their math abilities)</w:t>
      </w:r>
      <w:r>
        <w:rPr>
          <w:rFonts w:asciiTheme="majorHAnsi" w:hAnsiTheme="majorHAnsi"/>
        </w:rPr>
        <w:t>.</w:t>
      </w:r>
    </w:p>
    <w:p w14:paraId="1AF21260" w14:textId="77777777" w:rsidR="002A648D" w:rsidRDefault="00177F94" w:rsidP="002A648D">
      <w:pPr>
        <w:pStyle w:val="ListParagraph"/>
        <w:numPr>
          <w:ilvl w:val="0"/>
          <w:numId w:val="11"/>
        </w:numPr>
        <w:ind w:left="1080"/>
        <w:rPr>
          <w:rFonts w:asciiTheme="majorHAnsi" w:hAnsiTheme="majorHAnsi"/>
        </w:rPr>
      </w:pPr>
      <w:r w:rsidRPr="00177F94">
        <w:rPr>
          <w:rFonts w:asciiTheme="majorHAnsi" w:hAnsiTheme="majorHAnsi"/>
        </w:rPr>
        <w:t>You may ask students to hand in one sample loan calculation or table before completing the rest. This will allow you to give feedback before the students complete the</w:t>
      </w:r>
      <w:r w:rsidR="00B3197D">
        <w:rPr>
          <w:rFonts w:asciiTheme="majorHAnsi" w:hAnsiTheme="majorHAnsi"/>
        </w:rPr>
        <w:t xml:space="preserve"> remainder of the calculations.</w:t>
      </w:r>
    </w:p>
    <w:p w14:paraId="5FE65D94" w14:textId="2328A3AC" w:rsidR="002A648D" w:rsidRDefault="005A222C" w:rsidP="002A648D">
      <w:pPr>
        <w:pStyle w:val="ListParagraph"/>
        <w:numPr>
          <w:ilvl w:val="0"/>
          <w:numId w:val="11"/>
        </w:numPr>
        <w:ind w:left="1080"/>
        <w:rPr>
          <w:rFonts w:asciiTheme="majorHAnsi" w:hAnsiTheme="majorHAnsi"/>
        </w:rPr>
      </w:pPr>
      <w:r w:rsidRPr="008D705A">
        <w:rPr>
          <w:rFonts w:asciiTheme="majorHAnsi" w:hAnsiTheme="majorHAnsi"/>
          <w:u w:val="single"/>
        </w:rPr>
        <w:lastRenderedPageBreak/>
        <w:t>Helpful Hints (as needed):</w:t>
      </w:r>
      <w:r w:rsidR="002A648D" w:rsidRPr="008D705A">
        <w:rPr>
          <w:rFonts w:asciiTheme="majorHAnsi" w:hAnsiTheme="majorHAnsi"/>
        </w:rPr>
        <w:t xml:space="preserve"> </w:t>
      </w:r>
      <w:r w:rsidRPr="008D705A">
        <w:rPr>
          <w:rFonts w:asciiTheme="majorHAnsi" w:hAnsiTheme="majorHAnsi"/>
        </w:rPr>
        <w:t>It</w:t>
      </w:r>
      <w:r w:rsidRPr="002A648D">
        <w:rPr>
          <w:rFonts w:asciiTheme="majorHAnsi" w:hAnsiTheme="majorHAnsi"/>
        </w:rPr>
        <w:t xml:space="preserve"> may also help </w:t>
      </w:r>
      <w:r w:rsidR="002A648D">
        <w:rPr>
          <w:rFonts w:asciiTheme="majorHAnsi" w:hAnsiTheme="majorHAnsi"/>
        </w:rPr>
        <w:t>to prompt students with the</w:t>
      </w:r>
      <w:r w:rsidRPr="002A648D">
        <w:rPr>
          <w:rFonts w:asciiTheme="majorHAnsi" w:hAnsiTheme="majorHAnsi"/>
        </w:rPr>
        <w:t xml:space="preserve"> following questions</w:t>
      </w:r>
      <w:r w:rsidR="002A648D">
        <w:rPr>
          <w:rFonts w:asciiTheme="majorHAnsi" w:hAnsiTheme="majorHAnsi"/>
        </w:rPr>
        <w:t xml:space="preserve"> if they are struggling to get started</w:t>
      </w:r>
      <w:r w:rsidRPr="002A648D">
        <w:rPr>
          <w:rFonts w:asciiTheme="majorHAnsi" w:hAnsiTheme="majorHAnsi"/>
        </w:rPr>
        <w:t xml:space="preserve">. </w:t>
      </w:r>
    </w:p>
    <w:p w14:paraId="1EF0A2CE" w14:textId="77777777" w:rsidR="002A648D" w:rsidRDefault="005A222C" w:rsidP="002A648D">
      <w:pPr>
        <w:pStyle w:val="ListParagraph"/>
        <w:numPr>
          <w:ilvl w:val="1"/>
          <w:numId w:val="11"/>
        </w:numPr>
        <w:tabs>
          <w:tab w:val="left" w:pos="1350"/>
        </w:tabs>
        <w:ind w:left="1800"/>
        <w:rPr>
          <w:rFonts w:asciiTheme="majorHAnsi" w:hAnsiTheme="majorHAnsi"/>
        </w:rPr>
      </w:pPr>
      <w:r w:rsidRPr="002A648D">
        <w:rPr>
          <w:rFonts w:asciiTheme="majorHAnsi" w:hAnsiTheme="majorHAnsi"/>
        </w:rPr>
        <w:t>How much do you plan to pay as a down payment? _____________.</w:t>
      </w:r>
    </w:p>
    <w:p w14:paraId="5D79A9EE" w14:textId="77777777" w:rsidR="002A648D" w:rsidRDefault="005A222C" w:rsidP="002A648D">
      <w:pPr>
        <w:pStyle w:val="ListParagraph"/>
        <w:numPr>
          <w:ilvl w:val="1"/>
          <w:numId w:val="11"/>
        </w:numPr>
        <w:tabs>
          <w:tab w:val="left" w:pos="1350"/>
        </w:tabs>
        <w:ind w:left="1800"/>
        <w:rPr>
          <w:rFonts w:asciiTheme="majorHAnsi" w:hAnsiTheme="majorHAnsi"/>
        </w:rPr>
      </w:pPr>
      <w:r w:rsidRPr="002A648D">
        <w:rPr>
          <w:rFonts w:asciiTheme="majorHAnsi" w:hAnsiTheme="majorHAnsi"/>
        </w:rPr>
        <w:t>The principal value that you will be borrowing on a loan is ______________.</w:t>
      </w:r>
      <w:r w:rsidR="002A648D">
        <w:rPr>
          <w:rFonts w:asciiTheme="majorHAnsi" w:hAnsiTheme="majorHAnsi"/>
        </w:rPr>
        <w:t xml:space="preserve"> </w:t>
      </w:r>
      <w:r w:rsidRPr="002A648D">
        <w:rPr>
          <w:rFonts w:asciiTheme="majorHAnsi" w:hAnsiTheme="majorHAnsi"/>
        </w:rPr>
        <w:t>(principal = vehicle price – down payment</w:t>
      </w:r>
      <w:r w:rsidR="002A648D">
        <w:rPr>
          <w:rFonts w:asciiTheme="majorHAnsi" w:hAnsiTheme="majorHAnsi"/>
        </w:rPr>
        <w:t>)</w:t>
      </w:r>
    </w:p>
    <w:p w14:paraId="271756A6" w14:textId="77777777" w:rsidR="002A648D" w:rsidRDefault="005A222C" w:rsidP="002A648D">
      <w:pPr>
        <w:pStyle w:val="ListParagraph"/>
        <w:numPr>
          <w:ilvl w:val="1"/>
          <w:numId w:val="11"/>
        </w:numPr>
        <w:tabs>
          <w:tab w:val="left" w:pos="1350"/>
        </w:tabs>
        <w:ind w:left="1800"/>
        <w:rPr>
          <w:rFonts w:asciiTheme="majorHAnsi" w:hAnsiTheme="majorHAnsi"/>
        </w:rPr>
      </w:pPr>
      <w:r w:rsidRPr="002A648D">
        <w:rPr>
          <w:rFonts w:asciiTheme="majorHAnsi" w:hAnsiTheme="majorHAnsi"/>
        </w:rPr>
        <w:t>Your monthly payment is ______________.</w:t>
      </w:r>
    </w:p>
    <w:p w14:paraId="17ED0CD2" w14:textId="4563DD2B" w:rsidR="005A222C" w:rsidRPr="002A648D" w:rsidRDefault="005A222C" w:rsidP="002A648D">
      <w:pPr>
        <w:pStyle w:val="ListParagraph"/>
        <w:numPr>
          <w:ilvl w:val="1"/>
          <w:numId w:val="11"/>
        </w:numPr>
        <w:tabs>
          <w:tab w:val="left" w:pos="1350"/>
        </w:tabs>
        <w:ind w:left="1800"/>
        <w:rPr>
          <w:rFonts w:asciiTheme="majorHAnsi" w:hAnsiTheme="majorHAnsi"/>
        </w:rPr>
      </w:pPr>
      <w:r w:rsidRPr="002A648D">
        <w:rPr>
          <w:rFonts w:asciiTheme="majorHAnsi" w:hAnsiTheme="majorHAnsi"/>
        </w:rPr>
        <w:t>The total amount of interest you will pay is _________________.</w:t>
      </w:r>
    </w:p>
    <w:p w14:paraId="437BC4F1" w14:textId="77777777" w:rsidR="002A648D" w:rsidRPr="00317D15" w:rsidRDefault="002A648D" w:rsidP="009F55ED">
      <w:pPr>
        <w:tabs>
          <w:tab w:val="left" w:pos="360"/>
        </w:tabs>
        <w:ind w:left="360"/>
        <w:rPr>
          <w:rFonts w:asciiTheme="majorHAnsi" w:hAnsiTheme="majorHAnsi"/>
        </w:rPr>
      </w:pPr>
    </w:p>
    <w:p w14:paraId="30B28F5E"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Extensions or variations:</w:t>
      </w:r>
    </w:p>
    <w:p w14:paraId="4D32E3D0" w14:textId="7E3F1C40" w:rsidR="00317D15" w:rsidRPr="00317D15" w:rsidRDefault="002A648D" w:rsidP="00B4067E">
      <w:pPr>
        <w:tabs>
          <w:tab w:val="left" w:pos="360"/>
        </w:tabs>
        <w:ind w:left="360"/>
        <w:rPr>
          <w:rFonts w:asciiTheme="majorHAnsi" w:hAnsiTheme="majorHAnsi"/>
        </w:rPr>
      </w:pPr>
      <w:r>
        <w:rPr>
          <w:rFonts w:asciiTheme="majorHAnsi" w:hAnsiTheme="majorHAnsi"/>
        </w:rPr>
        <w:t xml:space="preserve">None listed. </w:t>
      </w:r>
    </w:p>
    <w:p w14:paraId="0D271B52" w14:textId="77777777" w:rsidR="00317D15" w:rsidRDefault="00317D15" w:rsidP="00D75EEF">
      <w:pPr>
        <w:tabs>
          <w:tab w:val="left" w:pos="360"/>
        </w:tabs>
        <w:ind w:left="360"/>
        <w:rPr>
          <w:rFonts w:asciiTheme="majorHAnsi" w:hAnsiTheme="majorHAnsi"/>
        </w:rPr>
      </w:pPr>
    </w:p>
    <w:p w14:paraId="0F4411D5" w14:textId="77777777" w:rsidR="008D705A" w:rsidRPr="00317D15" w:rsidRDefault="008D705A" w:rsidP="00D75EEF">
      <w:pPr>
        <w:tabs>
          <w:tab w:val="left" w:pos="360"/>
        </w:tabs>
        <w:ind w:left="360"/>
        <w:rPr>
          <w:rFonts w:asciiTheme="majorHAnsi" w:hAnsiTheme="majorHAnsi"/>
        </w:rPr>
      </w:pPr>
    </w:p>
    <w:p w14:paraId="304FC4C6" w14:textId="4E816E3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Scoring:</w:t>
      </w:r>
    </w:p>
    <w:p w14:paraId="7F3CAB4E" w14:textId="08A9C1A5" w:rsidR="00317D15" w:rsidRPr="00317D15" w:rsidRDefault="0064593F" w:rsidP="00D75EEF">
      <w:pPr>
        <w:tabs>
          <w:tab w:val="left" w:pos="360"/>
        </w:tabs>
        <w:ind w:left="360"/>
        <w:rPr>
          <w:rFonts w:asciiTheme="majorHAnsi" w:hAnsiTheme="majorHAnsi"/>
        </w:rPr>
      </w:pPr>
      <w:r>
        <w:rPr>
          <w:rFonts w:asciiTheme="majorHAnsi" w:hAnsiTheme="majorHAnsi"/>
        </w:rPr>
        <w:t>S</w:t>
      </w:r>
      <w:r w:rsidR="00BD47F2" w:rsidRPr="007275BB">
        <w:rPr>
          <w:rFonts w:asciiTheme="majorHAnsi" w:hAnsiTheme="majorHAnsi"/>
        </w:rPr>
        <w:t>tudent work</w:t>
      </w:r>
      <w:r>
        <w:rPr>
          <w:rFonts w:asciiTheme="majorHAnsi" w:hAnsiTheme="majorHAnsi"/>
        </w:rPr>
        <w:t xml:space="preserve"> </w:t>
      </w:r>
      <w:r w:rsidR="008D705A">
        <w:rPr>
          <w:rFonts w:asciiTheme="majorHAnsi" w:hAnsiTheme="majorHAnsi"/>
        </w:rPr>
        <w:t>can</w:t>
      </w:r>
      <w:r>
        <w:rPr>
          <w:rFonts w:asciiTheme="majorHAnsi" w:hAnsiTheme="majorHAnsi"/>
        </w:rPr>
        <w:t xml:space="preserve"> b</w:t>
      </w:r>
      <w:r w:rsidR="00030392">
        <w:rPr>
          <w:rFonts w:asciiTheme="majorHAnsi" w:hAnsiTheme="majorHAnsi"/>
        </w:rPr>
        <w:t>e scored using the Car Loan Task R</w:t>
      </w:r>
      <w:r>
        <w:rPr>
          <w:rFonts w:asciiTheme="majorHAnsi" w:hAnsiTheme="majorHAnsi"/>
        </w:rPr>
        <w:t xml:space="preserve">ubric. </w:t>
      </w:r>
      <w:r w:rsidR="00D75EEF">
        <w:rPr>
          <w:rFonts w:asciiTheme="majorHAnsi" w:hAnsiTheme="majorHAnsi"/>
        </w:rPr>
        <w:t>Introduce students to the descriptors of proficient performance in the rubric.</w:t>
      </w:r>
    </w:p>
    <w:p w14:paraId="618E04BA" w14:textId="77777777" w:rsidR="00DE19B3" w:rsidRPr="00317D15" w:rsidRDefault="00DE19B3" w:rsidP="009F55ED">
      <w:pPr>
        <w:tabs>
          <w:tab w:val="left" w:pos="360"/>
        </w:tabs>
        <w:ind w:left="360"/>
        <w:rPr>
          <w:rFonts w:asciiTheme="majorHAnsi" w:hAnsiTheme="majorHAnsi"/>
        </w:rPr>
      </w:pPr>
      <w:bookmarkStart w:id="4" w:name="_GoBack"/>
      <w:bookmarkEnd w:id="4"/>
    </w:p>
    <w:sectPr w:rsidR="00DE19B3" w:rsidRPr="00317D15" w:rsidSect="006C4B31">
      <w:headerReference w:type="default" r:id="rId12"/>
      <w:footerReference w:type="even" r:id="rId13"/>
      <w:footerReference w:type="default" r:id="rId14"/>
      <w:footerReference w:type="firs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7A9280" w14:textId="77777777" w:rsidR="006920F2" w:rsidRDefault="006920F2" w:rsidP="005A034A">
      <w:r>
        <w:separator/>
      </w:r>
    </w:p>
  </w:endnote>
  <w:endnote w:type="continuationSeparator" w:id="0">
    <w:p w14:paraId="78B4281F" w14:textId="77777777" w:rsidR="006920F2" w:rsidRDefault="006920F2"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w:panose1 w:val="02000500000000000000"/>
    <w:charset w:val="00"/>
    <w:family w:val="roman"/>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swiss"/>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13AE0" w14:textId="77777777" w:rsidR="00030392" w:rsidRDefault="00030392" w:rsidP="00D754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14A614" w14:textId="77777777" w:rsidR="00030392" w:rsidRDefault="00030392" w:rsidP="006C4B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18819" w14:textId="77777777" w:rsidR="00E20225" w:rsidRPr="003837EA" w:rsidRDefault="00E20225" w:rsidP="00E20225">
    <w:pPr>
      <w:pStyle w:val="Footer"/>
      <w:framePr w:wrap="none" w:vAnchor="text" w:hAnchor="page" w:x="10702" w:y="290"/>
      <w:rPr>
        <w:rStyle w:val="PageNumber"/>
        <w:sz w:val="16"/>
        <w:szCs w:val="16"/>
      </w:rPr>
    </w:pPr>
    <w:r w:rsidRPr="003837EA">
      <w:rPr>
        <w:rStyle w:val="PageNumber"/>
        <w:sz w:val="16"/>
        <w:szCs w:val="16"/>
      </w:rPr>
      <w:fldChar w:fldCharType="begin"/>
    </w:r>
    <w:r w:rsidRPr="003837EA">
      <w:rPr>
        <w:rStyle w:val="PageNumber"/>
        <w:sz w:val="16"/>
        <w:szCs w:val="16"/>
      </w:rPr>
      <w:instrText xml:space="preserve">PAGE  </w:instrText>
    </w:r>
    <w:r w:rsidRPr="003837EA">
      <w:rPr>
        <w:rStyle w:val="PageNumber"/>
        <w:sz w:val="16"/>
        <w:szCs w:val="16"/>
      </w:rPr>
      <w:fldChar w:fldCharType="separate"/>
    </w:r>
    <w:r>
      <w:rPr>
        <w:rStyle w:val="PageNumber"/>
        <w:noProof/>
        <w:sz w:val="16"/>
        <w:szCs w:val="16"/>
      </w:rPr>
      <w:t>1</w:t>
    </w:r>
    <w:r w:rsidRPr="003837EA">
      <w:rPr>
        <w:rStyle w:val="PageNumber"/>
        <w:sz w:val="16"/>
        <w:szCs w:val="16"/>
      </w:rPr>
      <w:fldChar w:fldCharType="end"/>
    </w:r>
  </w:p>
  <w:p w14:paraId="795F0411" w14:textId="77777777" w:rsidR="00E20225" w:rsidRDefault="00E20225" w:rsidP="00E20225">
    <w:pPr>
      <w:pStyle w:val="p1"/>
      <w:ind w:left="-180" w:right="360"/>
      <w:rPr>
        <w:rFonts w:asciiTheme="majorHAnsi" w:hAnsiTheme="majorHAnsi"/>
        <w:sz w:val="16"/>
        <w:szCs w:val="16"/>
      </w:rPr>
    </w:pPr>
    <w:r w:rsidRPr="00EA0304">
      <w:rPr>
        <w:rFonts w:asciiTheme="majorHAnsi" w:hAnsiTheme="majorHAnsi"/>
        <w:noProof/>
        <w:sz w:val="16"/>
        <w:szCs w:val="16"/>
      </w:rPr>
      <w:drawing>
        <wp:inline distT="0" distB="0" distL="0" distR="0" wp14:anchorId="4AC9C8BA" wp14:editId="3A2658DE">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EA0304">
      <w:rPr>
        <w:rFonts w:asciiTheme="majorHAnsi" w:hAnsiTheme="majorHAnsi"/>
        <w:sz w:val="16"/>
        <w:szCs w:val="16"/>
      </w:rPr>
      <w:t xml:space="preserve"> </w:t>
    </w:r>
    <w:r>
      <w:rPr>
        <w:rFonts w:asciiTheme="majorHAnsi" w:hAnsiTheme="majorHAnsi"/>
        <w:sz w:val="16"/>
        <w:szCs w:val="16"/>
      </w:rPr>
      <w:t xml:space="preserve"> </w:t>
    </w:r>
  </w:p>
  <w:p w14:paraId="35DECA3C" w14:textId="6C8B44BA" w:rsidR="00030392" w:rsidRPr="00E20225" w:rsidRDefault="00E20225" w:rsidP="00E20225">
    <w:pPr>
      <w:pStyle w:val="p1"/>
      <w:ind w:left="-180" w:right="360"/>
      <w:rPr>
        <w:rFonts w:asciiTheme="majorHAnsi" w:hAnsiTheme="majorHAnsi" w:cstheme="majorHAnsi"/>
        <w:color w:val="000000" w:themeColor="text1"/>
      </w:rPr>
    </w:pPr>
    <w:r>
      <w:rPr>
        <w:rFonts w:asciiTheme="majorHAnsi" w:eastAsia="Times New Roman" w:hAnsiTheme="majorHAnsi" w:cstheme="majorHAnsi"/>
        <w:color w:val="auto"/>
        <w:shd w:val="clear" w:color="auto" w:fill="FFFFFF"/>
      </w:rPr>
      <w:t>© 2015 by New Hampshire Task Bank</w:t>
    </w:r>
    <w:r w:rsidRPr="00687057">
      <w:rPr>
        <w:rFonts w:asciiTheme="majorHAnsi" w:eastAsia="Times New Roman" w:hAnsiTheme="majorHAnsi" w:cstheme="majorHAnsi"/>
        <w:color w:val="auto"/>
        <w:shd w:val="clear" w:color="auto" w:fill="FFFFFF"/>
      </w:rPr>
      <w:t xml:space="preserve">. This work is licensed under a </w:t>
    </w:r>
    <w:hyperlink r:id="rId2" w:history="1">
      <w:r w:rsidRPr="00687057">
        <w:rPr>
          <w:rStyle w:val="Hyperlink"/>
          <w:rFonts w:asciiTheme="majorHAnsi" w:eastAsia="Times New Roman" w:hAnsiTheme="majorHAnsi" w:cstheme="majorHAnsi"/>
          <w:shd w:val="clear" w:color="auto" w:fill="FFFFFF"/>
        </w:rPr>
        <w:t>Creative Commons Attribution 4.0 International Public License</w:t>
      </w:r>
    </w:hyperlink>
    <w:r w:rsidRPr="00687057">
      <w:rPr>
        <w:rFonts w:asciiTheme="majorHAnsi" w:eastAsia="Times New Roman" w:hAnsiTheme="majorHAnsi" w:cstheme="majorHAnsi"/>
        <w:shd w:val="clear" w:color="auto" w:fill="FFFFFF"/>
      </w:rPr>
      <w:t xml:space="preserve"> </w:t>
    </w:r>
    <w:r w:rsidRPr="00687057">
      <w:rPr>
        <w:rFonts w:asciiTheme="majorHAnsi" w:eastAsia="Times New Roman" w:hAnsiTheme="majorHAnsi" w:cstheme="majorHAnsi"/>
        <w:color w:val="auto"/>
        <w:shd w:val="clear" w:color="auto" w:fill="FFFFFF"/>
      </w:rPr>
      <w:t xml:space="preserve">and should be attributed </w:t>
    </w:r>
    <w:r w:rsidRPr="001A4C8A">
      <w:rPr>
        <w:rFonts w:asciiTheme="majorHAnsi" w:eastAsia="Times New Roman" w:hAnsiTheme="majorHAnsi" w:cstheme="majorHAnsi"/>
        <w:color w:val="000000" w:themeColor="text1"/>
        <w:shd w:val="clear" w:color="auto" w:fill="FFFFFF"/>
      </w:rPr>
      <w:t>as follows: “</w:t>
    </w:r>
    <w:r>
      <w:rPr>
        <w:rFonts w:asciiTheme="majorHAnsi" w:eastAsia="Times New Roman" w:hAnsiTheme="majorHAnsi" w:cstheme="majorHAnsi"/>
        <w:i/>
        <w:color w:val="000000" w:themeColor="text1"/>
        <w:shd w:val="clear" w:color="auto" w:fill="FFFFFF"/>
      </w:rPr>
      <w:t>Car Loans</w:t>
    </w:r>
    <w:r w:rsidRPr="001A4C8A">
      <w:rPr>
        <w:rFonts w:asciiTheme="majorHAnsi" w:eastAsia="Times New Roman" w:hAnsiTheme="majorHAnsi" w:cstheme="majorHAnsi"/>
        <w:i/>
        <w:color w:val="000000" w:themeColor="text1"/>
        <w:shd w:val="clear" w:color="auto" w:fill="FFFFFF"/>
      </w:rPr>
      <w:t xml:space="preserve"> </w:t>
    </w:r>
    <w:r w:rsidRPr="001A4C8A">
      <w:rPr>
        <w:rFonts w:asciiTheme="majorHAnsi" w:eastAsia="Times New Roman" w:hAnsiTheme="majorHAnsi" w:cstheme="majorHAnsi"/>
        <w:color w:val="000000" w:themeColor="text1"/>
        <w:shd w:val="clear" w:color="auto" w:fill="FFFFFF"/>
      </w:rPr>
      <w:t>was authored by</w:t>
    </w:r>
    <w:r w:rsidRPr="001A4C8A">
      <w:rPr>
        <w:rFonts w:asciiTheme="majorHAnsi" w:hAnsiTheme="majorHAnsi" w:cstheme="majorHAnsi"/>
        <w:color w:val="000000" w:themeColor="text1"/>
      </w:rPr>
      <w:t xml:space="preserve"> </w:t>
    </w:r>
    <w:r>
      <w:rPr>
        <w:rFonts w:asciiTheme="majorHAnsi" w:hAnsiTheme="majorHAnsi"/>
        <w:color w:val="000000" w:themeColor="text1"/>
      </w:rPr>
      <w:t xml:space="preserve">Kim </w:t>
    </w:r>
    <w:proofErr w:type="spellStart"/>
    <w:r>
      <w:rPr>
        <w:rFonts w:asciiTheme="majorHAnsi" w:hAnsiTheme="majorHAnsi"/>
        <w:color w:val="000000" w:themeColor="text1"/>
      </w:rPr>
      <w:t>Theriault</w:t>
    </w:r>
    <w:proofErr w:type="spellEnd"/>
    <w:r w:rsidRPr="001A4C8A">
      <w:rPr>
        <w:rFonts w:asciiTheme="majorHAnsi" w:hAnsiTheme="majorHAnsi" w:cstheme="majorHAnsi"/>
        <w:color w:val="000000" w:themeColor="text1"/>
      </w:rPr>
      <w:t xml:space="preserve"> at New Hampshire Task Bank.”</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D362B" w14:textId="77777777" w:rsidR="00030392" w:rsidRPr="005A034A" w:rsidRDefault="00030392"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75D00F8E" w14:textId="4D9CCA38" w:rsidR="00030392" w:rsidRPr="005A034A" w:rsidRDefault="00030392"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006597" w14:textId="77777777" w:rsidR="006920F2" w:rsidRDefault="006920F2" w:rsidP="005A034A">
      <w:r>
        <w:separator/>
      </w:r>
    </w:p>
  </w:footnote>
  <w:footnote w:type="continuationSeparator" w:id="0">
    <w:p w14:paraId="69A0A70D" w14:textId="77777777" w:rsidR="006920F2" w:rsidRDefault="006920F2" w:rsidP="005A03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69A4A" w14:textId="77777777" w:rsidR="00E20225" w:rsidRDefault="00E20225" w:rsidP="00E20225">
    <w:pPr>
      <w:pBdr>
        <w:bottom w:val="single" w:sz="12" w:space="1" w:color="auto"/>
      </w:pBdr>
      <w:tabs>
        <w:tab w:val="left" w:pos="1440"/>
        <w:tab w:val="right" w:pos="9360"/>
      </w:tabs>
      <w:spacing w:after="60"/>
      <w:ind w:left="-720"/>
      <w:rPr>
        <w:rFonts w:ascii="Calibri" w:hAnsi="Calibri"/>
        <w:i/>
      </w:rPr>
    </w:pPr>
    <w:r>
      <w:rPr>
        <w:rFonts w:ascii="Calibri" w:hAnsi="Calibri"/>
        <w:i/>
      </w:rPr>
      <w:tab/>
    </w:r>
    <w:r>
      <w:rPr>
        <w:rFonts w:ascii="Calibri" w:hAnsi="Calibri"/>
        <w:i/>
      </w:rPr>
      <w:tab/>
    </w:r>
    <w:r w:rsidRPr="002E650F">
      <w:rPr>
        <w:rFonts w:ascii="Calibri" w:hAnsi="Calibri"/>
        <w:i/>
        <w:noProof/>
        <w:lang w:eastAsia="ja-JP"/>
      </w:rPr>
      <w:drawing>
        <wp:inline distT="0" distB="0" distL="0" distR="0" wp14:anchorId="1D89185C" wp14:editId="2F7848AE">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0759D9A9" w14:textId="77777777" w:rsidR="00E20225" w:rsidRPr="0032073F" w:rsidRDefault="00E20225" w:rsidP="00E20225">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7977B738" w14:textId="77777777" w:rsidR="00030392" w:rsidRPr="00E20225" w:rsidRDefault="00030392" w:rsidP="00E2022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7A2810"/>
    <w:multiLevelType w:val="hybridMultilevel"/>
    <w:tmpl w:val="504494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EDA549F"/>
    <w:multiLevelType w:val="hybridMultilevel"/>
    <w:tmpl w:val="4A1461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0397576"/>
    <w:multiLevelType w:val="hybridMultilevel"/>
    <w:tmpl w:val="082AAE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E56B01"/>
    <w:multiLevelType w:val="hybridMultilevel"/>
    <w:tmpl w:val="9D5EA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091F42"/>
    <w:multiLevelType w:val="multilevel"/>
    <w:tmpl w:val="C820F0A8"/>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14"/>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14"/>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14"/>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14"/>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14"/>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14"/>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14"/>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14"/>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14"/>
        <w:u w:val="none"/>
        <w:vertAlign w:val="baseline"/>
      </w:rPr>
    </w:lvl>
  </w:abstractNum>
  <w:abstractNum w:abstractNumId="7">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286C2D"/>
    <w:multiLevelType w:val="hybridMultilevel"/>
    <w:tmpl w:val="B68E09F2"/>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6948B3"/>
    <w:multiLevelType w:val="hybridMultilevel"/>
    <w:tmpl w:val="7FAE94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7"/>
  </w:num>
  <w:num w:numId="2">
    <w:abstractNumId w:val="10"/>
  </w:num>
  <w:num w:numId="3">
    <w:abstractNumId w:val="0"/>
  </w:num>
  <w:num w:numId="4">
    <w:abstractNumId w:val="12"/>
  </w:num>
  <w:num w:numId="5">
    <w:abstractNumId w:val="8"/>
  </w:num>
  <w:num w:numId="6">
    <w:abstractNumId w:val="13"/>
  </w:num>
  <w:num w:numId="7">
    <w:abstractNumId w:val="4"/>
  </w:num>
  <w:num w:numId="8">
    <w:abstractNumId w:val="9"/>
  </w:num>
  <w:num w:numId="9">
    <w:abstractNumId w:val="11"/>
  </w:num>
  <w:num w:numId="10">
    <w:abstractNumId w:val="1"/>
  </w:num>
  <w:num w:numId="11">
    <w:abstractNumId w:val="5"/>
  </w:num>
  <w:num w:numId="12">
    <w:abstractNumId w:val="3"/>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251C1"/>
    <w:rsid w:val="00030392"/>
    <w:rsid w:val="00041F38"/>
    <w:rsid w:val="00072F0D"/>
    <w:rsid w:val="00170787"/>
    <w:rsid w:val="00170BA9"/>
    <w:rsid w:val="00177F94"/>
    <w:rsid w:val="001849DF"/>
    <w:rsid w:val="00186F88"/>
    <w:rsid w:val="00187039"/>
    <w:rsid w:val="001C077F"/>
    <w:rsid w:val="001D22FA"/>
    <w:rsid w:val="001D308B"/>
    <w:rsid w:val="002063E0"/>
    <w:rsid w:val="00260936"/>
    <w:rsid w:val="00285D1D"/>
    <w:rsid w:val="002A648D"/>
    <w:rsid w:val="002C6502"/>
    <w:rsid w:val="002E0E70"/>
    <w:rsid w:val="00317D15"/>
    <w:rsid w:val="003328BC"/>
    <w:rsid w:val="00340C2E"/>
    <w:rsid w:val="00357018"/>
    <w:rsid w:val="00377465"/>
    <w:rsid w:val="00382D77"/>
    <w:rsid w:val="00410A27"/>
    <w:rsid w:val="004414B2"/>
    <w:rsid w:val="004478C6"/>
    <w:rsid w:val="00522628"/>
    <w:rsid w:val="00563C9A"/>
    <w:rsid w:val="0057546C"/>
    <w:rsid w:val="005A034A"/>
    <w:rsid w:val="005A0421"/>
    <w:rsid w:val="005A222C"/>
    <w:rsid w:val="005C0950"/>
    <w:rsid w:val="005D26AD"/>
    <w:rsid w:val="00606617"/>
    <w:rsid w:val="00610449"/>
    <w:rsid w:val="00630D00"/>
    <w:rsid w:val="0064593F"/>
    <w:rsid w:val="0068620A"/>
    <w:rsid w:val="006920F2"/>
    <w:rsid w:val="006C4B31"/>
    <w:rsid w:val="00710857"/>
    <w:rsid w:val="00714D52"/>
    <w:rsid w:val="00787738"/>
    <w:rsid w:val="007B02A3"/>
    <w:rsid w:val="007D7F4D"/>
    <w:rsid w:val="008163F6"/>
    <w:rsid w:val="00833A9A"/>
    <w:rsid w:val="008C0855"/>
    <w:rsid w:val="008C301C"/>
    <w:rsid w:val="008D3378"/>
    <w:rsid w:val="008D705A"/>
    <w:rsid w:val="008E7980"/>
    <w:rsid w:val="008F5826"/>
    <w:rsid w:val="009415D9"/>
    <w:rsid w:val="0096409C"/>
    <w:rsid w:val="00982389"/>
    <w:rsid w:val="009B2D4B"/>
    <w:rsid w:val="009E718A"/>
    <w:rsid w:val="009F55ED"/>
    <w:rsid w:val="00A31FFA"/>
    <w:rsid w:val="00A52262"/>
    <w:rsid w:val="00A666FC"/>
    <w:rsid w:val="00A844A5"/>
    <w:rsid w:val="00AD2002"/>
    <w:rsid w:val="00AE30D7"/>
    <w:rsid w:val="00B27A06"/>
    <w:rsid w:val="00B3197D"/>
    <w:rsid w:val="00B4067E"/>
    <w:rsid w:val="00B54B90"/>
    <w:rsid w:val="00B56CB4"/>
    <w:rsid w:val="00B618E4"/>
    <w:rsid w:val="00B70AFF"/>
    <w:rsid w:val="00B740F7"/>
    <w:rsid w:val="00B878EF"/>
    <w:rsid w:val="00BB75C6"/>
    <w:rsid w:val="00BD47F2"/>
    <w:rsid w:val="00C6419D"/>
    <w:rsid w:val="00C64B7C"/>
    <w:rsid w:val="00CB34DD"/>
    <w:rsid w:val="00CC5468"/>
    <w:rsid w:val="00CD4DD3"/>
    <w:rsid w:val="00CE6392"/>
    <w:rsid w:val="00D11771"/>
    <w:rsid w:val="00D21DBD"/>
    <w:rsid w:val="00D37CC8"/>
    <w:rsid w:val="00D67EB7"/>
    <w:rsid w:val="00D75418"/>
    <w:rsid w:val="00D75EEF"/>
    <w:rsid w:val="00DC3CEC"/>
    <w:rsid w:val="00DC4CA2"/>
    <w:rsid w:val="00DE19B3"/>
    <w:rsid w:val="00DF213F"/>
    <w:rsid w:val="00E01EF4"/>
    <w:rsid w:val="00E20225"/>
    <w:rsid w:val="00E42382"/>
    <w:rsid w:val="00E91FA8"/>
    <w:rsid w:val="00E975C5"/>
    <w:rsid w:val="00EF2DFC"/>
    <w:rsid w:val="00F159F6"/>
    <w:rsid w:val="00F26430"/>
    <w:rsid w:val="00F352BB"/>
    <w:rsid w:val="00FC5B79"/>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1A7B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paragraph" w:styleId="Heading4">
    <w:name w:val="heading 4"/>
    <w:basedOn w:val="Normal"/>
    <w:link w:val="Heading4Char"/>
    <w:uiPriority w:val="9"/>
    <w:qFormat/>
    <w:rsid w:val="002A648D"/>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character" w:customStyle="1" w:styleId="Heading4Char">
    <w:name w:val="Heading 4 Char"/>
    <w:basedOn w:val="DefaultParagraphFont"/>
    <w:link w:val="Heading4"/>
    <w:uiPriority w:val="9"/>
    <w:rsid w:val="002A648D"/>
    <w:rPr>
      <w:rFonts w:ascii="Times" w:hAnsi="Times"/>
      <w:b/>
      <w:bCs/>
    </w:rPr>
  </w:style>
  <w:style w:type="character" w:customStyle="1" w:styleId="apple-converted-space">
    <w:name w:val="apple-converted-space"/>
    <w:basedOn w:val="DefaultParagraphFont"/>
    <w:rsid w:val="002A648D"/>
  </w:style>
  <w:style w:type="character" w:styleId="FollowedHyperlink">
    <w:name w:val="FollowedHyperlink"/>
    <w:basedOn w:val="DefaultParagraphFont"/>
    <w:uiPriority w:val="99"/>
    <w:semiHidden/>
    <w:unhideWhenUsed/>
    <w:rsid w:val="00E20225"/>
    <w:rPr>
      <w:color w:val="800080" w:themeColor="followedHyperlink"/>
      <w:u w:val="single"/>
    </w:rPr>
  </w:style>
  <w:style w:type="paragraph" w:customStyle="1" w:styleId="p1">
    <w:name w:val="p1"/>
    <w:basedOn w:val="Normal"/>
    <w:rsid w:val="00E20225"/>
    <w:rPr>
      <w:rFonts w:ascii="Helvetica Neue"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918198">
      <w:bodyDiv w:val="1"/>
      <w:marLeft w:val="0"/>
      <w:marRight w:val="0"/>
      <w:marTop w:val="0"/>
      <w:marBottom w:val="0"/>
      <w:divBdr>
        <w:top w:val="none" w:sz="0" w:space="0" w:color="auto"/>
        <w:left w:val="none" w:sz="0" w:space="0" w:color="auto"/>
        <w:bottom w:val="none" w:sz="0" w:space="0" w:color="auto"/>
        <w:right w:val="none" w:sz="0" w:space="0" w:color="auto"/>
      </w:divBdr>
    </w:div>
    <w:div w:id="1472676457">
      <w:bodyDiv w:val="1"/>
      <w:marLeft w:val="0"/>
      <w:marRight w:val="0"/>
      <w:marTop w:val="0"/>
      <w:marBottom w:val="0"/>
      <w:divBdr>
        <w:top w:val="none" w:sz="0" w:space="0" w:color="auto"/>
        <w:left w:val="none" w:sz="0" w:space="0" w:color="auto"/>
        <w:bottom w:val="none" w:sz="0" w:space="0" w:color="auto"/>
        <w:right w:val="none" w:sz="0" w:space="0" w:color="auto"/>
      </w:divBdr>
    </w:div>
    <w:div w:id="1475369539">
      <w:bodyDiv w:val="1"/>
      <w:marLeft w:val="0"/>
      <w:marRight w:val="0"/>
      <w:marTop w:val="0"/>
      <w:marBottom w:val="0"/>
      <w:divBdr>
        <w:top w:val="none" w:sz="0" w:space="0" w:color="auto"/>
        <w:left w:val="none" w:sz="0" w:space="0" w:color="auto"/>
        <w:bottom w:val="none" w:sz="0" w:space="0" w:color="auto"/>
        <w:right w:val="none" w:sz="0" w:space="0" w:color="auto"/>
      </w:divBdr>
    </w:div>
    <w:div w:id="1690837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ankrate.com/calculators/mortgages/amortization-calculator.aspx"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orestandards.org/Math/Practice/MP1/" TargetMode="External"/><Relationship Id="rId8" Type="http://schemas.openxmlformats.org/officeDocument/2006/relationships/hyperlink" Target="http://www.corestandards.org/Math/Practice/MP2/" TargetMode="External"/><Relationship Id="rId9" Type="http://schemas.openxmlformats.org/officeDocument/2006/relationships/hyperlink" Target="http://www.corestandards.org/Math/Practice/MP5/" TargetMode="External"/><Relationship Id="rId10" Type="http://schemas.openxmlformats.org/officeDocument/2006/relationships/hyperlink" Target="http://www.corestandards.org/Math/Practice/MP6/"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1063</Words>
  <Characters>6060</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7109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Hopper-Moore</dc:creator>
  <cp:lastModifiedBy>juljul6@gmail.com</cp:lastModifiedBy>
  <cp:revision>2</cp:revision>
  <dcterms:created xsi:type="dcterms:W3CDTF">2017-11-30T22:35:00Z</dcterms:created>
  <dcterms:modified xsi:type="dcterms:W3CDTF">2017-11-30T22:35:00Z</dcterms:modified>
</cp:coreProperties>
</file>