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5A0459" w14:textId="77777777" w:rsidR="003B1E71" w:rsidRDefault="008C61E9">
      <w:r>
        <w:rPr>
          <w:rFonts w:ascii="Cambria" w:eastAsia="Cambria" w:hAnsi="Cambria" w:cs="Cambria"/>
          <w:sz w:val="28"/>
        </w:rPr>
        <w:t>How To: Wri</w:t>
      </w:r>
      <w:bookmarkStart w:id="0" w:name="_GoBack"/>
      <w:bookmarkEnd w:id="0"/>
      <w:r>
        <w:rPr>
          <w:rFonts w:ascii="Cambria" w:eastAsia="Cambria" w:hAnsi="Cambria" w:cs="Cambria"/>
          <w:sz w:val="28"/>
        </w:rPr>
        <w:t>te a Topic Sentence/Claim</w:t>
      </w:r>
    </w:p>
    <w:p w14:paraId="2765A167" w14:textId="77777777" w:rsidR="003B1E71" w:rsidRDefault="003B1E71">
      <w:pPr>
        <w:pBdr>
          <w:top w:val="single" w:sz="4" w:space="1" w:color="auto"/>
        </w:pBdr>
      </w:pPr>
    </w:p>
    <w:p w14:paraId="00EDA272" w14:textId="77777777" w:rsidR="003B1E71" w:rsidRDefault="003B1E71"/>
    <w:p w14:paraId="377DA178" w14:textId="77777777" w:rsidR="003B1E71" w:rsidRDefault="008C61E9">
      <w:pPr>
        <w:spacing w:before="140"/>
      </w:pPr>
      <w:r>
        <w:rPr>
          <w:rFonts w:ascii="Cambria" w:eastAsia="Cambria" w:hAnsi="Cambria" w:cs="Cambria"/>
        </w:rPr>
        <w:t>Every paragraph that you write will start with:</w:t>
      </w:r>
      <w:r>
        <w:rPr>
          <w:noProof/>
        </w:rPr>
        <w:drawing>
          <wp:anchor distT="57150" distB="57150" distL="57150" distR="57150" simplePos="0" relativeHeight="251658240" behindDoc="0" locked="0" layoutInCell="0" hidden="0" allowOverlap="0" wp14:anchorId="7CB97500" wp14:editId="71CA79EE">
            <wp:simplePos x="0" y="0"/>
            <wp:positionH relativeFrom="margin">
              <wp:posOffset>5071866</wp:posOffset>
            </wp:positionH>
            <wp:positionV relativeFrom="paragraph">
              <wp:posOffset>57150</wp:posOffset>
            </wp:positionV>
            <wp:extent cx="2005209" cy="1414463"/>
            <wp:effectExtent l="0" t="0" r="0" b="0"/>
            <wp:wrapSquare wrapText="bothSides" distT="57150" distB="57150" distL="57150" distR="5715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005209" cy="1414463"/>
                    </a:xfrm>
                    <a:prstGeom prst="rect">
                      <a:avLst/>
                    </a:prstGeom>
                    <a:ln/>
                  </pic:spPr>
                </pic:pic>
              </a:graphicData>
            </a:graphic>
          </wp:anchor>
        </w:drawing>
      </w:r>
    </w:p>
    <w:p w14:paraId="69A838F5" w14:textId="77777777" w:rsidR="003B1E71" w:rsidRDefault="008C61E9">
      <w:pPr>
        <w:spacing w:before="140"/>
        <w:ind w:firstLine="720"/>
      </w:pPr>
      <w:r>
        <w:rPr>
          <w:rFonts w:ascii="Cambria" w:eastAsia="Cambria" w:hAnsi="Cambria" w:cs="Cambria"/>
          <w:b/>
          <w:sz w:val="36"/>
        </w:rPr>
        <w:t>a topic sentence</w:t>
      </w:r>
      <w:r>
        <w:rPr>
          <w:rFonts w:ascii="Cambria" w:eastAsia="Cambria" w:hAnsi="Cambria" w:cs="Cambria"/>
          <w:sz w:val="36"/>
        </w:rPr>
        <w:t xml:space="preserve"> a.k.a. </w:t>
      </w:r>
      <w:r>
        <w:rPr>
          <w:rFonts w:ascii="Cambria" w:eastAsia="Cambria" w:hAnsi="Cambria" w:cs="Cambria"/>
          <w:b/>
          <w:sz w:val="36"/>
        </w:rPr>
        <w:t>a claim</w:t>
      </w:r>
      <w:r>
        <w:rPr>
          <w:rFonts w:ascii="Cambria" w:eastAsia="Cambria" w:hAnsi="Cambria" w:cs="Cambria"/>
          <w:sz w:val="36"/>
        </w:rPr>
        <w:t xml:space="preserve"> a.k.a. </w:t>
      </w:r>
      <w:r>
        <w:rPr>
          <w:rFonts w:ascii="Cambria" w:eastAsia="Cambria" w:hAnsi="Cambria" w:cs="Cambria"/>
          <w:b/>
          <w:sz w:val="36"/>
        </w:rPr>
        <w:t>a thesis</w:t>
      </w:r>
    </w:p>
    <w:p w14:paraId="759DF56E" w14:textId="77777777" w:rsidR="003B1E71" w:rsidRDefault="008C61E9">
      <w:pPr>
        <w:spacing w:before="120"/>
      </w:pPr>
      <w:r>
        <w:rPr>
          <w:rFonts w:ascii="Cambria" w:eastAsia="Cambria" w:hAnsi="Cambria" w:cs="Cambria"/>
        </w:rPr>
        <w:t xml:space="preserve">This is the main argument of your writing and it always has to have an opinion. </w:t>
      </w:r>
    </w:p>
    <w:p w14:paraId="47DD626A" w14:textId="77777777" w:rsidR="003B1E71" w:rsidRDefault="008C61E9">
      <w:pPr>
        <w:spacing w:before="120"/>
      </w:pPr>
      <w:r>
        <w:rPr>
          <w:rFonts w:ascii="Cambria" w:eastAsia="Cambria" w:hAnsi="Cambria" w:cs="Cambria"/>
        </w:rPr>
        <w:t xml:space="preserve">A good claim needs the following: </w:t>
      </w:r>
    </w:p>
    <w:p w14:paraId="13155440" w14:textId="77777777" w:rsidR="003B1E71" w:rsidRDefault="008C61E9">
      <w:pPr>
        <w:numPr>
          <w:ilvl w:val="0"/>
          <w:numId w:val="2"/>
        </w:numPr>
        <w:spacing w:before="120"/>
        <w:ind w:hanging="359"/>
        <w:contextualSpacing/>
        <w:rPr>
          <w:rFonts w:ascii="Cambria" w:eastAsia="Cambria" w:hAnsi="Cambria" w:cs="Cambria"/>
          <w:b/>
        </w:rPr>
      </w:pPr>
      <w:r>
        <w:rPr>
          <w:rFonts w:ascii="Cambria" w:eastAsia="Cambria" w:hAnsi="Cambria" w:cs="Cambria"/>
          <w:b/>
        </w:rPr>
        <w:t>A clear position</w:t>
      </w:r>
    </w:p>
    <w:p w14:paraId="344DE9A0" w14:textId="77777777" w:rsidR="003B1E71" w:rsidRDefault="008C61E9">
      <w:pPr>
        <w:numPr>
          <w:ilvl w:val="0"/>
          <w:numId w:val="2"/>
        </w:numPr>
        <w:spacing w:before="120"/>
        <w:ind w:hanging="359"/>
        <w:contextualSpacing/>
        <w:rPr>
          <w:rFonts w:ascii="Cambria" w:eastAsia="Cambria" w:hAnsi="Cambria" w:cs="Cambria"/>
          <w:b/>
        </w:rPr>
      </w:pPr>
      <w:r>
        <w:rPr>
          <w:rFonts w:ascii="Cambria" w:eastAsia="Cambria" w:hAnsi="Cambria" w:cs="Cambria"/>
          <w:b/>
        </w:rPr>
        <w:t>Uses the language of the prompt</w:t>
      </w:r>
    </w:p>
    <w:p w14:paraId="2C0878D1" w14:textId="77777777" w:rsidR="003B1E71" w:rsidRDefault="008C61E9">
      <w:pPr>
        <w:numPr>
          <w:ilvl w:val="0"/>
          <w:numId w:val="2"/>
        </w:numPr>
        <w:spacing w:before="120"/>
        <w:ind w:hanging="359"/>
        <w:contextualSpacing/>
        <w:rPr>
          <w:rFonts w:ascii="Cambria" w:eastAsia="Cambria" w:hAnsi="Cambria" w:cs="Cambria"/>
          <w:b/>
        </w:rPr>
      </w:pPr>
      <w:r>
        <w:rPr>
          <w:rFonts w:ascii="Cambria" w:eastAsia="Cambria" w:hAnsi="Cambria" w:cs="Cambria"/>
          <w:b/>
        </w:rPr>
        <w:t xml:space="preserve">Presents an argument; has a “because” </w:t>
      </w:r>
    </w:p>
    <w:p w14:paraId="5C0FADA9" w14:textId="77777777" w:rsidR="003B1E71" w:rsidRDefault="003B1E71">
      <w:pPr>
        <w:spacing w:before="120"/>
      </w:pPr>
    </w:p>
    <w:p w14:paraId="60860E06" w14:textId="77777777" w:rsidR="003B1E71" w:rsidRDefault="008C61E9">
      <w:pPr>
        <w:numPr>
          <w:ilvl w:val="0"/>
          <w:numId w:val="1"/>
        </w:numPr>
        <w:spacing w:before="120"/>
        <w:ind w:hanging="359"/>
        <w:contextualSpacing/>
        <w:rPr>
          <w:rFonts w:ascii="Cambria" w:eastAsia="Cambria" w:hAnsi="Cambria" w:cs="Cambria"/>
        </w:rPr>
      </w:pPr>
      <w:r>
        <w:rPr>
          <w:rFonts w:ascii="Cambria" w:eastAsia="Cambria" w:hAnsi="Cambria" w:cs="Cambria"/>
          <w:b/>
        </w:rPr>
        <w:t xml:space="preserve">A clear </w:t>
      </w:r>
      <w:proofErr w:type="gramStart"/>
      <w:r>
        <w:rPr>
          <w:rFonts w:ascii="Cambria" w:eastAsia="Cambria" w:hAnsi="Cambria" w:cs="Cambria"/>
          <w:b/>
        </w:rPr>
        <w:t>position</w:t>
      </w:r>
      <w:r>
        <w:rPr>
          <w:rFonts w:ascii="Cambria" w:eastAsia="Cambria" w:hAnsi="Cambria" w:cs="Cambria"/>
        </w:rPr>
        <w:t xml:space="preserve">  -</w:t>
      </w:r>
      <w:proofErr w:type="gramEnd"/>
      <w:r>
        <w:rPr>
          <w:rFonts w:ascii="Cambria" w:eastAsia="Cambria" w:hAnsi="Cambria" w:cs="Cambria"/>
        </w:rPr>
        <w:t xml:space="preserve"> This means that your claim needs to take a stand - it has to be an opinion, not a fact. If someone asks you, “Do you like ice cream?” you probably </w:t>
      </w:r>
      <w:r>
        <w:rPr>
          <w:rFonts w:ascii="Cambria" w:eastAsia="Cambria" w:hAnsi="Cambria" w:cs="Cambria"/>
        </w:rPr>
        <w:t xml:space="preserve">wouldn’t say “Yes and no.” You would say “Yes, I love ice cream” or “No, ice cream is the most disgusting thing on the planet. The same thing applies to claims - TAKE A STAND. </w:t>
      </w:r>
    </w:p>
    <w:p w14:paraId="11D4F006" w14:textId="77777777" w:rsidR="003B1E71" w:rsidRDefault="008C61E9">
      <w:pPr>
        <w:numPr>
          <w:ilvl w:val="1"/>
          <w:numId w:val="1"/>
        </w:numPr>
        <w:spacing w:before="120"/>
        <w:ind w:hanging="359"/>
        <w:contextualSpacing/>
        <w:rPr>
          <w:rFonts w:ascii="Cambria" w:eastAsia="Cambria" w:hAnsi="Cambria" w:cs="Cambria"/>
        </w:rPr>
      </w:pPr>
      <w:r>
        <w:rPr>
          <w:rFonts w:ascii="Cambria" w:eastAsia="Cambria" w:hAnsi="Cambria" w:cs="Cambria"/>
        </w:rPr>
        <w:t xml:space="preserve">Which of the following claims takes a clear position on an opinion? </w:t>
      </w:r>
    </w:p>
    <w:p w14:paraId="3108C29D" w14:textId="77777777" w:rsidR="003B1E71" w:rsidRDefault="008C61E9">
      <w:pPr>
        <w:numPr>
          <w:ilvl w:val="2"/>
          <w:numId w:val="1"/>
        </w:numPr>
        <w:spacing w:before="120"/>
        <w:ind w:hanging="359"/>
        <w:contextualSpacing/>
        <w:rPr>
          <w:rFonts w:ascii="Cambria" w:eastAsia="Cambria" w:hAnsi="Cambria" w:cs="Cambria"/>
        </w:rPr>
      </w:pPr>
      <w:r>
        <w:rPr>
          <w:rFonts w:ascii="Cambria" w:eastAsia="Cambria" w:hAnsi="Cambria" w:cs="Cambria"/>
        </w:rPr>
        <w:t>Shakespear</w:t>
      </w:r>
      <w:r>
        <w:rPr>
          <w:rFonts w:ascii="Cambria" w:eastAsia="Cambria" w:hAnsi="Cambria" w:cs="Cambria"/>
        </w:rPr>
        <w:t xml:space="preserve">e is a writer from the 16th century. </w:t>
      </w:r>
    </w:p>
    <w:p w14:paraId="381ECFDC" w14:textId="77777777" w:rsidR="003B1E71" w:rsidRDefault="008C61E9">
      <w:pPr>
        <w:numPr>
          <w:ilvl w:val="2"/>
          <w:numId w:val="1"/>
        </w:numPr>
        <w:spacing w:before="120"/>
        <w:ind w:hanging="359"/>
        <w:contextualSpacing/>
        <w:rPr>
          <w:rFonts w:ascii="Cambria" w:eastAsia="Cambria" w:hAnsi="Cambria" w:cs="Cambria"/>
        </w:rPr>
      </w:pPr>
      <w:r>
        <w:rPr>
          <w:rFonts w:ascii="Cambria" w:eastAsia="Cambria" w:hAnsi="Cambria" w:cs="Cambria"/>
        </w:rPr>
        <w:t xml:space="preserve">English is the most exciting class offered at Summit. </w:t>
      </w:r>
    </w:p>
    <w:p w14:paraId="11190810" w14:textId="77777777" w:rsidR="003B1E71" w:rsidRDefault="003B1E71">
      <w:pPr>
        <w:spacing w:before="120"/>
        <w:ind w:left="1440"/>
      </w:pPr>
    </w:p>
    <w:p w14:paraId="0856F8D3" w14:textId="77777777" w:rsidR="003B1E71" w:rsidRDefault="008C61E9">
      <w:pPr>
        <w:numPr>
          <w:ilvl w:val="0"/>
          <w:numId w:val="1"/>
        </w:numPr>
        <w:spacing w:before="120"/>
        <w:ind w:hanging="359"/>
        <w:contextualSpacing/>
        <w:rPr>
          <w:rFonts w:ascii="Cambria" w:eastAsia="Cambria" w:hAnsi="Cambria" w:cs="Cambria"/>
        </w:rPr>
      </w:pPr>
      <w:r>
        <w:rPr>
          <w:rFonts w:ascii="Cambria" w:eastAsia="Cambria" w:hAnsi="Cambria" w:cs="Cambria"/>
          <w:b/>
        </w:rPr>
        <w:t xml:space="preserve">Uses the language of the prompt </w:t>
      </w:r>
      <w:r>
        <w:rPr>
          <w:rFonts w:ascii="Cambria" w:eastAsia="Cambria" w:hAnsi="Cambria" w:cs="Cambria"/>
        </w:rPr>
        <w:t>- This means that you are taking the words that are used in the prompt question and flipping them around to use them in your respo</w:t>
      </w:r>
      <w:r>
        <w:rPr>
          <w:rFonts w:ascii="Cambria" w:eastAsia="Cambria" w:hAnsi="Cambria" w:cs="Cambria"/>
        </w:rPr>
        <w:t>nse. For example, if someone asked you “Do you like ice cream?” you would respond “Yes, I like ice cream.” There, you used the words of the question in your response. This helps you make your topic sentence or claim really clear and it also ensures that yo</w:t>
      </w:r>
      <w:r>
        <w:rPr>
          <w:rFonts w:ascii="Cambria" w:eastAsia="Cambria" w:hAnsi="Cambria" w:cs="Cambria"/>
        </w:rPr>
        <w:t xml:space="preserve">u are using academic and advanced language. </w:t>
      </w:r>
    </w:p>
    <w:p w14:paraId="0B94742C" w14:textId="77777777" w:rsidR="003B1E71" w:rsidRDefault="008C61E9">
      <w:pPr>
        <w:numPr>
          <w:ilvl w:val="1"/>
          <w:numId w:val="1"/>
        </w:numPr>
        <w:spacing w:before="120"/>
        <w:ind w:hanging="359"/>
        <w:contextualSpacing/>
        <w:rPr>
          <w:rFonts w:ascii="Cambria" w:eastAsia="Cambria" w:hAnsi="Cambria" w:cs="Cambria"/>
        </w:rPr>
      </w:pPr>
      <w:r>
        <w:rPr>
          <w:rFonts w:ascii="Cambria" w:eastAsia="Cambria" w:hAnsi="Cambria" w:cs="Cambria"/>
        </w:rPr>
        <w:t>Example prompt 1: How i</w:t>
      </w:r>
      <w:r>
        <w:rPr>
          <w:rFonts w:ascii="Cambria" w:eastAsia="Cambria" w:hAnsi="Cambria" w:cs="Cambria"/>
          <w:u w:val="single"/>
        </w:rPr>
        <w:t>s Richard Wright influenced by his environment</w:t>
      </w:r>
      <w:r>
        <w:rPr>
          <w:rFonts w:ascii="Cambria" w:eastAsia="Cambria" w:hAnsi="Cambria" w:cs="Cambria"/>
        </w:rPr>
        <w:t xml:space="preserve">? </w:t>
      </w:r>
    </w:p>
    <w:p w14:paraId="59397454" w14:textId="77777777" w:rsidR="003B1E71" w:rsidRDefault="008C61E9">
      <w:pPr>
        <w:numPr>
          <w:ilvl w:val="2"/>
          <w:numId w:val="1"/>
        </w:numPr>
        <w:spacing w:before="120"/>
        <w:ind w:hanging="359"/>
        <w:contextualSpacing/>
        <w:rPr>
          <w:rFonts w:ascii="Cambria" w:eastAsia="Cambria" w:hAnsi="Cambria" w:cs="Cambria"/>
        </w:rPr>
      </w:pPr>
      <w:r>
        <w:rPr>
          <w:rFonts w:ascii="Cambria" w:eastAsia="Cambria" w:hAnsi="Cambria" w:cs="Cambria"/>
          <w:u w:val="single"/>
        </w:rPr>
        <w:t>Richard Wright is influenced by his environment</w:t>
      </w:r>
      <w:r>
        <w:rPr>
          <w:rFonts w:ascii="Cambria" w:eastAsia="Cambria" w:hAnsi="Cambria" w:cs="Cambria"/>
        </w:rPr>
        <w:t xml:space="preserve"> because he becomes jaded about race relations and racial equality in the American South. </w:t>
      </w:r>
    </w:p>
    <w:p w14:paraId="0C30AB23" w14:textId="77777777" w:rsidR="003B1E71" w:rsidRDefault="008C61E9">
      <w:pPr>
        <w:numPr>
          <w:ilvl w:val="1"/>
          <w:numId w:val="1"/>
        </w:numPr>
        <w:spacing w:before="120"/>
        <w:ind w:hanging="359"/>
        <w:contextualSpacing/>
        <w:rPr>
          <w:rFonts w:ascii="Cambria" w:eastAsia="Cambria" w:hAnsi="Cambria" w:cs="Cambria"/>
        </w:rPr>
      </w:pPr>
      <w:r>
        <w:rPr>
          <w:rFonts w:ascii="Cambria" w:eastAsia="Cambria" w:hAnsi="Cambria" w:cs="Cambria"/>
        </w:rPr>
        <w:t xml:space="preserve">Example prompt 2: What is </w:t>
      </w:r>
      <w:r>
        <w:rPr>
          <w:rFonts w:ascii="Cambria" w:eastAsia="Cambria" w:hAnsi="Cambria" w:cs="Cambria"/>
          <w:u w:val="single"/>
        </w:rPr>
        <w:t xml:space="preserve">the primary theme in the novel, </w:t>
      </w:r>
      <w:r>
        <w:rPr>
          <w:rFonts w:ascii="Cambria" w:eastAsia="Cambria" w:hAnsi="Cambria" w:cs="Cambria"/>
          <w:i/>
          <w:u w:val="single"/>
        </w:rPr>
        <w:t>Black Boy</w:t>
      </w:r>
      <w:r>
        <w:rPr>
          <w:rFonts w:ascii="Cambria" w:eastAsia="Cambria" w:hAnsi="Cambria" w:cs="Cambria"/>
          <w:i/>
        </w:rPr>
        <w:t xml:space="preserve">? </w:t>
      </w:r>
    </w:p>
    <w:p w14:paraId="4222116A" w14:textId="77777777" w:rsidR="003B1E71" w:rsidRDefault="008C61E9">
      <w:pPr>
        <w:numPr>
          <w:ilvl w:val="2"/>
          <w:numId w:val="1"/>
        </w:numPr>
        <w:spacing w:before="120"/>
        <w:ind w:hanging="359"/>
        <w:contextualSpacing/>
        <w:rPr>
          <w:rFonts w:ascii="Cambria" w:eastAsia="Cambria" w:hAnsi="Cambria" w:cs="Cambria"/>
        </w:rPr>
      </w:pPr>
      <w:r>
        <w:rPr>
          <w:rFonts w:ascii="Cambria" w:eastAsia="Cambria" w:hAnsi="Cambria" w:cs="Cambria"/>
          <w:u w:val="single"/>
        </w:rPr>
        <w:t xml:space="preserve">The primary theme in the novel, </w:t>
      </w:r>
      <w:r>
        <w:rPr>
          <w:rFonts w:ascii="Cambria" w:eastAsia="Cambria" w:hAnsi="Cambria" w:cs="Cambria"/>
          <w:i/>
          <w:u w:val="single"/>
        </w:rPr>
        <w:t>Black Boy,</w:t>
      </w:r>
      <w:r>
        <w:rPr>
          <w:rFonts w:ascii="Cambria" w:eastAsia="Cambria" w:hAnsi="Cambria" w:cs="Cambria"/>
          <w:i/>
        </w:rPr>
        <w:t xml:space="preserve"> </w:t>
      </w:r>
      <w:r>
        <w:rPr>
          <w:rFonts w:ascii="Cambria" w:eastAsia="Cambria" w:hAnsi="Cambria" w:cs="Cambria"/>
        </w:rPr>
        <w:t xml:space="preserve">is that a person’s environment determines their success in life. </w:t>
      </w:r>
    </w:p>
    <w:p w14:paraId="3002F616" w14:textId="77777777" w:rsidR="003B1E71" w:rsidRDefault="003B1E71">
      <w:pPr>
        <w:spacing w:before="120"/>
        <w:ind w:left="1440"/>
      </w:pPr>
    </w:p>
    <w:p w14:paraId="7CA77704" w14:textId="77777777" w:rsidR="003B1E71" w:rsidRDefault="008C61E9">
      <w:pPr>
        <w:numPr>
          <w:ilvl w:val="0"/>
          <w:numId w:val="1"/>
        </w:numPr>
        <w:spacing w:before="120"/>
        <w:ind w:hanging="359"/>
        <w:contextualSpacing/>
        <w:rPr>
          <w:rFonts w:ascii="Cambria" w:eastAsia="Cambria" w:hAnsi="Cambria" w:cs="Cambria"/>
        </w:rPr>
      </w:pPr>
      <w:r>
        <w:rPr>
          <w:rFonts w:ascii="Cambria" w:eastAsia="Cambria" w:hAnsi="Cambria" w:cs="Cambria"/>
          <w:b/>
        </w:rPr>
        <w:t>Presents an argument; has a “because”</w:t>
      </w:r>
      <w:r>
        <w:rPr>
          <w:rFonts w:ascii="Cambria" w:eastAsia="Cambria" w:hAnsi="Cambria" w:cs="Cambria"/>
        </w:rPr>
        <w:t xml:space="preserve"> - This means that you not only present your clear position or opinion on a topic, but your also support it with an argument. Sometimes, your teacher may allow you to do this in other parts of the essay, but generally, it should be in your topic sentence. </w:t>
      </w:r>
      <w:r>
        <w:rPr>
          <w:rFonts w:ascii="Cambria" w:eastAsia="Cambria" w:hAnsi="Cambria" w:cs="Cambria"/>
        </w:rPr>
        <w:t xml:space="preserve">For example, instead of just saying “I like ice cream,” you might say “I like ice cream because it is extremely nutritious.” </w:t>
      </w:r>
    </w:p>
    <w:p w14:paraId="3F8DCA2A" w14:textId="77777777" w:rsidR="003B1E71" w:rsidRDefault="008C61E9">
      <w:pPr>
        <w:numPr>
          <w:ilvl w:val="1"/>
          <w:numId w:val="1"/>
        </w:numPr>
        <w:spacing w:before="120"/>
        <w:ind w:hanging="359"/>
        <w:contextualSpacing/>
        <w:rPr>
          <w:rFonts w:ascii="Cambria" w:eastAsia="Cambria" w:hAnsi="Cambria" w:cs="Cambria"/>
        </w:rPr>
      </w:pPr>
      <w:r>
        <w:rPr>
          <w:rFonts w:ascii="Cambria" w:eastAsia="Cambria" w:hAnsi="Cambria" w:cs="Cambria"/>
        </w:rPr>
        <w:lastRenderedPageBreak/>
        <w:t xml:space="preserve">Which of the following claims presents an argument? </w:t>
      </w:r>
    </w:p>
    <w:p w14:paraId="3D9194E2" w14:textId="77777777" w:rsidR="003B1E71" w:rsidRDefault="008C61E9">
      <w:pPr>
        <w:numPr>
          <w:ilvl w:val="2"/>
          <w:numId w:val="1"/>
        </w:numPr>
        <w:spacing w:before="120"/>
        <w:ind w:hanging="359"/>
        <w:contextualSpacing/>
        <w:rPr>
          <w:rFonts w:ascii="Cambria" w:eastAsia="Cambria" w:hAnsi="Cambria" w:cs="Cambria"/>
        </w:rPr>
      </w:pPr>
      <w:r>
        <w:rPr>
          <w:rFonts w:ascii="Cambria" w:eastAsia="Cambria" w:hAnsi="Cambria" w:cs="Cambria"/>
        </w:rPr>
        <w:t xml:space="preserve">Richard Wright was influenced greatly by his environment. </w:t>
      </w:r>
    </w:p>
    <w:p w14:paraId="150983F6" w14:textId="77777777" w:rsidR="003B1E71" w:rsidRDefault="008C61E9">
      <w:pPr>
        <w:numPr>
          <w:ilvl w:val="2"/>
          <w:numId w:val="1"/>
        </w:numPr>
        <w:spacing w:before="120"/>
        <w:ind w:hanging="359"/>
        <w:contextualSpacing/>
        <w:rPr>
          <w:rFonts w:ascii="Cambria" w:eastAsia="Cambria" w:hAnsi="Cambria" w:cs="Cambria"/>
        </w:rPr>
      </w:pPr>
      <w:r>
        <w:rPr>
          <w:rFonts w:ascii="Cambria" w:eastAsia="Cambria" w:hAnsi="Cambria" w:cs="Cambria"/>
        </w:rPr>
        <w:t>Richard Wright was</w:t>
      </w:r>
      <w:r>
        <w:rPr>
          <w:rFonts w:ascii="Cambria" w:eastAsia="Cambria" w:hAnsi="Cambria" w:cs="Cambria"/>
        </w:rPr>
        <w:t xml:space="preserve"> influenced greatly by his environment because it changed the way that he viewed whites and white social structures in the South. </w:t>
      </w:r>
    </w:p>
    <w:p w14:paraId="29183063" w14:textId="77777777" w:rsidR="003B1E71" w:rsidRDefault="003B1E71">
      <w:pPr>
        <w:spacing w:before="120"/>
        <w:ind w:left="1440"/>
      </w:pPr>
    </w:p>
    <w:p w14:paraId="20050C66" w14:textId="77777777" w:rsidR="003B1E71" w:rsidRDefault="008C61E9">
      <w:pPr>
        <w:spacing w:before="120"/>
      </w:pPr>
      <w:r>
        <w:rPr>
          <w:rFonts w:ascii="Cambria" w:eastAsia="Cambria" w:hAnsi="Cambria" w:cs="Cambria"/>
        </w:rPr>
        <w:t>*For the most part, a claim/topic sentence should be one sentence (especially if it is for a paragraph). However, once you s</w:t>
      </w:r>
      <w:r>
        <w:rPr>
          <w:rFonts w:ascii="Cambria" w:eastAsia="Cambria" w:hAnsi="Cambria" w:cs="Cambria"/>
        </w:rPr>
        <w:t xml:space="preserve">tart writing longer essays, your thesis might expand to two or three sentences. </w:t>
      </w:r>
    </w:p>
    <w:sectPr w:rsidR="003B1E71">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26D2" w14:textId="77777777" w:rsidR="008C61E9" w:rsidRDefault="008C61E9" w:rsidP="00E36153">
      <w:pPr>
        <w:spacing w:line="240" w:lineRule="auto"/>
      </w:pPr>
      <w:r>
        <w:separator/>
      </w:r>
    </w:p>
  </w:endnote>
  <w:endnote w:type="continuationSeparator" w:id="0">
    <w:p w14:paraId="37719ECE" w14:textId="77777777" w:rsidR="008C61E9" w:rsidRDefault="008C61E9" w:rsidP="00E36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8893" w14:textId="77777777" w:rsidR="00E36153" w:rsidRPr="00E36153" w:rsidRDefault="00E36153" w:rsidP="00E36153">
    <w:pPr>
      <w:pStyle w:val="Footer"/>
      <w:framePr w:wrap="none" w:vAnchor="text" w:hAnchor="page" w:x="10702" w:y="290"/>
      <w:rPr>
        <w:rStyle w:val="PageNumber"/>
        <w:rFonts w:asciiTheme="minorHAnsi" w:hAnsiTheme="minorHAnsi"/>
        <w:sz w:val="18"/>
        <w:szCs w:val="18"/>
      </w:rPr>
    </w:pPr>
    <w:r w:rsidRPr="00E36153">
      <w:rPr>
        <w:rStyle w:val="PageNumber"/>
        <w:rFonts w:asciiTheme="minorHAnsi" w:hAnsiTheme="minorHAnsi"/>
        <w:sz w:val="18"/>
        <w:szCs w:val="18"/>
      </w:rPr>
      <w:fldChar w:fldCharType="begin"/>
    </w:r>
    <w:r w:rsidRPr="00E36153">
      <w:rPr>
        <w:rStyle w:val="PageNumber"/>
        <w:rFonts w:asciiTheme="minorHAnsi" w:hAnsiTheme="minorHAnsi"/>
        <w:sz w:val="18"/>
        <w:szCs w:val="18"/>
      </w:rPr>
      <w:instrText xml:space="preserve">PAGE  </w:instrText>
    </w:r>
    <w:r w:rsidRPr="00E36153">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E36153">
      <w:rPr>
        <w:rStyle w:val="PageNumber"/>
        <w:rFonts w:asciiTheme="minorHAnsi" w:hAnsiTheme="minorHAnsi"/>
        <w:sz w:val="18"/>
        <w:szCs w:val="18"/>
      </w:rPr>
      <w:fldChar w:fldCharType="end"/>
    </w:r>
  </w:p>
  <w:p w14:paraId="7B2B196F" w14:textId="77777777" w:rsidR="00E36153" w:rsidRPr="00E36153" w:rsidRDefault="00E36153" w:rsidP="00E36153">
    <w:pPr>
      <w:pStyle w:val="p1"/>
      <w:ind w:left="-180" w:right="360"/>
      <w:rPr>
        <w:rFonts w:asciiTheme="minorHAnsi" w:hAnsiTheme="minorHAnsi"/>
      </w:rPr>
    </w:pPr>
    <w:r w:rsidRPr="00E36153">
      <w:rPr>
        <w:rFonts w:asciiTheme="minorHAnsi" w:hAnsiTheme="minorHAnsi"/>
        <w:noProof/>
      </w:rPr>
      <w:drawing>
        <wp:inline distT="0" distB="0" distL="0" distR="0" wp14:anchorId="4C065C8D" wp14:editId="2B19716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36153">
      <w:rPr>
        <w:rFonts w:asciiTheme="minorHAnsi" w:hAnsiTheme="minorHAnsi"/>
      </w:rPr>
      <w:t xml:space="preserve">  </w:t>
    </w:r>
  </w:p>
  <w:p w14:paraId="3F7BB3B5" w14:textId="77777777" w:rsidR="00E36153" w:rsidRPr="00E36153" w:rsidRDefault="00E36153" w:rsidP="00E36153">
    <w:pPr>
      <w:pStyle w:val="p1"/>
      <w:ind w:left="-180" w:right="360"/>
      <w:rPr>
        <w:rFonts w:asciiTheme="minorHAnsi" w:hAnsiTheme="minorHAnsi" w:cstheme="majorHAnsi"/>
        <w:color w:val="000000" w:themeColor="text1"/>
      </w:rPr>
    </w:pPr>
    <w:r w:rsidRPr="00E36153">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E36153">
        <w:rPr>
          <w:rStyle w:val="Hyperlink"/>
          <w:rFonts w:asciiTheme="minorHAnsi" w:eastAsia="Times New Roman" w:hAnsiTheme="minorHAnsi" w:cstheme="majorHAnsi"/>
          <w:shd w:val="clear" w:color="auto" w:fill="FFFFFF"/>
        </w:rPr>
        <w:t>Creative Commons Attribution 4.0 International Public License</w:t>
      </w:r>
    </w:hyperlink>
    <w:r w:rsidRPr="00E36153">
      <w:rPr>
        <w:rFonts w:asciiTheme="minorHAnsi" w:eastAsia="Times New Roman" w:hAnsiTheme="minorHAnsi" w:cstheme="majorHAnsi"/>
        <w:shd w:val="clear" w:color="auto" w:fill="FFFFFF"/>
      </w:rPr>
      <w:t xml:space="preserve"> </w:t>
    </w:r>
    <w:r w:rsidRPr="00E36153">
      <w:rPr>
        <w:rFonts w:asciiTheme="minorHAnsi" w:eastAsia="Times New Roman" w:hAnsiTheme="minorHAnsi" w:cstheme="majorHAnsi"/>
        <w:color w:val="auto"/>
        <w:shd w:val="clear" w:color="auto" w:fill="FFFFFF"/>
      </w:rPr>
      <w:t xml:space="preserve">and should be attributed </w:t>
    </w:r>
    <w:r w:rsidRPr="00E36153">
      <w:rPr>
        <w:rFonts w:asciiTheme="minorHAnsi" w:eastAsia="Times New Roman" w:hAnsiTheme="minorHAnsi" w:cstheme="majorHAnsi"/>
        <w:color w:val="000000" w:themeColor="text1"/>
        <w:shd w:val="clear" w:color="auto" w:fill="FFFFFF"/>
      </w:rPr>
      <w:t>as follows: “</w:t>
    </w:r>
    <w:r w:rsidRPr="00E36153">
      <w:rPr>
        <w:rFonts w:asciiTheme="minorHAnsi" w:eastAsia="Times New Roman" w:hAnsiTheme="minorHAnsi" w:cstheme="majorHAnsi"/>
        <w:i/>
        <w:color w:val="000000" w:themeColor="text1"/>
        <w:shd w:val="clear" w:color="auto" w:fill="FFFFFF"/>
      </w:rPr>
      <w:t xml:space="preserve">Literary Analysis Paragraph </w:t>
    </w:r>
    <w:r w:rsidRPr="00E36153">
      <w:rPr>
        <w:rFonts w:asciiTheme="minorHAnsi" w:eastAsia="Times New Roman" w:hAnsiTheme="minorHAnsi" w:cstheme="majorHAnsi"/>
        <w:color w:val="000000" w:themeColor="text1"/>
        <w:shd w:val="clear" w:color="auto" w:fill="FFFFFF"/>
      </w:rPr>
      <w:t>was authored by</w:t>
    </w:r>
    <w:r w:rsidRPr="00E36153">
      <w:rPr>
        <w:rFonts w:asciiTheme="minorHAnsi" w:hAnsiTheme="minorHAnsi" w:cstheme="majorHAnsi"/>
        <w:color w:val="000000" w:themeColor="text1"/>
      </w:rPr>
      <w:t xml:space="preserve"> </w:t>
    </w:r>
    <w:r w:rsidRPr="00E36153">
      <w:rPr>
        <w:rFonts w:asciiTheme="minorHAnsi" w:hAnsiTheme="minorHAnsi"/>
        <w:color w:val="000000" w:themeColor="text1"/>
      </w:rPr>
      <w:t>Summit Public Schools</w:t>
    </w:r>
    <w:r w:rsidRPr="00E36153">
      <w:rPr>
        <w:rFonts w:asciiTheme="minorHAnsi" w:hAnsiTheme="minorHAnsi" w:cstheme="majorHAnsi"/>
        <w:color w:val="000000" w:themeColor="text1"/>
      </w:rPr>
      <w:t>.”</w:t>
    </w:r>
  </w:p>
  <w:p w14:paraId="07A9EE50" w14:textId="77777777" w:rsidR="00E36153" w:rsidRPr="00E36153" w:rsidRDefault="00E36153">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43876" w14:textId="77777777" w:rsidR="008C61E9" w:rsidRDefault="008C61E9" w:rsidP="00E36153">
      <w:pPr>
        <w:spacing w:line="240" w:lineRule="auto"/>
      </w:pPr>
      <w:r>
        <w:separator/>
      </w:r>
    </w:p>
  </w:footnote>
  <w:footnote w:type="continuationSeparator" w:id="0">
    <w:p w14:paraId="1A00FE9A" w14:textId="77777777" w:rsidR="008C61E9" w:rsidRDefault="008C61E9" w:rsidP="00E361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02E2" w14:textId="77777777" w:rsidR="00E36153" w:rsidRDefault="00E36153" w:rsidP="00E36153">
    <w:pPr>
      <w:pBdr>
        <w:bottom w:val="single" w:sz="12" w:space="1" w:color="auto"/>
      </w:pBdr>
      <w:tabs>
        <w:tab w:val="left" w:pos="1440"/>
        <w:tab w:val="left" w:pos="3387"/>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45818D18" wp14:editId="160EACC2">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3CF588A" w14:textId="77777777" w:rsidR="00E36153" w:rsidRPr="0032073F" w:rsidRDefault="00E36153" w:rsidP="00E36153">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4848811" w14:textId="77777777" w:rsidR="00E36153" w:rsidRDefault="00E36153" w:rsidP="00E361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65B8A"/>
    <w:multiLevelType w:val="multilevel"/>
    <w:tmpl w:val="0B9A91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A260EAD"/>
    <w:multiLevelType w:val="multilevel"/>
    <w:tmpl w:val="60948E94"/>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1E71"/>
    <w:rsid w:val="003B1E71"/>
    <w:rsid w:val="008C61E9"/>
    <w:rsid w:val="00E3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5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E36153"/>
    <w:pPr>
      <w:tabs>
        <w:tab w:val="center" w:pos="4680"/>
        <w:tab w:val="right" w:pos="9360"/>
      </w:tabs>
      <w:spacing w:line="240" w:lineRule="auto"/>
    </w:pPr>
  </w:style>
  <w:style w:type="character" w:customStyle="1" w:styleId="HeaderChar">
    <w:name w:val="Header Char"/>
    <w:basedOn w:val="DefaultParagraphFont"/>
    <w:link w:val="Header"/>
    <w:uiPriority w:val="99"/>
    <w:rsid w:val="00E36153"/>
  </w:style>
  <w:style w:type="paragraph" w:styleId="Footer">
    <w:name w:val="footer"/>
    <w:basedOn w:val="Normal"/>
    <w:link w:val="FooterChar"/>
    <w:uiPriority w:val="99"/>
    <w:unhideWhenUsed/>
    <w:rsid w:val="00E36153"/>
    <w:pPr>
      <w:tabs>
        <w:tab w:val="center" w:pos="4680"/>
        <w:tab w:val="right" w:pos="9360"/>
      </w:tabs>
      <w:spacing w:line="240" w:lineRule="auto"/>
    </w:pPr>
  </w:style>
  <w:style w:type="character" w:customStyle="1" w:styleId="FooterChar">
    <w:name w:val="Footer Char"/>
    <w:basedOn w:val="DefaultParagraphFont"/>
    <w:link w:val="Footer"/>
    <w:uiPriority w:val="99"/>
    <w:rsid w:val="00E36153"/>
  </w:style>
  <w:style w:type="character" w:styleId="PageNumber">
    <w:name w:val="page number"/>
    <w:basedOn w:val="DefaultParagraphFont"/>
    <w:uiPriority w:val="99"/>
    <w:semiHidden/>
    <w:unhideWhenUsed/>
    <w:rsid w:val="00E36153"/>
  </w:style>
  <w:style w:type="character" w:styleId="Hyperlink">
    <w:name w:val="Hyperlink"/>
    <w:basedOn w:val="DefaultParagraphFont"/>
    <w:uiPriority w:val="99"/>
    <w:unhideWhenUsed/>
    <w:rsid w:val="00E36153"/>
    <w:rPr>
      <w:color w:val="0000FF"/>
      <w:u w:val="single"/>
    </w:rPr>
  </w:style>
  <w:style w:type="paragraph" w:customStyle="1" w:styleId="p1">
    <w:name w:val="p1"/>
    <w:basedOn w:val="Normal"/>
    <w:rsid w:val="00E36153"/>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Macintosh Word</Application>
  <DocSecurity>0</DocSecurity>
  <Lines>18</Lines>
  <Paragraphs>5</Paragraphs>
  <ScaleCrop>false</ScaleCrop>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Topic Sentence/Claim.docx</dc:title>
  <cp:lastModifiedBy>juljul6@gmail.com</cp:lastModifiedBy>
  <cp:revision>2</cp:revision>
  <dcterms:created xsi:type="dcterms:W3CDTF">2017-12-15T00:08:00Z</dcterms:created>
  <dcterms:modified xsi:type="dcterms:W3CDTF">2017-12-15T00:08:00Z</dcterms:modified>
</cp:coreProperties>
</file>