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1B3AB" w14:textId="77777777" w:rsidR="00E22DF7" w:rsidRPr="00257C7A" w:rsidRDefault="00E22DF7" w:rsidP="00E22DF7">
      <w:pPr>
        <w:widowControl w:val="0"/>
        <w:spacing w:line="276" w:lineRule="auto"/>
        <w:jc w:val="center"/>
        <w:rPr>
          <w:rFonts w:ascii="Arial" w:eastAsia="Arial" w:hAnsi="Arial" w:cs="Arial"/>
          <w:color w:val="000000"/>
          <w:sz w:val="22"/>
          <w:szCs w:val="20"/>
        </w:rPr>
      </w:pPr>
      <w:r w:rsidRPr="00257C7A">
        <w:rPr>
          <w:rFonts w:eastAsia="Calibri" w:cs="Calibri"/>
          <w:b/>
          <w:color w:val="000000"/>
          <w:sz w:val="32"/>
          <w:szCs w:val="20"/>
        </w:rPr>
        <w:t>Biodiesel Synthesis</w:t>
      </w:r>
    </w:p>
    <w:p w14:paraId="2CF686A8" w14:textId="77777777" w:rsidR="00E22DF7" w:rsidRPr="00257C7A" w:rsidRDefault="00E22DF7" w:rsidP="00E22DF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 xml:space="preserve"> </w:t>
      </w:r>
    </w:p>
    <w:p w14:paraId="0898A537" w14:textId="77777777" w:rsidR="00E22DF7" w:rsidRDefault="00E22DF7" w:rsidP="00E22DF7">
      <w:pPr>
        <w:widowControl w:val="0"/>
        <w:spacing w:line="276" w:lineRule="auto"/>
        <w:rPr>
          <w:rFonts w:eastAsia="Calibri" w:cs="Calibri"/>
          <w:color w:val="000000"/>
          <w:sz w:val="22"/>
          <w:szCs w:val="20"/>
        </w:rPr>
      </w:pPr>
      <w:r>
        <w:rPr>
          <w:rFonts w:eastAsia="Calibri" w:cs="Calibri"/>
          <w:color w:val="000000"/>
          <w:sz w:val="22"/>
          <w:szCs w:val="20"/>
        </w:rPr>
        <w:t xml:space="preserve">See below </w:t>
      </w:r>
      <w:r w:rsidRPr="00257C7A">
        <w:rPr>
          <w:rFonts w:eastAsia="Calibri" w:cs="Calibri"/>
          <w:color w:val="000000"/>
          <w:sz w:val="22"/>
          <w:szCs w:val="20"/>
        </w:rPr>
        <w:t>for a procedure you can follow to synthesize your biodiesel. Your teacher might have some additional procedures for you to compare, or you might do your own research into biodiesel recipes and decide which one is best.</w:t>
      </w:r>
    </w:p>
    <w:p w14:paraId="6306DBB6" w14:textId="77777777" w:rsidR="00E22DF7" w:rsidRPr="00257C7A" w:rsidRDefault="00E22DF7" w:rsidP="00E22DF7">
      <w:pPr>
        <w:widowControl w:val="0"/>
        <w:spacing w:line="276" w:lineRule="auto"/>
        <w:rPr>
          <w:rFonts w:eastAsia="Calibri" w:cs="Calibri"/>
          <w:color w:val="000000"/>
          <w:sz w:val="22"/>
          <w:szCs w:val="20"/>
        </w:rPr>
      </w:pPr>
    </w:p>
    <w:p w14:paraId="1927BFD1" w14:textId="77777777" w:rsidR="00E22DF7" w:rsidRPr="00257C7A" w:rsidRDefault="00E22DF7" w:rsidP="00E22DF7">
      <w:pPr>
        <w:widowControl w:val="0"/>
        <w:spacing w:line="276" w:lineRule="auto"/>
        <w:rPr>
          <w:rFonts w:ascii="Arial" w:eastAsia="Arial" w:hAnsi="Arial" w:cs="Arial"/>
          <w:color w:val="000000"/>
          <w:sz w:val="22"/>
          <w:szCs w:val="20"/>
        </w:rPr>
      </w:pPr>
      <w:r w:rsidRPr="00257C7A">
        <w:rPr>
          <w:rFonts w:eastAsia="Calibri" w:cs="Calibri"/>
          <w:b/>
          <w:color w:val="000000"/>
          <w:sz w:val="22"/>
          <w:szCs w:val="20"/>
        </w:rPr>
        <w:t>Cautions</w:t>
      </w:r>
      <w:r w:rsidRPr="00257C7A">
        <w:rPr>
          <w:rFonts w:eastAsia="Calibri" w:cs="Calibri"/>
          <w:color w:val="000000"/>
          <w:sz w:val="22"/>
          <w:szCs w:val="20"/>
        </w:rPr>
        <w:t xml:space="preserve">:           </w:t>
      </w:r>
      <w:r w:rsidRPr="00257C7A">
        <w:rPr>
          <w:rFonts w:eastAsia="Calibri" w:cs="Calibri"/>
          <w:color w:val="000000"/>
          <w:sz w:val="22"/>
          <w:szCs w:val="20"/>
        </w:rPr>
        <w:tab/>
      </w:r>
    </w:p>
    <w:p w14:paraId="24F68194" w14:textId="77777777" w:rsidR="00E22DF7" w:rsidRPr="00257C7A" w:rsidRDefault="00E22DF7" w:rsidP="00E22DF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NaOH and KOH are corrosive and toxic.  Methanol and ethanol are toxic.</w:t>
      </w:r>
    </w:p>
    <w:p w14:paraId="1FD5DDA3" w14:textId="77777777" w:rsidR="00E22DF7" w:rsidRPr="00257C7A" w:rsidRDefault="00E22DF7" w:rsidP="00E22DF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 xml:space="preserve"> </w:t>
      </w:r>
    </w:p>
    <w:p w14:paraId="6AA48C01" w14:textId="77777777" w:rsidR="00E22DF7" w:rsidRPr="00257C7A" w:rsidRDefault="00E22DF7" w:rsidP="00E22DF7">
      <w:pPr>
        <w:widowControl w:val="0"/>
        <w:spacing w:line="276" w:lineRule="auto"/>
        <w:rPr>
          <w:rFonts w:ascii="Arial" w:eastAsia="Arial" w:hAnsi="Arial" w:cs="Arial"/>
          <w:color w:val="000000"/>
          <w:sz w:val="22"/>
          <w:szCs w:val="20"/>
        </w:rPr>
      </w:pPr>
      <w:r w:rsidRPr="00257C7A">
        <w:rPr>
          <w:rFonts w:eastAsia="Calibri" w:cs="Calibri"/>
          <w:b/>
          <w:color w:val="000000"/>
          <w:sz w:val="22"/>
          <w:szCs w:val="20"/>
        </w:rPr>
        <w:t>Introduction:</w:t>
      </w:r>
    </w:p>
    <w:p w14:paraId="459C01BE" w14:textId="77777777" w:rsidR="00E22DF7" w:rsidRPr="00257C7A" w:rsidRDefault="00E22DF7" w:rsidP="00E22DF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 xml:space="preserve">Biodiesel is an alternative to diesel that is made from a fat (like vegetable oil) and either ethanol or methanol.  The oil used in the process can come from many sources including soybeans, corn, canola, or used frying oil.  Because it comes from a renewable resource, it is referred to as a biofuel.  The process involves taking the oil (a fat), and combining it with an alcohol to form biodiesel.  The process uses a base (either KOH or NaOH) as a catalyst to help in the process.  The reaction forms two products: biodiesel and glycerol.  The two products will separate into separate layers. The top layer contains the biodiesel, which can be removed and rinsed with water to remove any remaining substances.  In this lab, you will be making biodiesel on a small batch scale.  The usual biodiesel process is a continuous process that involves large tanks and pumps.  This lab will give you an idea of what happens inside the vessels and pipes as biodiesel is being made. </w:t>
      </w:r>
    </w:p>
    <w:p w14:paraId="0CFBA7C6" w14:textId="77777777" w:rsidR="00E22DF7" w:rsidRPr="00257C7A" w:rsidRDefault="00E22DF7" w:rsidP="00E22DF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8"/>
        <w:gridCol w:w="3116"/>
        <w:gridCol w:w="3116"/>
      </w:tblGrid>
      <w:tr w:rsidR="00E22DF7" w:rsidRPr="00257C7A" w14:paraId="53D5F145" w14:textId="77777777" w:rsidTr="007C2127">
        <w:tc>
          <w:tcPr>
            <w:tcW w:w="3128" w:type="dxa"/>
            <w:tcMar>
              <w:top w:w="100" w:type="dxa"/>
              <w:left w:w="100" w:type="dxa"/>
              <w:bottom w:w="100" w:type="dxa"/>
              <w:right w:w="100" w:type="dxa"/>
            </w:tcMar>
          </w:tcPr>
          <w:p w14:paraId="2D6010ED" w14:textId="77777777" w:rsidR="00E22DF7" w:rsidRPr="00257C7A" w:rsidRDefault="00E22DF7" w:rsidP="007C2127">
            <w:pPr>
              <w:widowControl w:val="0"/>
              <w:spacing w:line="276" w:lineRule="auto"/>
              <w:rPr>
                <w:rFonts w:ascii="Arial" w:eastAsia="Arial" w:hAnsi="Arial" w:cs="Arial"/>
                <w:color w:val="000000"/>
                <w:sz w:val="22"/>
                <w:szCs w:val="20"/>
              </w:rPr>
            </w:pPr>
            <w:r w:rsidRPr="00257C7A">
              <w:rPr>
                <w:rFonts w:eastAsia="Calibri" w:cs="Calibri"/>
                <w:b/>
                <w:color w:val="000000"/>
                <w:sz w:val="22"/>
                <w:szCs w:val="20"/>
              </w:rPr>
              <w:t>Reference Data</w:t>
            </w:r>
          </w:p>
        </w:tc>
        <w:tc>
          <w:tcPr>
            <w:tcW w:w="3116" w:type="dxa"/>
            <w:tcMar>
              <w:top w:w="100" w:type="dxa"/>
              <w:left w:w="100" w:type="dxa"/>
              <w:bottom w:w="100" w:type="dxa"/>
              <w:right w:w="100" w:type="dxa"/>
            </w:tcMar>
          </w:tcPr>
          <w:p w14:paraId="59761E33" w14:textId="77777777" w:rsidR="00E22DF7" w:rsidRPr="00257C7A" w:rsidRDefault="00E22DF7" w:rsidP="007C2127">
            <w:pPr>
              <w:widowControl w:val="0"/>
              <w:spacing w:line="276" w:lineRule="auto"/>
              <w:rPr>
                <w:rFonts w:ascii="Arial" w:eastAsia="Arial" w:hAnsi="Arial" w:cs="Arial"/>
                <w:color w:val="000000"/>
                <w:sz w:val="22"/>
                <w:szCs w:val="20"/>
              </w:rPr>
            </w:pPr>
            <w:r w:rsidRPr="00257C7A">
              <w:rPr>
                <w:rFonts w:eastAsia="Calibri" w:cs="Calibri"/>
                <w:b/>
                <w:color w:val="000000"/>
                <w:sz w:val="22"/>
                <w:szCs w:val="20"/>
              </w:rPr>
              <w:t>Density (g/mL)</w:t>
            </w:r>
          </w:p>
        </w:tc>
        <w:tc>
          <w:tcPr>
            <w:tcW w:w="3116" w:type="dxa"/>
            <w:tcMar>
              <w:top w:w="100" w:type="dxa"/>
              <w:left w:w="100" w:type="dxa"/>
              <w:bottom w:w="100" w:type="dxa"/>
              <w:right w:w="100" w:type="dxa"/>
            </w:tcMar>
          </w:tcPr>
          <w:p w14:paraId="23717D05" w14:textId="77777777" w:rsidR="00E22DF7" w:rsidRPr="00257C7A" w:rsidRDefault="00E22DF7" w:rsidP="007C2127">
            <w:pPr>
              <w:widowControl w:val="0"/>
              <w:spacing w:line="276" w:lineRule="auto"/>
              <w:rPr>
                <w:rFonts w:ascii="Arial" w:eastAsia="Arial" w:hAnsi="Arial" w:cs="Arial"/>
                <w:color w:val="000000"/>
                <w:sz w:val="22"/>
                <w:szCs w:val="20"/>
              </w:rPr>
            </w:pPr>
            <w:r w:rsidRPr="00257C7A">
              <w:rPr>
                <w:rFonts w:eastAsia="Calibri" w:cs="Calibri"/>
                <w:b/>
                <w:color w:val="000000"/>
                <w:sz w:val="22"/>
                <w:szCs w:val="20"/>
              </w:rPr>
              <w:t>Molar Mass (g/mol)</w:t>
            </w:r>
          </w:p>
        </w:tc>
      </w:tr>
      <w:tr w:rsidR="00E22DF7" w:rsidRPr="00257C7A" w14:paraId="145AE440" w14:textId="77777777" w:rsidTr="007C2127">
        <w:tc>
          <w:tcPr>
            <w:tcW w:w="3128" w:type="dxa"/>
            <w:tcMar>
              <w:top w:w="100" w:type="dxa"/>
              <w:left w:w="100" w:type="dxa"/>
              <w:bottom w:w="100" w:type="dxa"/>
              <w:right w:w="100" w:type="dxa"/>
            </w:tcMar>
          </w:tcPr>
          <w:p w14:paraId="5195D6B5" w14:textId="77777777" w:rsidR="00E22DF7" w:rsidRPr="00257C7A" w:rsidRDefault="00E22DF7" w:rsidP="007C212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Methanol</w:t>
            </w:r>
          </w:p>
        </w:tc>
        <w:tc>
          <w:tcPr>
            <w:tcW w:w="3116" w:type="dxa"/>
            <w:tcMar>
              <w:top w:w="100" w:type="dxa"/>
              <w:left w:w="100" w:type="dxa"/>
              <w:bottom w:w="100" w:type="dxa"/>
              <w:right w:w="100" w:type="dxa"/>
            </w:tcMar>
          </w:tcPr>
          <w:p w14:paraId="7C5AB425" w14:textId="77777777" w:rsidR="00E22DF7" w:rsidRPr="00257C7A" w:rsidRDefault="00E22DF7" w:rsidP="007C212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0.7918</w:t>
            </w:r>
          </w:p>
        </w:tc>
        <w:tc>
          <w:tcPr>
            <w:tcW w:w="3116" w:type="dxa"/>
            <w:tcMar>
              <w:top w:w="100" w:type="dxa"/>
              <w:left w:w="100" w:type="dxa"/>
              <w:bottom w:w="100" w:type="dxa"/>
              <w:right w:w="100" w:type="dxa"/>
            </w:tcMar>
          </w:tcPr>
          <w:p w14:paraId="3EBDD9D7" w14:textId="77777777" w:rsidR="00E22DF7" w:rsidRPr="00257C7A" w:rsidRDefault="00E22DF7" w:rsidP="007C212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32.04</w:t>
            </w:r>
          </w:p>
        </w:tc>
      </w:tr>
      <w:tr w:rsidR="00E22DF7" w:rsidRPr="00257C7A" w14:paraId="6A1ACEED" w14:textId="77777777" w:rsidTr="007C2127">
        <w:tc>
          <w:tcPr>
            <w:tcW w:w="3128" w:type="dxa"/>
            <w:tcMar>
              <w:top w:w="100" w:type="dxa"/>
              <w:left w:w="100" w:type="dxa"/>
              <w:bottom w:w="100" w:type="dxa"/>
              <w:right w:w="100" w:type="dxa"/>
            </w:tcMar>
          </w:tcPr>
          <w:p w14:paraId="7DF3283D" w14:textId="77777777" w:rsidR="00E22DF7" w:rsidRPr="00257C7A" w:rsidRDefault="00E22DF7" w:rsidP="007C212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Vegetable oil</w:t>
            </w:r>
          </w:p>
        </w:tc>
        <w:tc>
          <w:tcPr>
            <w:tcW w:w="3116" w:type="dxa"/>
            <w:tcMar>
              <w:top w:w="100" w:type="dxa"/>
              <w:left w:w="100" w:type="dxa"/>
              <w:bottom w:w="100" w:type="dxa"/>
              <w:right w:w="100" w:type="dxa"/>
            </w:tcMar>
          </w:tcPr>
          <w:p w14:paraId="745BA6D1" w14:textId="77777777" w:rsidR="00E22DF7" w:rsidRPr="00257C7A" w:rsidRDefault="00E22DF7" w:rsidP="007C212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0.915</w:t>
            </w:r>
          </w:p>
        </w:tc>
        <w:tc>
          <w:tcPr>
            <w:tcW w:w="3116" w:type="dxa"/>
            <w:tcMar>
              <w:top w:w="100" w:type="dxa"/>
              <w:left w:w="100" w:type="dxa"/>
              <w:bottom w:w="100" w:type="dxa"/>
              <w:right w:w="100" w:type="dxa"/>
            </w:tcMar>
          </w:tcPr>
          <w:p w14:paraId="7B1B8719" w14:textId="77777777" w:rsidR="00E22DF7" w:rsidRPr="00257C7A" w:rsidRDefault="00E22DF7" w:rsidP="007C212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872</w:t>
            </w:r>
          </w:p>
        </w:tc>
      </w:tr>
      <w:tr w:rsidR="00E22DF7" w:rsidRPr="00257C7A" w14:paraId="6B774C73" w14:textId="77777777" w:rsidTr="007C2127">
        <w:tc>
          <w:tcPr>
            <w:tcW w:w="3128" w:type="dxa"/>
            <w:tcMar>
              <w:top w:w="100" w:type="dxa"/>
              <w:left w:w="100" w:type="dxa"/>
              <w:bottom w:w="100" w:type="dxa"/>
              <w:right w:w="100" w:type="dxa"/>
            </w:tcMar>
          </w:tcPr>
          <w:p w14:paraId="21815C40" w14:textId="77777777" w:rsidR="00E22DF7" w:rsidRPr="00257C7A" w:rsidRDefault="00E22DF7" w:rsidP="007C212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Glycerol</w:t>
            </w:r>
          </w:p>
        </w:tc>
        <w:tc>
          <w:tcPr>
            <w:tcW w:w="3116" w:type="dxa"/>
            <w:tcMar>
              <w:top w:w="100" w:type="dxa"/>
              <w:left w:w="100" w:type="dxa"/>
              <w:bottom w:w="100" w:type="dxa"/>
              <w:right w:w="100" w:type="dxa"/>
            </w:tcMar>
          </w:tcPr>
          <w:p w14:paraId="7ABCCA47" w14:textId="77777777" w:rsidR="00E22DF7" w:rsidRPr="00257C7A" w:rsidRDefault="00E22DF7" w:rsidP="007C212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1.26</w:t>
            </w:r>
          </w:p>
        </w:tc>
        <w:tc>
          <w:tcPr>
            <w:tcW w:w="3116" w:type="dxa"/>
            <w:tcMar>
              <w:top w:w="100" w:type="dxa"/>
              <w:left w:w="100" w:type="dxa"/>
              <w:bottom w:w="100" w:type="dxa"/>
              <w:right w:w="100" w:type="dxa"/>
            </w:tcMar>
          </w:tcPr>
          <w:p w14:paraId="37A90D7D" w14:textId="77777777" w:rsidR="00E22DF7" w:rsidRPr="00257C7A" w:rsidRDefault="00E22DF7" w:rsidP="007C212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92.9</w:t>
            </w:r>
          </w:p>
        </w:tc>
      </w:tr>
      <w:tr w:rsidR="00E22DF7" w:rsidRPr="00257C7A" w14:paraId="02AF93E1" w14:textId="77777777" w:rsidTr="007C2127">
        <w:tc>
          <w:tcPr>
            <w:tcW w:w="3128" w:type="dxa"/>
            <w:tcMar>
              <w:top w:w="100" w:type="dxa"/>
              <w:left w:w="100" w:type="dxa"/>
              <w:bottom w:w="100" w:type="dxa"/>
              <w:right w:w="100" w:type="dxa"/>
            </w:tcMar>
          </w:tcPr>
          <w:p w14:paraId="5ABCC206" w14:textId="77777777" w:rsidR="00E22DF7" w:rsidRPr="00257C7A" w:rsidRDefault="00E22DF7" w:rsidP="007C212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Biodiesel</w:t>
            </w:r>
          </w:p>
        </w:tc>
        <w:tc>
          <w:tcPr>
            <w:tcW w:w="3116" w:type="dxa"/>
            <w:tcMar>
              <w:top w:w="100" w:type="dxa"/>
              <w:left w:w="100" w:type="dxa"/>
              <w:bottom w:w="100" w:type="dxa"/>
              <w:right w:w="100" w:type="dxa"/>
            </w:tcMar>
          </w:tcPr>
          <w:p w14:paraId="166C4FE7" w14:textId="77777777" w:rsidR="00E22DF7" w:rsidRPr="00257C7A" w:rsidRDefault="00E22DF7" w:rsidP="007C212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0.88</w:t>
            </w:r>
          </w:p>
        </w:tc>
        <w:tc>
          <w:tcPr>
            <w:tcW w:w="3116" w:type="dxa"/>
            <w:tcMar>
              <w:top w:w="100" w:type="dxa"/>
              <w:left w:w="100" w:type="dxa"/>
              <w:bottom w:w="100" w:type="dxa"/>
              <w:right w:w="100" w:type="dxa"/>
            </w:tcMar>
          </w:tcPr>
          <w:p w14:paraId="5441FDB9" w14:textId="77777777" w:rsidR="00E22DF7" w:rsidRPr="00257C7A" w:rsidRDefault="00E22DF7" w:rsidP="007C212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292.2</w:t>
            </w:r>
          </w:p>
        </w:tc>
      </w:tr>
    </w:tbl>
    <w:p w14:paraId="24C8C0E8" w14:textId="77777777" w:rsidR="00E22DF7" w:rsidRPr="00257C7A" w:rsidRDefault="00E22DF7" w:rsidP="00E22DF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 xml:space="preserve"> </w:t>
      </w:r>
    </w:p>
    <w:p w14:paraId="449D5787" w14:textId="77777777" w:rsidR="00E22DF7" w:rsidRPr="00257C7A" w:rsidRDefault="00E22DF7" w:rsidP="00E22DF7">
      <w:pPr>
        <w:widowControl w:val="0"/>
        <w:spacing w:line="276" w:lineRule="auto"/>
        <w:rPr>
          <w:rFonts w:ascii="Arial" w:eastAsia="Arial" w:hAnsi="Arial" w:cs="Arial"/>
          <w:color w:val="000000"/>
          <w:sz w:val="22"/>
          <w:szCs w:val="20"/>
        </w:rPr>
      </w:pPr>
      <w:r w:rsidRPr="00257C7A">
        <w:rPr>
          <w:rFonts w:eastAsia="Calibri" w:cs="Calibri"/>
          <w:b/>
          <w:color w:val="000000"/>
          <w:sz w:val="22"/>
          <w:szCs w:val="20"/>
        </w:rPr>
        <w:t>Procedure:</w:t>
      </w:r>
    </w:p>
    <w:p w14:paraId="6333BF51" w14:textId="77777777" w:rsidR="00E22DF7" w:rsidRPr="00257C7A" w:rsidRDefault="00E22DF7" w:rsidP="00E22DF7">
      <w:pPr>
        <w:widowControl w:val="0"/>
        <w:numPr>
          <w:ilvl w:val="0"/>
          <w:numId w:val="1"/>
        </w:numPr>
        <w:spacing w:line="276" w:lineRule="auto"/>
        <w:ind w:hanging="359"/>
        <w:contextualSpacing/>
        <w:rPr>
          <w:rFonts w:eastAsia="Calibri" w:cs="Calibri"/>
          <w:color w:val="000000"/>
          <w:sz w:val="22"/>
          <w:szCs w:val="20"/>
        </w:rPr>
      </w:pPr>
      <w:r w:rsidRPr="00257C7A">
        <w:rPr>
          <w:rFonts w:eastAsia="Calibri" w:cs="Calibri"/>
          <w:color w:val="000000"/>
          <w:sz w:val="22"/>
          <w:szCs w:val="20"/>
        </w:rPr>
        <w:t>Take a 50 mL Erlenmeyer flask with a stir bar and add 14 mL of pure methanol or ethanol.</w:t>
      </w:r>
    </w:p>
    <w:p w14:paraId="533F6822" w14:textId="77777777" w:rsidR="00E22DF7" w:rsidRPr="00257C7A" w:rsidRDefault="00E22DF7" w:rsidP="00E22DF7">
      <w:pPr>
        <w:widowControl w:val="0"/>
        <w:numPr>
          <w:ilvl w:val="0"/>
          <w:numId w:val="1"/>
        </w:numPr>
        <w:spacing w:line="276" w:lineRule="auto"/>
        <w:ind w:hanging="359"/>
        <w:contextualSpacing/>
        <w:rPr>
          <w:rFonts w:eastAsia="Calibri" w:cs="Calibri"/>
          <w:color w:val="000000"/>
          <w:sz w:val="22"/>
          <w:szCs w:val="20"/>
        </w:rPr>
      </w:pPr>
      <w:r w:rsidRPr="00257C7A">
        <w:rPr>
          <w:rFonts w:eastAsia="Calibri" w:cs="Calibri"/>
          <w:color w:val="000000"/>
          <w:sz w:val="22"/>
          <w:szCs w:val="20"/>
        </w:rPr>
        <w:t xml:space="preserve">Place the flask on a stir plate and set speed at a rate where it doesn’t splash but stirs vigorously.  You can also stir the mixture with a glass stir rod if a magnetic stir plate is unavailable. </w:t>
      </w:r>
    </w:p>
    <w:p w14:paraId="428AB4CC" w14:textId="77777777" w:rsidR="00E22DF7" w:rsidRPr="00257C7A" w:rsidRDefault="00E22DF7" w:rsidP="00E22DF7">
      <w:pPr>
        <w:widowControl w:val="0"/>
        <w:numPr>
          <w:ilvl w:val="0"/>
          <w:numId w:val="1"/>
        </w:numPr>
        <w:spacing w:line="276" w:lineRule="auto"/>
        <w:ind w:hanging="359"/>
        <w:contextualSpacing/>
        <w:rPr>
          <w:rFonts w:eastAsia="Calibri" w:cs="Calibri"/>
          <w:color w:val="000000"/>
          <w:sz w:val="22"/>
          <w:szCs w:val="20"/>
        </w:rPr>
      </w:pPr>
      <w:r w:rsidRPr="00257C7A">
        <w:rPr>
          <w:rFonts w:eastAsia="Calibri" w:cs="Calibri"/>
          <w:color w:val="000000"/>
          <w:sz w:val="22"/>
          <w:szCs w:val="20"/>
        </w:rPr>
        <w:t>Slowly add 0.50 g of NaOH or KOH.  Do not go over the mass of the NaOH; add carefully.</w:t>
      </w:r>
    </w:p>
    <w:p w14:paraId="5E46C4C8" w14:textId="77777777" w:rsidR="00E22DF7" w:rsidRPr="00257C7A" w:rsidRDefault="00E22DF7" w:rsidP="00E22DF7">
      <w:pPr>
        <w:widowControl w:val="0"/>
        <w:numPr>
          <w:ilvl w:val="0"/>
          <w:numId w:val="1"/>
        </w:numPr>
        <w:spacing w:line="276" w:lineRule="auto"/>
        <w:ind w:hanging="359"/>
        <w:contextualSpacing/>
        <w:rPr>
          <w:rFonts w:eastAsia="Calibri" w:cs="Calibri"/>
          <w:color w:val="000000"/>
          <w:sz w:val="22"/>
          <w:szCs w:val="20"/>
        </w:rPr>
      </w:pPr>
      <w:r w:rsidRPr="00257C7A">
        <w:rPr>
          <w:rFonts w:eastAsia="Calibri" w:cs="Calibri"/>
          <w:color w:val="000000"/>
          <w:sz w:val="22"/>
          <w:szCs w:val="20"/>
        </w:rPr>
        <w:t xml:space="preserve">Observe the NaOH being completely dissolved.  Once this happens, sodium methoxide is formed, a very strong and dangerous base. </w:t>
      </w:r>
    </w:p>
    <w:p w14:paraId="5BF82238" w14:textId="77777777" w:rsidR="00E22DF7" w:rsidRPr="00257C7A" w:rsidRDefault="00E22DF7" w:rsidP="00E22DF7">
      <w:pPr>
        <w:widowControl w:val="0"/>
        <w:numPr>
          <w:ilvl w:val="0"/>
          <w:numId w:val="1"/>
        </w:numPr>
        <w:spacing w:line="276" w:lineRule="auto"/>
        <w:ind w:hanging="359"/>
        <w:contextualSpacing/>
        <w:rPr>
          <w:rFonts w:eastAsia="Calibri" w:cs="Calibri"/>
          <w:color w:val="000000"/>
          <w:sz w:val="22"/>
          <w:szCs w:val="20"/>
        </w:rPr>
      </w:pPr>
      <w:bookmarkStart w:id="0" w:name="_GoBack"/>
      <w:bookmarkEnd w:id="0"/>
      <w:r w:rsidRPr="00257C7A">
        <w:rPr>
          <w:rFonts w:eastAsia="Calibri" w:cs="Calibri"/>
          <w:color w:val="000000"/>
          <w:sz w:val="22"/>
          <w:szCs w:val="20"/>
        </w:rPr>
        <w:lastRenderedPageBreak/>
        <w:t>While the sodium methoixide is being formed, place 60 mL of vegetable oil in a 200 mL beaker on a hot plate and warm to 50°C.  Then place it on a stir plate with a stir bar under medium agitation, or with a glass stir rod.</w:t>
      </w:r>
    </w:p>
    <w:p w14:paraId="594597F5" w14:textId="77777777" w:rsidR="00E22DF7" w:rsidRPr="00257C7A" w:rsidRDefault="00E22DF7" w:rsidP="00E22DF7">
      <w:pPr>
        <w:widowControl w:val="0"/>
        <w:numPr>
          <w:ilvl w:val="0"/>
          <w:numId w:val="1"/>
        </w:numPr>
        <w:spacing w:line="276" w:lineRule="auto"/>
        <w:ind w:hanging="359"/>
        <w:contextualSpacing/>
        <w:rPr>
          <w:rFonts w:eastAsia="Calibri" w:cs="Calibri"/>
          <w:color w:val="000000"/>
          <w:sz w:val="22"/>
          <w:szCs w:val="20"/>
        </w:rPr>
      </w:pPr>
      <w:r w:rsidRPr="00257C7A">
        <w:rPr>
          <w:rFonts w:eastAsia="Calibri" w:cs="Calibri"/>
          <w:color w:val="000000"/>
          <w:sz w:val="22"/>
          <w:szCs w:val="20"/>
        </w:rPr>
        <w:t>After step 4 is complete, SLOWLY add the sodium methoxide to the warm vegetable oil.  Make sure that no residual NaOH gets into the oil.  The solution will be cloudy.</w:t>
      </w:r>
    </w:p>
    <w:p w14:paraId="5DE37522" w14:textId="77777777" w:rsidR="00E22DF7" w:rsidRPr="00257C7A" w:rsidRDefault="00E22DF7" w:rsidP="00E22DF7">
      <w:pPr>
        <w:widowControl w:val="0"/>
        <w:numPr>
          <w:ilvl w:val="0"/>
          <w:numId w:val="1"/>
        </w:numPr>
        <w:spacing w:line="276" w:lineRule="auto"/>
        <w:ind w:hanging="359"/>
        <w:contextualSpacing/>
        <w:rPr>
          <w:rFonts w:eastAsia="Calibri" w:cs="Calibri"/>
          <w:color w:val="000000"/>
          <w:sz w:val="22"/>
          <w:szCs w:val="20"/>
        </w:rPr>
      </w:pPr>
      <w:r w:rsidRPr="00257C7A">
        <w:rPr>
          <w:rFonts w:eastAsia="Calibri" w:cs="Calibri"/>
          <w:color w:val="000000"/>
          <w:sz w:val="22"/>
          <w:szCs w:val="20"/>
        </w:rPr>
        <w:t xml:space="preserve">Stir the reaction mixture for 20 minutes. </w:t>
      </w:r>
      <w:r w:rsidRPr="00257C7A">
        <w:rPr>
          <w:rFonts w:eastAsia="Calibri" w:cs="Calibri"/>
          <w:color w:val="000000"/>
          <w:sz w:val="14"/>
          <w:szCs w:val="20"/>
        </w:rPr>
        <w:t xml:space="preserve"> </w:t>
      </w:r>
    </w:p>
    <w:p w14:paraId="7A117F1A" w14:textId="77777777" w:rsidR="00E22DF7" w:rsidRPr="00257C7A" w:rsidRDefault="00E22DF7" w:rsidP="00E22DF7">
      <w:pPr>
        <w:widowControl w:val="0"/>
        <w:numPr>
          <w:ilvl w:val="0"/>
          <w:numId w:val="1"/>
        </w:numPr>
        <w:spacing w:line="276" w:lineRule="auto"/>
        <w:ind w:hanging="359"/>
        <w:contextualSpacing/>
        <w:rPr>
          <w:rFonts w:eastAsia="Calibri" w:cs="Calibri"/>
          <w:color w:val="000000"/>
          <w:sz w:val="22"/>
          <w:szCs w:val="20"/>
        </w:rPr>
      </w:pPr>
      <w:r w:rsidRPr="00257C7A">
        <w:rPr>
          <w:rFonts w:eastAsia="Calibri" w:cs="Calibri"/>
          <w:color w:val="000000"/>
          <w:sz w:val="22"/>
          <w:szCs w:val="20"/>
        </w:rPr>
        <w:t xml:space="preserve">Transfer the solution to a large test tube or graduated cylinder.  </w:t>
      </w:r>
    </w:p>
    <w:p w14:paraId="0C45FBEA" w14:textId="77777777" w:rsidR="00E22DF7" w:rsidRPr="00257C7A" w:rsidRDefault="00E22DF7" w:rsidP="00E22DF7">
      <w:pPr>
        <w:widowControl w:val="0"/>
        <w:numPr>
          <w:ilvl w:val="0"/>
          <w:numId w:val="1"/>
        </w:numPr>
        <w:spacing w:line="276" w:lineRule="auto"/>
        <w:ind w:hanging="359"/>
        <w:contextualSpacing/>
        <w:rPr>
          <w:rFonts w:eastAsia="Calibri" w:cs="Calibri"/>
          <w:color w:val="000000"/>
          <w:sz w:val="22"/>
          <w:szCs w:val="20"/>
        </w:rPr>
      </w:pPr>
      <w:r w:rsidRPr="00257C7A">
        <w:rPr>
          <w:rFonts w:eastAsia="Calibri" w:cs="Calibri"/>
          <w:color w:val="000000"/>
          <w:sz w:val="22"/>
          <w:szCs w:val="20"/>
        </w:rPr>
        <w:t>Allow the solution to settle for 20 minutes.  The biodiesel layer will form on the top and the glycerol layer will form on the bottom.  If you do not see two layers, start over being sure to add no more than 0.50 g NaOH.</w:t>
      </w:r>
    </w:p>
    <w:p w14:paraId="73DDF009" w14:textId="77777777" w:rsidR="00E22DF7" w:rsidRPr="00257C7A" w:rsidRDefault="00E22DF7" w:rsidP="00E22DF7">
      <w:pPr>
        <w:widowControl w:val="0"/>
        <w:numPr>
          <w:ilvl w:val="0"/>
          <w:numId w:val="1"/>
        </w:numPr>
        <w:spacing w:line="276" w:lineRule="auto"/>
        <w:ind w:hanging="359"/>
        <w:contextualSpacing/>
        <w:rPr>
          <w:rFonts w:eastAsia="Calibri" w:cs="Calibri"/>
          <w:color w:val="000000"/>
          <w:sz w:val="22"/>
          <w:szCs w:val="20"/>
        </w:rPr>
      </w:pPr>
      <w:r w:rsidRPr="00257C7A">
        <w:rPr>
          <w:rFonts w:eastAsia="Calibri" w:cs="Calibri"/>
          <w:color w:val="000000"/>
          <w:sz w:val="22"/>
          <w:szCs w:val="20"/>
        </w:rPr>
        <w:t xml:space="preserve">Once the layers have stopped forming, carefully remove the biodiesel layer with a pipette and place into a graduated cylinder.  Record the volume.  Store your biodiesel in a beaker for further analysis. </w:t>
      </w:r>
    </w:p>
    <w:p w14:paraId="244E73AB" w14:textId="77777777" w:rsidR="00E22DF7" w:rsidRPr="00257C7A" w:rsidRDefault="00E22DF7" w:rsidP="00E22DF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 xml:space="preserve"> </w:t>
      </w:r>
    </w:p>
    <w:p w14:paraId="70B83E43" w14:textId="77777777" w:rsidR="00E22DF7" w:rsidRPr="00257C7A" w:rsidRDefault="00E22DF7" w:rsidP="00E22DF7">
      <w:pPr>
        <w:widowControl w:val="0"/>
        <w:spacing w:line="276" w:lineRule="auto"/>
        <w:rPr>
          <w:rFonts w:ascii="Arial" w:eastAsia="Arial" w:hAnsi="Arial" w:cs="Arial"/>
          <w:color w:val="000000"/>
          <w:sz w:val="22"/>
          <w:szCs w:val="20"/>
        </w:rPr>
      </w:pPr>
      <w:r w:rsidRPr="00257C7A">
        <w:rPr>
          <w:rFonts w:eastAsia="Calibri" w:cs="Calibri"/>
          <w:b/>
          <w:color w:val="000000"/>
          <w:sz w:val="22"/>
          <w:szCs w:val="20"/>
        </w:rPr>
        <w:t>Waste Disposal:</w:t>
      </w:r>
    </w:p>
    <w:p w14:paraId="673973B1" w14:textId="77777777" w:rsidR="00E22DF7" w:rsidRPr="00257C7A" w:rsidRDefault="00E22DF7" w:rsidP="00E22DF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Pour all solutions down the sink with an excess of water.</w:t>
      </w:r>
    </w:p>
    <w:p w14:paraId="2218481C" w14:textId="77777777" w:rsidR="00E22DF7" w:rsidRPr="00257C7A" w:rsidRDefault="00E22DF7" w:rsidP="00E22DF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 xml:space="preserve"> </w:t>
      </w:r>
    </w:p>
    <w:p w14:paraId="189328D9" w14:textId="77777777" w:rsidR="00E22DF7" w:rsidRPr="00257C7A" w:rsidRDefault="00E22DF7" w:rsidP="00E22DF7">
      <w:pPr>
        <w:widowControl w:val="0"/>
        <w:spacing w:line="276" w:lineRule="auto"/>
        <w:rPr>
          <w:rFonts w:ascii="Arial" w:eastAsia="Arial" w:hAnsi="Arial" w:cs="Arial"/>
          <w:color w:val="000000"/>
          <w:sz w:val="22"/>
          <w:szCs w:val="20"/>
        </w:rPr>
      </w:pPr>
      <w:r w:rsidRPr="00257C7A">
        <w:rPr>
          <w:rFonts w:eastAsia="Calibri" w:cs="Calibri"/>
          <w:b/>
          <w:color w:val="000000"/>
          <w:sz w:val="22"/>
          <w:szCs w:val="20"/>
        </w:rPr>
        <w:t>Clean-up:</w:t>
      </w:r>
    </w:p>
    <w:p w14:paraId="6092DC08" w14:textId="77777777" w:rsidR="00E22DF7" w:rsidRPr="00257C7A" w:rsidRDefault="00E22DF7" w:rsidP="00E22DF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 xml:space="preserve">Wash all glassware with soap then rinse 3 times with tap water, and once with deionized water. </w:t>
      </w:r>
    </w:p>
    <w:p w14:paraId="7D0FF884" w14:textId="77777777" w:rsidR="00E22DF7" w:rsidRPr="00257C7A" w:rsidRDefault="00E22DF7" w:rsidP="00E22DF7">
      <w:pPr>
        <w:widowControl w:val="0"/>
        <w:spacing w:line="276" w:lineRule="auto"/>
        <w:rPr>
          <w:rFonts w:ascii="Arial" w:eastAsia="Arial" w:hAnsi="Arial" w:cs="Arial"/>
          <w:color w:val="000000"/>
          <w:sz w:val="22"/>
          <w:szCs w:val="20"/>
        </w:rPr>
      </w:pPr>
      <w:r w:rsidRPr="00257C7A">
        <w:rPr>
          <w:rFonts w:eastAsia="Calibri" w:cs="Calibri"/>
          <w:color w:val="000000"/>
          <w:sz w:val="22"/>
          <w:szCs w:val="20"/>
        </w:rPr>
        <w:t xml:space="preserve"> </w:t>
      </w:r>
    </w:p>
    <w:p w14:paraId="68BDE972" w14:textId="77777777" w:rsidR="00E22DF7" w:rsidRPr="00257C7A" w:rsidRDefault="00E22DF7" w:rsidP="00E22DF7">
      <w:pPr>
        <w:widowControl w:val="0"/>
        <w:spacing w:line="276" w:lineRule="auto"/>
        <w:rPr>
          <w:rFonts w:ascii="Arial" w:eastAsia="Arial" w:hAnsi="Arial" w:cs="Arial"/>
          <w:color w:val="000000"/>
          <w:sz w:val="22"/>
          <w:szCs w:val="20"/>
        </w:rPr>
      </w:pPr>
    </w:p>
    <w:p w14:paraId="58B1A03E" w14:textId="77777777" w:rsidR="00F732FF" w:rsidRPr="00E22DF7" w:rsidRDefault="00F732FF">
      <w:pPr>
        <w:rPr>
          <w:rFonts w:ascii="Arial" w:eastAsia="Arial" w:hAnsi="Arial" w:cs="Arial"/>
          <w:b/>
          <w:color w:val="000000"/>
          <w:sz w:val="28"/>
          <w:szCs w:val="28"/>
        </w:rPr>
      </w:pPr>
    </w:p>
    <w:sectPr w:rsidR="00F732FF" w:rsidRPr="00E22DF7" w:rsidSect="00CB356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93DF8" w14:textId="77777777" w:rsidR="00CA3275" w:rsidRDefault="00CA3275" w:rsidP="0091398A">
      <w:r>
        <w:separator/>
      </w:r>
    </w:p>
  </w:endnote>
  <w:endnote w:type="continuationSeparator" w:id="0">
    <w:p w14:paraId="0E72F8A0" w14:textId="77777777" w:rsidR="00CA3275" w:rsidRDefault="00CA3275" w:rsidP="0091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ヒラギノ角ゴ Pro W3">
    <w:charset w:val="80"/>
    <w:family w:val="swiss"/>
    <w:pitch w:val="variable"/>
    <w:sig w:usb0="E00002FF" w:usb1="7AC7FFFF" w:usb2="00000012" w:usb3="00000000" w:csb0="0002000D"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2FEE1" w14:textId="77777777" w:rsidR="00333FD7" w:rsidRPr="00516176" w:rsidRDefault="00333FD7" w:rsidP="00333FD7">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CA3275">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1408C5F9" w14:textId="77777777" w:rsidR="00333FD7" w:rsidRPr="00516176" w:rsidRDefault="00333FD7" w:rsidP="00333FD7">
    <w:pPr>
      <w:pStyle w:val="p1"/>
      <w:ind w:left="-180" w:right="360"/>
      <w:rPr>
        <w:rFonts w:asciiTheme="majorHAnsi" w:hAnsiTheme="majorHAnsi"/>
      </w:rPr>
    </w:pPr>
    <w:r w:rsidRPr="00516176">
      <w:rPr>
        <w:rFonts w:asciiTheme="majorHAnsi" w:hAnsiTheme="majorHAnsi"/>
        <w:noProof/>
      </w:rPr>
      <w:drawing>
        <wp:inline distT="0" distB="0" distL="0" distR="0" wp14:anchorId="43AFF167" wp14:editId="4FCCCB9E">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2F9F98D5" w14:textId="77777777" w:rsidR="0091398A" w:rsidRPr="00333FD7" w:rsidRDefault="00333FD7" w:rsidP="00333FD7">
    <w:pPr>
      <w:pStyle w:val="p1"/>
      <w:ind w:left="-180" w:right="27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 xml:space="preserve">Biodiesel: Making and Selling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Trina Lee at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r>
      <w:rPr>
        <w:rFonts w:asciiTheme="majorHAnsi" w:hAnsiTheme="majorHAnsi" w:cstheme="majorHAnsi"/>
        <w:color w:val="000000" w:themeColor="text1"/>
      </w:rPr>
      <w:b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9778C" w14:textId="77777777" w:rsidR="00CA3275" w:rsidRDefault="00CA3275" w:rsidP="0091398A">
      <w:r>
        <w:separator/>
      </w:r>
    </w:p>
  </w:footnote>
  <w:footnote w:type="continuationSeparator" w:id="0">
    <w:p w14:paraId="49F2DBA3" w14:textId="77777777" w:rsidR="00CA3275" w:rsidRDefault="00CA3275" w:rsidP="009139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02F0" w14:textId="77777777" w:rsidR="0091398A" w:rsidRDefault="0091398A" w:rsidP="0091398A">
    <w:pPr>
      <w:pBdr>
        <w:bottom w:val="single" w:sz="12" w:space="1" w:color="auto"/>
      </w:pBdr>
      <w:tabs>
        <w:tab w:val="left" w:pos="1440"/>
        <w:tab w:val="left" w:pos="3387"/>
        <w:tab w:val="left" w:pos="5213"/>
        <w:tab w:val="left" w:pos="6601"/>
        <w:tab w:val="right" w:pos="9360"/>
      </w:tabs>
      <w:spacing w:after="60"/>
      <w:ind w:left="-720"/>
      <w:rPr>
        <w:i/>
      </w:rPr>
    </w:pPr>
    <w:r>
      <w:rPr>
        <w:i/>
      </w:rPr>
      <w:tab/>
    </w:r>
    <w:r>
      <w:rPr>
        <w:i/>
      </w:rPr>
      <w:tab/>
    </w:r>
    <w:r>
      <w:rPr>
        <w:i/>
      </w:rPr>
      <w:tab/>
    </w:r>
    <w:r>
      <w:rPr>
        <w:i/>
      </w:rPr>
      <w:tab/>
    </w:r>
    <w:r>
      <w:rPr>
        <w:i/>
      </w:rPr>
      <w:tab/>
    </w:r>
    <w:r w:rsidRPr="002E650F">
      <w:rPr>
        <w:i/>
        <w:noProof/>
        <w:lang w:eastAsia="ja-JP"/>
      </w:rPr>
      <w:drawing>
        <wp:inline distT="0" distB="0" distL="0" distR="0" wp14:anchorId="112326D1" wp14:editId="0C94CE03">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5D0EB24A" w14:textId="77777777" w:rsidR="0091398A" w:rsidRPr="0032073F" w:rsidRDefault="0091398A" w:rsidP="0091398A">
    <w:pPr>
      <w:pBdr>
        <w:bottom w:val="single" w:sz="12" w:space="1" w:color="auto"/>
      </w:pBdr>
      <w:spacing w:after="60"/>
      <w:ind w:left="-720"/>
      <w:rPr>
        <w:i/>
      </w:rPr>
    </w:pPr>
    <w:r w:rsidRPr="002313CD">
      <w:rPr>
        <w:i/>
      </w:rPr>
      <w:t>Innovation Lab Network</w:t>
    </w:r>
    <w:r>
      <w:rPr>
        <w:i/>
      </w:rPr>
      <w:t xml:space="preserve"> </w:t>
    </w:r>
    <w:r w:rsidRPr="002313CD">
      <w:rPr>
        <w:i/>
      </w:rPr>
      <w:t xml:space="preserve">Performance Assessment </w:t>
    </w:r>
    <w:r>
      <w:rPr>
        <w:i/>
      </w:rPr>
      <w:t>Project</w:t>
    </w:r>
  </w:p>
  <w:p w14:paraId="17DA9987" w14:textId="77777777" w:rsidR="0091398A" w:rsidRPr="0091398A" w:rsidRDefault="0091398A" w:rsidP="0091398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05094D"/>
    <w:multiLevelType w:val="hybridMultilevel"/>
    <w:tmpl w:val="0EE4975E"/>
    <w:lvl w:ilvl="0" w:tplc="6A5E12F2">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B443C57"/>
    <w:multiLevelType w:val="multilevel"/>
    <w:tmpl w:val="1DC8E53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DF7"/>
    <w:rsid w:val="00333FD7"/>
    <w:rsid w:val="0091398A"/>
    <w:rsid w:val="00CA3275"/>
    <w:rsid w:val="00CB356C"/>
    <w:rsid w:val="00E22DF7"/>
    <w:rsid w:val="00F73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06C43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2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utoRedefine/>
    <w:qFormat/>
    <w:rsid w:val="00E22DF7"/>
    <w:pPr>
      <w:numPr>
        <w:numId w:val="2"/>
      </w:numPr>
    </w:pPr>
    <w:rPr>
      <w:rFonts w:ascii="Times New Roman" w:eastAsia="ヒラギノ角ゴ Pro W3" w:hAnsi="Times New Roman" w:cs="Times New Roman"/>
      <w:color w:val="000000"/>
      <w:szCs w:val="20"/>
    </w:rPr>
  </w:style>
  <w:style w:type="paragraph" w:styleId="Header">
    <w:name w:val="header"/>
    <w:basedOn w:val="Normal"/>
    <w:link w:val="HeaderChar"/>
    <w:uiPriority w:val="99"/>
    <w:unhideWhenUsed/>
    <w:rsid w:val="0091398A"/>
    <w:pPr>
      <w:tabs>
        <w:tab w:val="center" w:pos="4680"/>
        <w:tab w:val="right" w:pos="9360"/>
      </w:tabs>
    </w:pPr>
  </w:style>
  <w:style w:type="character" w:customStyle="1" w:styleId="HeaderChar">
    <w:name w:val="Header Char"/>
    <w:basedOn w:val="DefaultParagraphFont"/>
    <w:link w:val="Header"/>
    <w:uiPriority w:val="99"/>
    <w:rsid w:val="0091398A"/>
  </w:style>
  <w:style w:type="paragraph" w:styleId="Footer">
    <w:name w:val="footer"/>
    <w:basedOn w:val="Normal"/>
    <w:link w:val="FooterChar"/>
    <w:uiPriority w:val="99"/>
    <w:unhideWhenUsed/>
    <w:rsid w:val="0091398A"/>
    <w:pPr>
      <w:tabs>
        <w:tab w:val="center" w:pos="4680"/>
        <w:tab w:val="right" w:pos="9360"/>
      </w:tabs>
    </w:pPr>
  </w:style>
  <w:style w:type="character" w:customStyle="1" w:styleId="FooterChar">
    <w:name w:val="Footer Char"/>
    <w:basedOn w:val="DefaultParagraphFont"/>
    <w:link w:val="Footer"/>
    <w:uiPriority w:val="99"/>
    <w:rsid w:val="0091398A"/>
  </w:style>
  <w:style w:type="character" w:styleId="PageNumber">
    <w:name w:val="page number"/>
    <w:basedOn w:val="DefaultParagraphFont"/>
    <w:uiPriority w:val="99"/>
    <w:semiHidden/>
    <w:unhideWhenUsed/>
    <w:rsid w:val="00333FD7"/>
  </w:style>
  <w:style w:type="character" w:styleId="Hyperlink">
    <w:name w:val="Hyperlink"/>
    <w:basedOn w:val="DefaultParagraphFont"/>
    <w:uiPriority w:val="99"/>
    <w:unhideWhenUsed/>
    <w:rsid w:val="00333FD7"/>
    <w:rPr>
      <w:color w:val="0000FF"/>
      <w:u w:val="single"/>
    </w:rPr>
  </w:style>
  <w:style w:type="paragraph" w:customStyle="1" w:styleId="p1">
    <w:name w:val="p1"/>
    <w:basedOn w:val="Normal"/>
    <w:rsid w:val="00333FD7"/>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2645</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Stanford University</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Wilczak</dc:creator>
  <cp:keywords/>
  <dc:description/>
  <cp:lastModifiedBy>juljul6@gmail.com</cp:lastModifiedBy>
  <cp:revision>2</cp:revision>
  <dcterms:created xsi:type="dcterms:W3CDTF">2018-03-12T09:01:00Z</dcterms:created>
  <dcterms:modified xsi:type="dcterms:W3CDTF">2018-03-12T09:01:00Z</dcterms:modified>
</cp:coreProperties>
</file>