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633AEC7" w14:textId="77777777" w:rsidR="00D90A5F" w:rsidRDefault="006A566A">
      <w:pPr>
        <w:pStyle w:val="Normal1"/>
        <w:widowControl w:val="0"/>
      </w:pPr>
      <w:proofErr w:type="gramStart"/>
      <w:r>
        <w:rPr>
          <w:b/>
          <w:sz w:val="28"/>
        </w:rPr>
        <w:t>NAME:_</w:t>
      </w:r>
      <w:proofErr w:type="gramEnd"/>
      <w:r>
        <w:rPr>
          <w:b/>
          <w:sz w:val="28"/>
        </w:rPr>
        <w:t>________________________________</w:t>
      </w:r>
    </w:p>
    <w:p w14:paraId="37C51190" w14:textId="77777777" w:rsidR="00D90A5F" w:rsidRDefault="00D90A5F">
      <w:pPr>
        <w:pStyle w:val="Normal1"/>
        <w:widowControl w:val="0"/>
        <w:spacing w:line="240" w:lineRule="auto"/>
      </w:pPr>
    </w:p>
    <w:p w14:paraId="1E3F922A" w14:textId="77777777" w:rsidR="00D90A5F" w:rsidRDefault="006A566A">
      <w:pPr>
        <w:pStyle w:val="Normal1"/>
        <w:widowControl w:val="0"/>
      </w:pPr>
      <w:r>
        <w:rPr>
          <w:b/>
          <w:sz w:val="28"/>
        </w:rPr>
        <w:t>Archetype Descriptions - Handout</w:t>
      </w:r>
    </w:p>
    <w:p w14:paraId="07D7085D" w14:textId="77777777" w:rsidR="00D90A5F" w:rsidRDefault="00D90A5F">
      <w:pPr>
        <w:pStyle w:val="Normal1"/>
        <w:widowControl w:val="0"/>
        <w:spacing w:line="240" w:lineRule="auto"/>
      </w:pPr>
    </w:p>
    <w:p w14:paraId="5F68869D" w14:textId="77777777" w:rsidR="006A566A" w:rsidRDefault="006A566A">
      <w:pPr>
        <w:pStyle w:val="Normal1"/>
        <w:widowControl w:val="0"/>
        <w:rPr>
          <w:sz w:val="24"/>
        </w:rPr>
      </w:pPr>
      <w:r>
        <w:rPr>
          <w:sz w:val="24"/>
        </w:rPr>
        <w:t xml:space="preserve">Your group will be assigned one of the following archetypes (either a situation or a character). Your job is to prepare a 1-2 minute presentation about your </w:t>
      </w:r>
      <w:r w:rsidR="0075299F">
        <w:rPr>
          <w:sz w:val="24"/>
        </w:rPr>
        <w:t>archetype.</w:t>
      </w:r>
    </w:p>
    <w:p w14:paraId="48012308" w14:textId="77777777" w:rsidR="00D90A5F" w:rsidRDefault="00D90A5F">
      <w:pPr>
        <w:pStyle w:val="Normal1"/>
        <w:widowControl w:val="0"/>
      </w:pPr>
    </w:p>
    <w:p w14:paraId="6EA9B641" w14:textId="77777777" w:rsidR="006A566A" w:rsidRDefault="006A566A">
      <w:pPr>
        <w:pStyle w:val="Normal1"/>
        <w:widowControl w:val="0"/>
        <w:rPr>
          <w:sz w:val="24"/>
        </w:rPr>
      </w:pPr>
      <w:r>
        <w:rPr>
          <w:sz w:val="24"/>
        </w:rPr>
        <w:t>1. Each archetype has one example. Think of a second example from the myths we have read in class.</w:t>
      </w:r>
    </w:p>
    <w:p w14:paraId="7FC1DF55" w14:textId="77777777" w:rsidR="00D90A5F" w:rsidRDefault="006A566A">
      <w:pPr>
        <w:pStyle w:val="Normal1"/>
        <w:widowControl w:val="0"/>
      </w:pPr>
      <w:r>
        <w:rPr>
          <w:sz w:val="24"/>
        </w:rPr>
        <w:t>2.Give a description of how one of your examples matches your archetype</w:t>
      </w:r>
    </w:p>
    <w:p w14:paraId="4BA1CCAB" w14:textId="77777777" w:rsidR="00D90A5F" w:rsidRDefault="006A566A">
      <w:pPr>
        <w:pStyle w:val="Normal1"/>
        <w:widowControl w:val="0"/>
      </w:pPr>
      <w:r>
        <w:rPr>
          <w:sz w:val="24"/>
        </w:rPr>
        <w:t xml:space="preserve">3. </w:t>
      </w:r>
      <w:r w:rsidR="0075299F">
        <w:rPr>
          <w:sz w:val="24"/>
        </w:rPr>
        <w:t>Present visual</w:t>
      </w:r>
      <w:r>
        <w:rPr>
          <w:sz w:val="24"/>
        </w:rPr>
        <w:t xml:space="preserve"> aid (drawing) of one of your archetype’s examples</w:t>
      </w:r>
    </w:p>
    <w:p w14:paraId="1935A1A7" w14:textId="77777777" w:rsidR="00D90A5F" w:rsidRDefault="006A566A">
      <w:pPr>
        <w:pStyle w:val="Normal1"/>
        <w:widowControl w:val="0"/>
      </w:pPr>
      <w:r>
        <w:rPr>
          <w:sz w:val="24"/>
        </w:rPr>
        <w:t>4. Give one or two additional examples of your archetype from stories you think your classmates would recognize</w:t>
      </w:r>
    </w:p>
    <w:p w14:paraId="39873BDD" w14:textId="77777777" w:rsidR="00D90A5F" w:rsidRDefault="00D90A5F">
      <w:pPr>
        <w:pStyle w:val="Normal1"/>
        <w:widowControl w:val="0"/>
        <w:spacing w:line="240" w:lineRule="auto"/>
        <w:ind w:firstLine="720"/>
      </w:pPr>
    </w:p>
    <w:p w14:paraId="14106FF8" w14:textId="77777777" w:rsidR="00D90A5F" w:rsidRDefault="006A566A">
      <w:pPr>
        <w:pStyle w:val="Normal1"/>
        <w:widowControl w:val="0"/>
        <w:jc w:val="center"/>
      </w:pPr>
      <w:bookmarkStart w:id="0" w:name="_GoBack"/>
      <w:bookmarkEnd w:id="0"/>
      <w:r>
        <w:rPr>
          <w:b/>
          <w:sz w:val="28"/>
          <w:u w:val="single"/>
        </w:rPr>
        <w:t>Character Archetypes:</w:t>
      </w:r>
    </w:p>
    <w:p w14:paraId="55A43909" w14:textId="77777777" w:rsidR="00D90A5F" w:rsidRDefault="00D90A5F">
      <w:pPr>
        <w:pStyle w:val="Normal1"/>
        <w:widowControl w:val="0"/>
        <w:spacing w:line="240" w:lineRule="auto"/>
        <w:ind w:firstLine="720"/>
      </w:pPr>
    </w:p>
    <w:p w14:paraId="182CF41A" w14:textId="77777777" w:rsidR="00D90A5F" w:rsidRDefault="006A566A">
      <w:pPr>
        <w:pStyle w:val="Normal1"/>
        <w:widowControl w:val="0"/>
      </w:pPr>
      <w:r>
        <w:rPr>
          <w:b/>
          <w:sz w:val="24"/>
        </w:rPr>
        <w:t xml:space="preserve">The Hero/Heroine: </w:t>
      </w:r>
      <w:r>
        <w:rPr>
          <w:sz w:val="24"/>
        </w:rPr>
        <w:t xml:space="preserve">Many, many stories we read in books and see in movies feature a hero/heroine character. Traditionally, the situation around the hero/heroine’s birth is unusual, and at birth some attempt is made to kill him/her. He/she is sometimes taken away and raised by foster parents. For some hero/heroine characters, we know almost nothing of his/her childhood, but upon reaching adulthood he/she returns to his/her future kingdom. Sometimes, after a victory over the king or a wild beast, he/she marries a prince/princess, becomes king/queen, reigns uneventfully, but later loses favor with the gods. He/she is then driven from the city after which he/she meets a mysterious death, often at the top of a hill. His/her body is not buried, but nevertheless, he/she has one of the more holy sepulchers. </w:t>
      </w:r>
    </w:p>
    <w:p w14:paraId="0F9D3728" w14:textId="77777777" w:rsidR="00D90A5F" w:rsidRDefault="006A566A">
      <w:pPr>
        <w:pStyle w:val="Normal1"/>
        <w:widowControl w:val="0"/>
        <w:spacing w:line="360" w:lineRule="auto"/>
      </w:pPr>
      <w:r>
        <w:rPr>
          <w:b/>
          <w:sz w:val="24"/>
        </w:rPr>
        <w:t xml:space="preserve">EXAMPLES: </w:t>
      </w:r>
    </w:p>
    <w:p w14:paraId="1D59A55E" w14:textId="77777777" w:rsidR="00D90A5F" w:rsidRDefault="006A566A">
      <w:pPr>
        <w:pStyle w:val="Normal1"/>
        <w:widowControl w:val="0"/>
        <w:numPr>
          <w:ilvl w:val="0"/>
          <w:numId w:val="4"/>
        </w:numPr>
        <w:spacing w:line="360" w:lineRule="auto"/>
        <w:ind w:hanging="360"/>
        <w:contextualSpacing/>
        <w:rPr>
          <w:b/>
          <w:sz w:val="24"/>
        </w:rPr>
      </w:pPr>
      <w:r>
        <w:rPr>
          <w:b/>
          <w:sz w:val="24"/>
        </w:rPr>
        <w:t xml:space="preserve">Katniss Everdeen, </w:t>
      </w:r>
      <w:r>
        <w:rPr>
          <w:b/>
          <w:i/>
          <w:sz w:val="24"/>
        </w:rPr>
        <w:t>Hunger Games</w:t>
      </w:r>
    </w:p>
    <w:p w14:paraId="1329C498" w14:textId="77777777" w:rsidR="00D90A5F" w:rsidRDefault="00D90A5F">
      <w:pPr>
        <w:pStyle w:val="Normal1"/>
        <w:widowControl w:val="0"/>
        <w:numPr>
          <w:ilvl w:val="0"/>
          <w:numId w:val="4"/>
        </w:numPr>
        <w:spacing w:line="360" w:lineRule="auto"/>
        <w:ind w:hanging="360"/>
        <w:contextualSpacing/>
        <w:rPr>
          <w:b/>
          <w:sz w:val="24"/>
        </w:rPr>
      </w:pPr>
    </w:p>
    <w:p w14:paraId="4467AC99" w14:textId="77777777" w:rsidR="00D90A5F" w:rsidRDefault="00D90A5F">
      <w:pPr>
        <w:pStyle w:val="Normal1"/>
        <w:widowControl w:val="0"/>
        <w:spacing w:line="240" w:lineRule="auto"/>
      </w:pPr>
    </w:p>
    <w:p w14:paraId="585537F5" w14:textId="77777777" w:rsidR="00D90A5F" w:rsidRDefault="006A566A">
      <w:pPr>
        <w:pStyle w:val="Normal1"/>
        <w:widowControl w:val="0"/>
      </w:pPr>
      <w:r>
        <w:rPr>
          <w:b/>
          <w:sz w:val="24"/>
        </w:rPr>
        <w:t>The Mentor</w:t>
      </w:r>
      <w:r>
        <w:rPr>
          <w:sz w:val="24"/>
        </w:rPr>
        <w:t xml:space="preserve">: these individuals serve as teachers or counselors to the </w:t>
      </w:r>
      <w:proofErr w:type="spellStart"/>
      <w:r>
        <w:rPr>
          <w:sz w:val="24"/>
        </w:rPr>
        <w:t>heros</w:t>
      </w:r>
      <w:proofErr w:type="spellEnd"/>
      <w:r>
        <w:rPr>
          <w:sz w:val="24"/>
        </w:rPr>
        <w:t xml:space="preserve">/heroines. Sometimes they work as role models and often serve as father or mother figures. Mentors teach the hero/heroine the skills necessary to survive the quest. </w:t>
      </w:r>
    </w:p>
    <w:p w14:paraId="58508BB1" w14:textId="77777777" w:rsidR="00D90A5F" w:rsidRDefault="006A566A">
      <w:pPr>
        <w:pStyle w:val="Normal1"/>
        <w:widowControl w:val="0"/>
        <w:spacing w:line="360" w:lineRule="auto"/>
      </w:pPr>
      <w:r>
        <w:rPr>
          <w:b/>
          <w:sz w:val="24"/>
        </w:rPr>
        <w:t>EXAMPLES:</w:t>
      </w:r>
    </w:p>
    <w:p w14:paraId="250BEF67" w14:textId="77777777" w:rsidR="00D90A5F" w:rsidRDefault="006A566A">
      <w:pPr>
        <w:pStyle w:val="Normal1"/>
        <w:widowControl w:val="0"/>
        <w:numPr>
          <w:ilvl w:val="0"/>
          <w:numId w:val="8"/>
        </w:numPr>
        <w:spacing w:line="360" w:lineRule="auto"/>
        <w:ind w:hanging="360"/>
        <w:contextualSpacing/>
        <w:rPr>
          <w:b/>
          <w:sz w:val="24"/>
        </w:rPr>
      </w:pPr>
      <w:r>
        <w:rPr>
          <w:b/>
          <w:sz w:val="24"/>
        </w:rPr>
        <w:t xml:space="preserve">Gandalf the Grey, </w:t>
      </w:r>
      <w:r>
        <w:rPr>
          <w:b/>
          <w:i/>
          <w:sz w:val="24"/>
        </w:rPr>
        <w:t>Lord of the Rings</w:t>
      </w:r>
    </w:p>
    <w:p w14:paraId="55EBFDAF" w14:textId="77777777" w:rsidR="00D90A5F" w:rsidRDefault="00D90A5F">
      <w:pPr>
        <w:pStyle w:val="Normal1"/>
        <w:widowControl w:val="0"/>
        <w:numPr>
          <w:ilvl w:val="0"/>
          <w:numId w:val="8"/>
        </w:numPr>
        <w:spacing w:line="360" w:lineRule="auto"/>
        <w:ind w:hanging="360"/>
        <w:contextualSpacing/>
        <w:rPr>
          <w:b/>
          <w:sz w:val="24"/>
        </w:rPr>
      </w:pPr>
    </w:p>
    <w:p w14:paraId="5970166A" w14:textId="77777777" w:rsidR="00D90A5F" w:rsidRDefault="00D90A5F">
      <w:pPr>
        <w:pStyle w:val="Normal1"/>
        <w:widowControl w:val="0"/>
        <w:spacing w:line="240" w:lineRule="auto"/>
      </w:pPr>
    </w:p>
    <w:p w14:paraId="3C18B34E" w14:textId="77777777" w:rsidR="00D90A5F" w:rsidRDefault="006A566A">
      <w:pPr>
        <w:pStyle w:val="Normal1"/>
        <w:widowControl w:val="0"/>
      </w:pPr>
      <w:r>
        <w:rPr>
          <w:b/>
          <w:sz w:val="24"/>
        </w:rPr>
        <w:t>The Devil Figure</w:t>
      </w:r>
      <w:r>
        <w:rPr>
          <w:sz w:val="24"/>
        </w:rPr>
        <w:t xml:space="preserve">: Evil incarnate, this character offers worldly goods, fame, or knowledge to the hero/heroine in exchange for possession of the soul </w:t>
      </w:r>
    </w:p>
    <w:p w14:paraId="1AA3862A" w14:textId="77777777" w:rsidR="00D90A5F" w:rsidRDefault="006A566A">
      <w:pPr>
        <w:pStyle w:val="Normal1"/>
        <w:widowControl w:val="0"/>
        <w:spacing w:line="360" w:lineRule="auto"/>
      </w:pPr>
      <w:r>
        <w:rPr>
          <w:b/>
          <w:sz w:val="24"/>
        </w:rPr>
        <w:t>EXAMPLES:</w:t>
      </w:r>
    </w:p>
    <w:p w14:paraId="0E5EB009" w14:textId="77777777" w:rsidR="00D90A5F" w:rsidRDefault="00CB0DF7">
      <w:pPr>
        <w:pStyle w:val="Normal1"/>
        <w:widowControl w:val="0"/>
        <w:numPr>
          <w:ilvl w:val="0"/>
          <w:numId w:val="1"/>
        </w:numPr>
        <w:spacing w:line="360" w:lineRule="auto"/>
        <w:ind w:hanging="360"/>
        <w:contextualSpacing/>
        <w:rPr>
          <w:b/>
          <w:sz w:val="24"/>
        </w:rPr>
      </w:pPr>
      <w:r>
        <w:rPr>
          <w:b/>
          <w:sz w:val="24"/>
        </w:rPr>
        <w:t xml:space="preserve">The Joker, </w:t>
      </w:r>
      <w:r>
        <w:rPr>
          <w:b/>
          <w:i/>
          <w:sz w:val="24"/>
        </w:rPr>
        <w:t>Batman</w:t>
      </w:r>
    </w:p>
    <w:p w14:paraId="6193F447" w14:textId="77777777" w:rsidR="00D90A5F" w:rsidRDefault="00D90A5F">
      <w:pPr>
        <w:pStyle w:val="Normal1"/>
        <w:widowControl w:val="0"/>
        <w:numPr>
          <w:ilvl w:val="0"/>
          <w:numId w:val="1"/>
        </w:numPr>
        <w:spacing w:line="360" w:lineRule="auto"/>
        <w:ind w:hanging="360"/>
        <w:contextualSpacing/>
        <w:rPr>
          <w:b/>
          <w:sz w:val="24"/>
        </w:rPr>
      </w:pPr>
    </w:p>
    <w:p w14:paraId="040F2BAD" w14:textId="77777777" w:rsidR="00D90A5F" w:rsidRDefault="00D90A5F">
      <w:pPr>
        <w:pStyle w:val="Normal1"/>
        <w:widowControl w:val="0"/>
        <w:spacing w:line="240" w:lineRule="auto"/>
      </w:pPr>
    </w:p>
    <w:p w14:paraId="550B4431" w14:textId="77777777" w:rsidR="00D90A5F" w:rsidRDefault="006A566A">
      <w:pPr>
        <w:pStyle w:val="Normal1"/>
        <w:widowControl w:val="0"/>
      </w:pPr>
      <w:r>
        <w:rPr>
          <w:b/>
          <w:sz w:val="24"/>
        </w:rPr>
        <w:t xml:space="preserve">The </w:t>
      </w:r>
      <w:proofErr w:type="spellStart"/>
      <w:r>
        <w:rPr>
          <w:b/>
          <w:sz w:val="24"/>
        </w:rPr>
        <w:t>Temptor</w:t>
      </w:r>
      <w:proofErr w:type="spellEnd"/>
      <w:r>
        <w:rPr>
          <w:b/>
          <w:sz w:val="24"/>
        </w:rPr>
        <w:t xml:space="preserve">/Temptress: </w:t>
      </w:r>
      <w:r>
        <w:rPr>
          <w:sz w:val="24"/>
        </w:rPr>
        <w:t>Oftentimes a female figure (though sometimes a male figure) who tempts a hero/heroine into doing something bad (or does something bad her/himself). This often results in big consequences, like changing the course of the world.</w:t>
      </w:r>
    </w:p>
    <w:p w14:paraId="2C43FC6B" w14:textId="77777777" w:rsidR="00D90A5F" w:rsidRDefault="006A566A">
      <w:pPr>
        <w:pStyle w:val="Normal1"/>
        <w:widowControl w:val="0"/>
        <w:spacing w:line="360" w:lineRule="auto"/>
      </w:pPr>
      <w:r>
        <w:rPr>
          <w:b/>
          <w:sz w:val="24"/>
        </w:rPr>
        <w:t>EXAMPLES:</w:t>
      </w:r>
    </w:p>
    <w:p w14:paraId="47376EEF" w14:textId="77777777" w:rsidR="00D90A5F" w:rsidRDefault="006A566A">
      <w:pPr>
        <w:pStyle w:val="Normal1"/>
        <w:widowControl w:val="0"/>
        <w:numPr>
          <w:ilvl w:val="0"/>
          <w:numId w:val="5"/>
        </w:numPr>
        <w:spacing w:line="360" w:lineRule="auto"/>
        <w:ind w:hanging="360"/>
        <w:contextualSpacing/>
        <w:rPr>
          <w:b/>
          <w:sz w:val="24"/>
        </w:rPr>
      </w:pPr>
      <w:r>
        <w:rPr>
          <w:b/>
          <w:sz w:val="24"/>
        </w:rPr>
        <w:t xml:space="preserve">The White Witch, </w:t>
      </w:r>
      <w:r>
        <w:rPr>
          <w:b/>
          <w:i/>
          <w:sz w:val="24"/>
        </w:rPr>
        <w:t>Narnia</w:t>
      </w:r>
    </w:p>
    <w:p w14:paraId="34A7AD67" w14:textId="77777777" w:rsidR="00D90A5F" w:rsidRDefault="00D90A5F">
      <w:pPr>
        <w:pStyle w:val="Normal1"/>
        <w:widowControl w:val="0"/>
        <w:numPr>
          <w:ilvl w:val="0"/>
          <w:numId w:val="5"/>
        </w:numPr>
        <w:spacing w:line="360" w:lineRule="auto"/>
        <w:ind w:hanging="360"/>
        <w:contextualSpacing/>
        <w:rPr>
          <w:b/>
        </w:rPr>
      </w:pPr>
    </w:p>
    <w:p w14:paraId="1FB41572" w14:textId="77777777" w:rsidR="00D90A5F" w:rsidRDefault="006A566A">
      <w:pPr>
        <w:pStyle w:val="Normal1"/>
        <w:widowControl w:val="0"/>
        <w:jc w:val="center"/>
      </w:pPr>
      <w:r>
        <w:rPr>
          <w:b/>
          <w:sz w:val="28"/>
          <w:u w:val="single"/>
        </w:rPr>
        <w:t>Situational Archetypes:</w:t>
      </w:r>
    </w:p>
    <w:p w14:paraId="5AA785C3" w14:textId="77777777" w:rsidR="00D90A5F" w:rsidRDefault="00D90A5F">
      <w:pPr>
        <w:pStyle w:val="Normal1"/>
        <w:widowControl w:val="0"/>
      </w:pPr>
    </w:p>
    <w:p w14:paraId="67C37163" w14:textId="77777777" w:rsidR="00D90A5F" w:rsidRDefault="006A566A">
      <w:pPr>
        <w:pStyle w:val="Normal1"/>
        <w:widowControl w:val="0"/>
      </w:pPr>
      <w:r>
        <w:rPr>
          <w:b/>
          <w:sz w:val="24"/>
        </w:rPr>
        <w:t xml:space="preserve">The Journey: </w:t>
      </w:r>
      <w:r>
        <w:rPr>
          <w:sz w:val="24"/>
        </w:rPr>
        <w:t xml:space="preserve">The journey sends the hero/heroine in search for some truth or information necessary to restore the kingdom. Usually the hero/heroine descends into a sort of hell and is forced to discover difficult truths, quite often concerning his/her faults. Once the hero/heroine is at his/her lowest point, he/she must accept personal responsibility to return to the regular world. </w:t>
      </w:r>
    </w:p>
    <w:p w14:paraId="4FE1E437" w14:textId="77777777" w:rsidR="00D90A5F" w:rsidRDefault="006A566A">
      <w:pPr>
        <w:pStyle w:val="Normal1"/>
        <w:widowControl w:val="0"/>
        <w:spacing w:line="360" w:lineRule="auto"/>
      </w:pPr>
      <w:r>
        <w:rPr>
          <w:b/>
          <w:sz w:val="24"/>
        </w:rPr>
        <w:t>EXAMPLES:</w:t>
      </w:r>
    </w:p>
    <w:p w14:paraId="27FCF87C" w14:textId="77777777" w:rsidR="00D90A5F" w:rsidRDefault="006A566A">
      <w:pPr>
        <w:pStyle w:val="Normal1"/>
        <w:widowControl w:val="0"/>
        <w:numPr>
          <w:ilvl w:val="0"/>
          <w:numId w:val="9"/>
        </w:numPr>
        <w:spacing w:line="360" w:lineRule="auto"/>
        <w:ind w:hanging="360"/>
        <w:contextualSpacing/>
        <w:rPr>
          <w:b/>
          <w:sz w:val="24"/>
        </w:rPr>
      </w:pPr>
      <w:r>
        <w:rPr>
          <w:b/>
          <w:sz w:val="24"/>
        </w:rPr>
        <w:t xml:space="preserve">Sam and Frodo’s journey to Mordor, </w:t>
      </w:r>
      <w:r>
        <w:rPr>
          <w:b/>
          <w:i/>
          <w:sz w:val="24"/>
        </w:rPr>
        <w:t>Lord of the Rings</w:t>
      </w:r>
    </w:p>
    <w:p w14:paraId="2ED5731B" w14:textId="77777777" w:rsidR="00D90A5F" w:rsidRDefault="00D90A5F">
      <w:pPr>
        <w:pStyle w:val="Normal1"/>
        <w:widowControl w:val="0"/>
        <w:numPr>
          <w:ilvl w:val="0"/>
          <w:numId w:val="9"/>
        </w:numPr>
        <w:spacing w:line="360" w:lineRule="auto"/>
        <w:ind w:hanging="360"/>
        <w:contextualSpacing/>
        <w:rPr>
          <w:b/>
          <w:sz w:val="24"/>
        </w:rPr>
      </w:pPr>
    </w:p>
    <w:p w14:paraId="4DADA647" w14:textId="77777777" w:rsidR="00D90A5F" w:rsidRDefault="00D90A5F">
      <w:pPr>
        <w:pStyle w:val="Normal1"/>
        <w:widowControl w:val="0"/>
      </w:pPr>
    </w:p>
    <w:p w14:paraId="19D0D8F9" w14:textId="77777777" w:rsidR="00D90A5F" w:rsidRDefault="006A566A">
      <w:pPr>
        <w:pStyle w:val="Normal1"/>
        <w:widowControl w:val="0"/>
      </w:pPr>
      <w:r>
        <w:rPr>
          <w:b/>
          <w:sz w:val="24"/>
        </w:rPr>
        <w:t>The Fall</w:t>
      </w:r>
      <w:r>
        <w:rPr>
          <w:sz w:val="24"/>
        </w:rPr>
        <w:t>: This archetype describes a sort of “falling” from a higher to a lower state of being. The experience is often brought on by some sort of loss of innocence (for example, the first exposure to evil in the world, when a character is no longer innocent</w:t>
      </w:r>
      <w:proofErr w:type="gramStart"/>
      <w:r>
        <w:rPr>
          <w:sz w:val="24"/>
        </w:rPr>
        <w:t>).The</w:t>
      </w:r>
      <w:proofErr w:type="gramEnd"/>
      <w:r>
        <w:rPr>
          <w:sz w:val="24"/>
        </w:rPr>
        <w:t xml:space="preserve"> fall is often shown with characters being kicked out of a kind of paradise as penalty for disobedience. </w:t>
      </w:r>
    </w:p>
    <w:p w14:paraId="7C208080" w14:textId="77777777" w:rsidR="00D90A5F" w:rsidRDefault="006A566A">
      <w:pPr>
        <w:pStyle w:val="Normal1"/>
        <w:widowControl w:val="0"/>
        <w:spacing w:line="360" w:lineRule="auto"/>
      </w:pPr>
      <w:r>
        <w:rPr>
          <w:b/>
          <w:sz w:val="24"/>
        </w:rPr>
        <w:t>EXAMPLES:</w:t>
      </w:r>
    </w:p>
    <w:p w14:paraId="05EEA99C" w14:textId="77777777" w:rsidR="00D90A5F" w:rsidRDefault="006A566A">
      <w:pPr>
        <w:pStyle w:val="Normal1"/>
        <w:widowControl w:val="0"/>
        <w:numPr>
          <w:ilvl w:val="0"/>
          <w:numId w:val="7"/>
        </w:numPr>
        <w:spacing w:line="360" w:lineRule="auto"/>
        <w:ind w:hanging="360"/>
        <w:contextualSpacing/>
        <w:rPr>
          <w:b/>
          <w:sz w:val="24"/>
        </w:rPr>
      </w:pPr>
      <w:r>
        <w:rPr>
          <w:b/>
          <w:sz w:val="24"/>
        </w:rPr>
        <w:t xml:space="preserve">Pandora, </w:t>
      </w:r>
      <w:proofErr w:type="spellStart"/>
      <w:r>
        <w:rPr>
          <w:b/>
          <w:i/>
          <w:sz w:val="24"/>
        </w:rPr>
        <w:t>D’Aulaire’s</w:t>
      </w:r>
      <w:proofErr w:type="spellEnd"/>
      <w:r>
        <w:rPr>
          <w:b/>
          <w:i/>
          <w:sz w:val="24"/>
        </w:rPr>
        <w:t xml:space="preserve"> Book of Greek Myths</w:t>
      </w:r>
    </w:p>
    <w:p w14:paraId="2FED89EF" w14:textId="77777777" w:rsidR="00D90A5F" w:rsidRDefault="00D90A5F">
      <w:pPr>
        <w:pStyle w:val="Normal1"/>
        <w:widowControl w:val="0"/>
        <w:numPr>
          <w:ilvl w:val="0"/>
          <w:numId w:val="7"/>
        </w:numPr>
        <w:spacing w:line="360" w:lineRule="auto"/>
        <w:ind w:hanging="360"/>
        <w:contextualSpacing/>
        <w:rPr>
          <w:b/>
          <w:sz w:val="24"/>
        </w:rPr>
      </w:pPr>
    </w:p>
    <w:p w14:paraId="46D15B82" w14:textId="77777777" w:rsidR="00D90A5F" w:rsidRDefault="00D90A5F">
      <w:pPr>
        <w:pStyle w:val="Normal1"/>
        <w:widowControl w:val="0"/>
      </w:pPr>
    </w:p>
    <w:p w14:paraId="68B06137" w14:textId="77777777" w:rsidR="00D90A5F" w:rsidRDefault="006A566A">
      <w:pPr>
        <w:pStyle w:val="Normal1"/>
        <w:widowControl w:val="0"/>
      </w:pPr>
      <w:r>
        <w:rPr>
          <w:b/>
          <w:sz w:val="24"/>
        </w:rPr>
        <w:lastRenderedPageBreak/>
        <w:t>Death and Rebirth</w:t>
      </w:r>
      <w:r>
        <w:rPr>
          <w:sz w:val="24"/>
        </w:rPr>
        <w:t xml:space="preserve">: This is a very common situational archetype. There are often images of winter (when plants die or wither), followed by springtime (where plants grow back). This archetype is all about the cycle of life. </w:t>
      </w:r>
    </w:p>
    <w:p w14:paraId="518E76C3" w14:textId="77777777" w:rsidR="00D90A5F" w:rsidRDefault="006A566A">
      <w:pPr>
        <w:pStyle w:val="Normal1"/>
        <w:widowControl w:val="0"/>
        <w:spacing w:line="360" w:lineRule="auto"/>
      </w:pPr>
      <w:r>
        <w:rPr>
          <w:b/>
          <w:sz w:val="24"/>
        </w:rPr>
        <w:t>EXAMPLES:</w:t>
      </w:r>
    </w:p>
    <w:p w14:paraId="616EF360" w14:textId="77777777" w:rsidR="00D90A5F" w:rsidRDefault="006A566A">
      <w:pPr>
        <w:pStyle w:val="Normal1"/>
        <w:widowControl w:val="0"/>
        <w:numPr>
          <w:ilvl w:val="0"/>
          <w:numId w:val="3"/>
        </w:numPr>
        <w:spacing w:line="360" w:lineRule="auto"/>
        <w:ind w:hanging="360"/>
        <w:contextualSpacing/>
        <w:rPr>
          <w:b/>
          <w:sz w:val="24"/>
        </w:rPr>
      </w:pPr>
      <w:r>
        <w:rPr>
          <w:b/>
          <w:sz w:val="24"/>
        </w:rPr>
        <w:t xml:space="preserve">Persephone, </w:t>
      </w:r>
      <w:proofErr w:type="spellStart"/>
      <w:r>
        <w:rPr>
          <w:b/>
          <w:i/>
          <w:sz w:val="24"/>
        </w:rPr>
        <w:t>D’Aulaire’s</w:t>
      </w:r>
      <w:proofErr w:type="spellEnd"/>
      <w:r>
        <w:rPr>
          <w:b/>
          <w:i/>
          <w:sz w:val="24"/>
        </w:rPr>
        <w:t xml:space="preserve"> Book of Greek Myths</w:t>
      </w:r>
    </w:p>
    <w:p w14:paraId="787B9039" w14:textId="77777777" w:rsidR="00D90A5F" w:rsidRDefault="00D90A5F">
      <w:pPr>
        <w:pStyle w:val="Normal1"/>
        <w:widowControl w:val="0"/>
        <w:numPr>
          <w:ilvl w:val="0"/>
          <w:numId w:val="3"/>
        </w:numPr>
        <w:spacing w:line="360" w:lineRule="auto"/>
        <w:ind w:hanging="360"/>
        <w:contextualSpacing/>
        <w:rPr>
          <w:b/>
          <w:sz w:val="24"/>
        </w:rPr>
      </w:pPr>
    </w:p>
    <w:p w14:paraId="3758DF8E" w14:textId="77777777" w:rsidR="00D90A5F" w:rsidRDefault="006A566A">
      <w:pPr>
        <w:pStyle w:val="Normal1"/>
        <w:widowControl w:val="0"/>
      </w:pPr>
      <w:r>
        <w:rPr>
          <w:b/>
          <w:sz w:val="24"/>
        </w:rPr>
        <w:t xml:space="preserve">Battle Between Good And Evil: </w:t>
      </w:r>
      <w:r>
        <w:rPr>
          <w:sz w:val="24"/>
        </w:rPr>
        <w:t>The fight between these two forces. There might be two characters that represent good and evil, or there may be two warring groups of people, or two forces of nature. This archetype is often a way we show our optimism - most popular stories that feature this battle show that “Good” always wins.</w:t>
      </w:r>
    </w:p>
    <w:p w14:paraId="6785265F" w14:textId="77777777" w:rsidR="00D90A5F" w:rsidRDefault="006A566A">
      <w:pPr>
        <w:pStyle w:val="Normal1"/>
        <w:widowControl w:val="0"/>
        <w:spacing w:line="360" w:lineRule="auto"/>
      </w:pPr>
      <w:r>
        <w:rPr>
          <w:b/>
          <w:sz w:val="24"/>
        </w:rPr>
        <w:t>EXAMPLES:</w:t>
      </w:r>
    </w:p>
    <w:p w14:paraId="7A1DF7E7" w14:textId="77777777" w:rsidR="00D90A5F" w:rsidRDefault="006A566A">
      <w:pPr>
        <w:pStyle w:val="Normal1"/>
        <w:widowControl w:val="0"/>
        <w:numPr>
          <w:ilvl w:val="0"/>
          <w:numId w:val="6"/>
        </w:numPr>
        <w:spacing w:line="360" w:lineRule="auto"/>
        <w:ind w:hanging="360"/>
        <w:contextualSpacing/>
        <w:rPr>
          <w:b/>
          <w:sz w:val="24"/>
        </w:rPr>
      </w:pPr>
      <w:r>
        <w:rPr>
          <w:b/>
          <w:sz w:val="24"/>
        </w:rPr>
        <w:t xml:space="preserve">Anakin vs. Obi Wan Kenobi, </w:t>
      </w:r>
      <w:r>
        <w:rPr>
          <w:b/>
          <w:i/>
          <w:sz w:val="24"/>
        </w:rPr>
        <w:t>Star Wars</w:t>
      </w:r>
    </w:p>
    <w:p w14:paraId="6ABC609C" w14:textId="77777777" w:rsidR="00D90A5F" w:rsidRDefault="00D90A5F">
      <w:pPr>
        <w:pStyle w:val="Normal1"/>
        <w:widowControl w:val="0"/>
        <w:numPr>
          <w:ilvl w:val="0"/>
          <w:numId w:val="6"/>
        </w:numPr>
        <w:spacing w:line="360" w:lineRule="auto"/>
        <w:ind w:hanging="360"/>
        <w:contextualSpacing/>
        <w:rPr>
          <w:b/>
          <w:sz w:val="24"/>
        </w:rPr>
      </w:pPr>
    </w:p>
    <w:p w14:paraId="57D33F13" w14:textId="77777777" w:rsidR="00D90A5F" w:rsidRDefault="00D90A5F">
      <w:pPr>
        <w:pStyle w:val="Normal1"/>
        <w:widowControl w:val="0"/>
      </w:pPr>
    </w:p>
    <w:p w14:paraId="5E27A626" w14:textId="77777777" w:rsidR="00D90A5F" w:rsidRDefault="006A566A">
      <w:pPr>
        <w:pStyle w:val="Normal1"/>
        <w:widowControl w:val="0"/>
      </w:pPr>
      <w:r>
        <w:rPr>
          <w:b/>
          <w:sz w:val="24"/>
        </w:rPr>
        <w:t xml:space="preserve">The Unhealable Wound: </w:t>
      </w:r>
      <w:r>
        <w:rPr>
          <w:sz w:val="24"/>
        </w:rPr>
        <w:t>This is an injury that is either physical (on the character’s body) or psychological (in the character’s mind). Sometimes this wound is caused by supernatural forces. The unhealable wound will never fully heal and can represent a situation in which a character lost his/her innocence, and began to see the evil in the world. Sometimes, this wound can cause a lot of trouble for the character.</w:t>
      </w:r>
    </w:p>
    <w:p w14:paraId="321DEF60" w14:textId="77777777" w:rsidR="00D90A5F" w:rsidRDefault="006A566A">
      <w:pPr>
        <w:pStyle w:val="Normal1"/>
        <w:widowControl w:val="0"/>
      </w:pPr>
      <w:r>
        <w:rPr>
          <w:b/>
          <w:sz w:val="24"/>
        </w:rPr>
        <w:t>Examples:</w:t>
      </w:r>
      <w:r>
        <w:rPr>
          <w:sz w:val="24"/>
        </w:rPr>
        <w:t xml:space="preserve"> </w:t>
      </w:r>
    </w:p>
    <w:p w14:paraId="4174FB1C" w14:textId="77777777" w:rsidR="00D90A5F" w:rsidRDefault="006A566A">
      <w:pPr>
        <w:pStyle w:val="Normal1"/>
        <w:widowControl w:val="0"/>
        <w:numPr>
          <w:ilvl w:val="0"/>
          <w:numId w:val="2"/>
        </w:numPr>
        <w:ind w:hanging="360"/>
        <w:contextualSpacing/>
        <w:rPr>
          <w:b/>
          <w:sz w:val="24"/>
        </w:rPr>
      </w:pPr>
      <w:r>
        <w:rPr>
          <w:b/>
          <w:sz w:val="24"/>
        </w:rPr>
        <w:t xml:space="preserve">Harry Potter’s scar, </w:t>
      </w:r>
      <w:r>
        <w:rPr>
          <w:b/>
          <w:i/>
          <w:sz w:val="24"/>
        </w:rPr>
        <w:t>Harry Potter</w:t>
      </w:r>
    </w:p>
    <w:p w14:paraId="3FD234B8" w14:textId="77777777" w:rsidR="00D90A5F" w:rsidRDefault="00D90A5F">
      <w:pPr>
        <w:pStyle w:val="Normal1"/>
        <w:widowControl w:val="0"/>
        <w:numPr>
          <w:ilvl w:val="0"/>
          <w:numId w:val="2"/>
        </w:numPr>
        <w:ind w:hanging="360"/>
        <w:contextualSpacing/>
        <w:rPr>
          <w:b/>
          <w:sz w:val="24"/>
        </w:rPr>
      </w:pPr>
    </w:p>
    <w:sectPr w:rsidR="00D90A5F" w:rsidSect="00D90A5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3483" w14:textId="77777777" w:rsidR="00A92247" w:rsidRDefault="00A92247" w:rsidP="002E44A1">
      <w:pPr>
        <w:spacing w:line="240" w:lineRule="auto"/>
      </w:pPr>
      <w:r>
        <w:separator/>
      </w:r>
    </w:p>
  </w:endnote>
  <w:endnote w:type="continuationSeparator" w:id="0">
    <w:p w14:paraId="27637972" w14:textId="77777777" w:rsidR="00A92247" w:rsidRDefault="00A92247" w:rsidP="002E4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BB0D" w14:textId="77777777" w:rsidR="002E44A1" w:rsidRPr="002E44A1" w:rsidRDefault="002E44A1" w:rsidP="002E44A1">
    <w:pPr>
      <w:pStyle w:val="p1"/>
      <w:ind w:left="-180" w:right="360"/>
      <w:rPr>
        <w:rFonts w:asciiTheme="minorHAnsi" w:hAnsiTheme="minorHAnsi"/>
      </w:rPr>
    </w:pPr>
    <w:r w:rsidRPr="002E44A1">
      <w:rPr>
        <w:rFonts w:asciiTheme="minorHAnsi" w:hAnsiTheme="minorHAnsi"/>
        <w:noProof/>
      </w:rPr>
      <w:drawing>
        <wp:inline distT="0" distB="0" distL="0" distR="0" wp14:anchorId="35B552DC" wp14:editId="0838943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2E44A1">
      <w:rPr>
        <w:rFonts w:asciiTheme="minorHAnsi" w:hAnsiTheme="minorHAnsi"/>
      </w:rPr>
      <w:t xml:space="preserve">  </w:t>
    </w:r>
  </w:p>
  <w:p w14:paraId="5176D8E6" w14:textId="7D9A0692" w:rsidR="002E44A1" w:rsidRPr="002E44A1" w:rsidRDefault="002E44A1" w:rsidP="002E44A1">
    <w:pPr>
      <w:pStyle w:val="p1"/>
      <w:ind w:left="-180" w:right="360"/>
      <w:rPr>
        <w:rFonts w:asciiTheme="minorHAnsi" w:hAnsiTheme="minorHAnsi" w:cstheme="majorHAnsi"/>
        <w:color w:val="000000" w:themeColor="text1"/>
      </w:rPr>
    </w:pPr>
    <w:r w:rsidRPr="002E44A1">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2E44A1">
        <w:rPr>
          <w:rStyle w:val="Hyperlink"/>
          <w:rFonts w:asciiTheme="minorHAnsi" w:eastAsia="Times New Roman" w:hAnsiTheme="minorHAnsi" w:cstheme="majorHAnsi"/>
          <w:shd w:val="clear" w:color="auto" w:fill="FFFFFF"/>
        </w:rPr>
        <w:t>Creative Commons Attribution 4.0 International Public License</w:t>
      </w:r>
    </w:hyperlink>
    <w:r w:rsidRPr="002E44A1">
      <w:rPr>
        <w:rFonts w:asciiTheme="minorHAnsi" w:eastAsia="Times New Roman" w:hAnsiTheme="minorHAnsi" w:cstheme="majorHAnsi"/>
        <w:shd w:val="clear" w:color="auto" w:fill="FFFFFF"/>
      </w:rPr>
      <w:t xml:space="preserve"> </w:t>
    </w:r>
    <w:r w:rsidRPr="002E44A1">
      <w:rPr>
        <w:rFonts w:asciiTheme="minorHAnsi" w:eastAsia="Times New Roman" w:hAnsiTheme="minorHAnsi" w:cstheme="majorHAnsi"/>
        <w:color w:val="auto"/>
        <w:shd w:val="clear" w:color="auto" w:fill="FFFFFF"/>
      </w:rPr>
      <w:t xml:space="preserve">and should be attributed </w:t>
    </w:r>
    <w:r w:rsidRPr="002E44A1">
      <w:rPr>
        <w:rFonts w:asciiTheme="minorHAnsi" w:eastAsia="Times New Roman" w:hAnsiTheme="minorHAnsi" w:cstheme="majorHAnsi"/>
        <w:color w:val="000000" w:themeColor="text1"/>
        <w:shd w:val="clear" w:color="auto" w:fill="FFFFFF"/>
      </w:rPr>
      <w:t>as follows: “</w:t>
    </w:r>
    <w:r w:rsidRPr="002E44A1">
      <w:rPr>
        <w:rFonts w:asciiTheme="minorHAnsi" w:eastAsia="Times New Roman" w:hAnsiTheme="minorHAnsi" w:cstheme="majorHAnsi"/>
        <w:i/>
        <w:color w:val="000000" w:themeColor="text1"/>
        <w:shd w:val="clear" w:color="auto" w:fill="FFFFFF"/>
      </w:rPr>
      <w:t xml:space="preserve">Writing My Own Myth </w:t>
    </w:r>
    <w:r w:rsidRPr="002E44A1">
      <w:rPr>
        <w:rFonts w:asciiTheme="minorHAnsi" w:eastAsia="Times New Roman" w:hAnsiTheme="minorHAnsi" w:cstheme="majorHAnsi"/>
        <w:color w:val="000000" w:themeColor="text1"/>
        <w:shd w:val="clear" w:color="auto" w:fill="FFFFFF"/>
      </w:rPr>
      <w:t>was authored by</w:t>
    </w:r>
    <w:r w:rsidRPr="002E44A1">
      <w:rPr>
        <w:rFonts w:asciiTheme="minorHAnsi" w:hAnsiTheme="minorHAnsi" w:cstheme="majorHAnsi"/>
        <w:color w:val="000000" w:themeColor="text1"/>
      </w:rPr>
      <w:t xml:space="preserve"> </w:t>
    </w:r>
    <w:r w:rsidRPr="002E44A1">
      <w:rPr>
        <w:rFonts w:asciiTheme="minorHAnsi" w:hAnsiTheme="minorHAnsi"/>
        <w:color w:val="000000" w:themeColor="text1"/>
      </w:rPr>
      <w:t>Summit Public Schools</w:t>
    </w:r>
    <w:r w:rsidRPr="002E44A1">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538FC" w14:textId="77777777" w:rsidR="00A92247" w:rsidRDefault="00A92247" w:rsidP="002E44A1">
      <w:pPr>
        <w:spacing w:line="240" w:lineRule="auto"/>
      </w:pPr>
      <w:r>
        <w:separator/>
      </w:r>
    </w:p>
  </w:footnote>
  <w:footnote w:type="continuationSeparator" w:id="0">
    <w:p w14:paraId="76541AAB" w14:textId="77777777" w:rsidR="00A92247" w:rsidRDefault="00A92247" w:rsidP="002E44A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AF02" w14:textId="77777777" w:rsidR="002E44A1" w:rsidRDefault="002E44A1" w:rsidP="002E44A1">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EF44F71" wp14:editId="2D989BF6">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BD1CACD" w14:textId="77777777" w:rsidR="002E44A1" w:rsidRPr="0032073F" w:rsidRDefault="002E44A1" w:rsidP="002E44A1">
    <w:pPr>
      <w:pBdr>
        <w:bottom w:val="single" w:sz="12" w:space="1" w:color="auto"/>
      </w:pBdr>
      <w:tabs>
        <w:tab w:val="left" w:pos="6602"/>
      </w:tabs>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r>
      <w:rPr>
        <w:rFonts w:ascii="Calibri" w:hAnsi="Calibri"/>
        <w:i/>
      </w:rPr>
      <w:tab/>
    </w:r>
  </w:p>
  <w:p w14:paraId="1CEFDE01" w14:textId="1D7854CB" w:rsidR="002E44A1" w:rsidRPr="002E44A1" w:rsidRDefault="002E44A1" w:rsidP="002E44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471A"/>
    <w:multiLevelType w:val="multilevel"/>
    <w:tmpl w:val="D36A0E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D611DF8"/>
    <w:multiLevelType w:val="multilevel"/>
    <w:tmpl w:val="D41CD9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F1B601D"/>
    <w:multiLevelType w:val="multilevel"/>
    <w:tmpl w:val="055C19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E7661B"/>
    <w:multiLevelType w:val="multilevel"/>
    <w:tmpl w:val="C2E8B6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6B25E00"/>
    <w:multiLevelType w:val="multilevel"/>
    <w:tmpl w:val="FD2E95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6F73F77"/>
    <w:multiLevelType w:val="multilevel"/>
    <w:tmpl w:val="ECD2F01A"/>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nsid w:val="6085227F"/>
    <w:multiLevelType w:val="multilevel"/>
    <w:tmpl w:val="48E4CF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3503937"/>
    <w:multiLevelType w:val="multilevel"/>
    <w:tmpl w:val="4AD0776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
    <w:nsid w:val="6CE30B9C"/>
    <w:multiLevelType w:val="multilevel"/>
    <w:tmpl w:val="185267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4"/>
  </w:num>
  <w:num w:numId="3">
    <w:abstractNumId w:val="2"/>
  </w:num>
  <w:num w:numId="4">
    <w:abstractNumId w:val="7"/>
  </w:num>
  <w:num w:numId="5">
    <w:abstractNumId w:val="0"/>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F"/>
    <w:rsid w:val="00002DC6"/>
    <w:rsid w:val="002E44A1"/>
    <w:rsid w:val="006A566A"/>
    <w:rsid w:val="0075299F"/>
    <w:rsid w:val="00A92247"/>
    <w:rsid w:val="00CB0DF7"/>
    <w:rsid w:val="00D9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85A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2DC6"/>
  </w:style>
  <w:style w:type="paragraph" w:styleId="Heading1">
    <w:name w:val="heading 1"/>
    <w:basedOn w:val="Normal1"/>
    <w:next w:val="Normal1"/>
    <w:rsid w:val="00D90A5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D90A5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D90A5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D90A5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D90A5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D90A5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0A5F"/>
  </w:style>
  <w:style w:type="paragraph" w:styleId="Title">
    <w:name w:val="Title"/>
    <w:basedOn w:val="Normal1"/>
    <w:next w:val="Normal1"/>
    <w:rsid w:val="00D90A5F"/>
    <w:pPr>
      <w:keepNext/>
      <w:keepLines/>
      <w:contextualSpacing/>
    </w:pPr>
    <w:rPr>
      <w:rFonts w:ascii="Trebuchet MS" w:eastAsia="Trebuchet MS" w:hAnsi="Trebuchet MS" w:cs="Trebuchet MS"/>
      <w:sz w:val="42"/>
    </w:rPr>
  </w:style>
  <w:style w:type="paragraph" w:styleId="Subtitle">
    <w:name w:val="Subtitle"/>
    <w:basedOn w:val="Normal1"/>
    <w:next w:val="Normal1"/>
    <w:rsid w:val="00D90A5F"/>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A56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6A"/>
    <w:rPr>
      <w:rFonts w:ascii="Tahoma" w:hAnsi="Tahoma" w:cs="Tahoma"/>
      <w:sz w:val="16"/>
      <w:szCs w:val="16"/>
    </w:rPr>
  </w:style>
  <w:style w:type="paragraph" w:styleId="Header">
    <w:name w:val="header"/>
    <w:basedOn w:val="Normal"/>
    <w:link w:val="HeaderChar"/>
    <w:uiPriority w:val="99"/>
    <w:unhideWhenUsed/>
    <w:rsid w:val="002E44A1"/>
    <w:pPr>
      <w:tabs>
        <w:tab w:val="center" w:pos="4680"/>
        <w:tab w:val="right" w:pos="9360"/>
      </w:tabs>
      <w:spacing w:line="240" w:lineRule="auto"/>
    </w:pPr>
  </w:style>
  <w:style w:type="character" w:customStyle="1" w:styleId="HeaderChar">
    <w:name w:val="Header Char"/>
    <w:basedOn w:val="DefaultParagraphFont"/>
    <w:link w:val="Header"/>
    <w:uiPriority w:val="99"/>
    <w:rsid w:val="002E44A1"/>
  </w:style>
  <w:style w:type="paragraph" w:styleId="Footer">
    <w:name w:val="footer"/>
    <w:basedOn w:val="Normal"/>
    <w:link w:val="FooterChar"/>
    <w:uiPriority w:val="99"/>
    <w:unhideWhenUsed/>
    <w:rsid w:val="002E44A1"/>
    <w:pPr>
      <w:tabs>
        <w:tab w:val="center" w:pos="4680"/>
        <w:tab w:val="right" w:pos="9360"/>
      </w:tabs>
      <w:spacing w:line="240" w:lineRule="auto"/>
    </w:pPr>
  </w:style>
  <w:style w:type="character" w:customStyle="1" w:styleId="FooterChar">
    <w:name w:val="Footer Char"/>
    <w:basedOn w:val="DefaultParagraphFont"/>
    <w:link w:val="Footer"/>
    <w:uiPriority w:val="99"/>
    <w:rsid w:val="002E44A1"/>
  </w:style>
  <w:style w:type="character" w:styleId="Hyperlink">
    <w:name w:val="Hyperlink"/>
    <w:basedOn w:val="DefaultParagraphFont"/>
    <w:uiPriority w:val="99"/>
    <w:unhideWhenUsed/>
    <w:rsid w:val="002E44A1"/>
    <w:rPr>
      <w:color w:val="0000FF"/>
      <w:u w:val="single"/>
    </w:rPr>
  </w:style>
  <w:style w:type="paragraph" w:customStyle="1" w:styleId="p1">
    <w:name w:val="p1"/>
    <w:basedOn w:val="Normal"/>
    <w:rsid w:val="002E44A1"/>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3604</Characters>
  <Application>Microsoft Macintosh Word</Application>
  <DocSecurity>0</DocSecurity>
  <Lines>30</Lines>
  <Paragraphs>8</Paragraphs>
  <ScaleCrop>false</ScaleCrop>
  <Company>Organization Name</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2018-02-01T00:16:00Z</dcterms:created>
  <dcterms:modified xsi:type="dcterms:W3CDTF">2018-02-01T00:16:00Z</dcterms:modified>
</cp:coreProperties>
</file>