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6CC84F" w14:textId="299C90A2" w:rsidR="00A9139F" w:rsidRDefault="00E93190">
      <w:pPr>
        <w:contextualSpacing w:val="0"/>
      </w:pPr>
      <w:r>
        <w:rPr>
          <w:rFonts w:ascii="Calibri" w:eastAsia="Calibri" w:hAnsi="Calibri" w:cs="Calibri"/>
          <w:b/>
          <w:sz w:val="22"/>
        </w:rPr>
        <w:t>Subject area/course:</w:t>
      </w:r>
      <w:r w:rsidR="00847537">
        <w:rPr>
          <w:rFonts w:ascii="Calibri" w:eastAsia="Calibri" w:hAnsi="Calibri" w:cs="Calibri"/>
          <w:sz w:val="22"/>
        </w:rPr>
        <w:t xml:space="preserve"> Science/</w:t>
      </w:r>
      <w:r>
        <w:rPr>
          <w:rFonts w:ascii="Calibri" w:eastAsia="Calibri" w:hAnsi="Calibri" w:cs="Calibri"/>
          <w:sz w:val="22"/>
        </w:rPr>
        <w:t>Chemistry</w:t>
      </w:r>
    </w:p>
    <w:p w14:paraId="594D425C" w14:textId="39D0B845" w:rsidR="00A9139F" w:rsidRDefault="00E93190">
      <w:pPr>
        <w:contextualSpacing w:val="0"/>
      </w:pPr>
      <w:r>
        <w:rPr>
          <w:rFonts w:ascii="Calibri" w:eastAsia="Calibri" w:hAnsi="Calibri" w:cs="Calibri"/>
          <w:b/>
          <w:sz w:val="22"/>
        </w:rPr>
        <w:t>Grade level/band</w:t>
      </w:r>
      <w:r w:rsidR="00847537">
        <w:rPr>
          <w:rFonts w:ascii="Calibri" w:eastAsia="Calibri" w:hAnsi="Calibri" w:cs="Calibri"/>
          <w:sz w:val="22"/>
        </w:rPr>
        <w:t>: 9-</w:t>
      </w:r>
      <w:r>
        <w:rPr>
          <w:rFonts w:ascii="Calibri" w:eastAsia="Calibri" w:hAnsi="Calibri" w:cs="Calibri"/>
          <w:sz w:val="22"/>
        </w:rPr>
        <w:t>11</w:t>
      </w:r>
    </w:p>
    <w:p w14:paraId="64091AF1" w14:textId="77777777" w:rsidR="009417CF" w:rsidRDefault="00E93190" w:rsidP="009417CF">
      <w:pPr>
        <w:contextualSpacing w:val="0"/>
        <w:rPr>
          <w:rFonts w:asciiTheme="majorHAnsi" w:hAnsiTheme="majorHAnsi"/>
          <w:sz w:val="22"/>
          <w:szCs w:val="22"/>
        </w:rPr>
      </w:pPr>
      <w:r>
        <w:rPr>
          <w:rFonts w:ascii="Calibri" w:eastAsia="Calibri" w:hAnsi="Calibri" w:cs="Calibri"/>
          <w:b/>
          <w:sz w:val="22"/>
        </w:rPr>
        <w:t>Task source</w:t>
      </w:r>
      <w:r>
        <w:rPr>
          <w:rFonts w:ascii="Calibri" w:eastAsia="Calibri" w:hAnsi="Calibri" w:cs="Calibri"/>
          <w:sz w:val="22"/>
        </w:rPr>
        <w:t>: Stanford Center for Assessment, Learning, and Equity (SCALE</w:t>
      </w:r>
      <w:r w:rsidR="009417CF" w:rsidRPr="00F26F0A">
        <w:rPr>
          <w:rFonts w:asciiTheme="majorHAnsi" w:hAnsiTheme="majorHAnsi"/>
          <w:sz w:val="22"/>
          <w:szCs w:val="22"/>
        </w:rPr>
        <w:t>)</w:t>
      </w:r>
      <w:r w:rsidR="009417CF">
        <w:rPr>
          <w:rFonts w:asciiTheme="majorHAnsi" w:hAnsiTheme="majorHAnsi"/>
          <w:sz w:val="22"/>
          <w:szCs w:val="22"/>
        </w:rPr>
        <w:t>; author: Susan Schultz</w:t>
      </w:r>
    </w:p>
    <w:p w14:paraId="235D0A47" w14:textId="6376EA58" w:rsidR="00A9139F" w:rsidRDefault="00A9139F">
      <w:pPr>
        <w:contextualSpacing w:val="0"/>
      </w:pPr>
    </w:p>
    <w:p w14:paraId="43601824" w14:textId="77777777" w:rsidR="00A9139F" w:rsidRDefault="00E93190">
      <w:pPr>
        <w:contextualSpacing w:val="0"/>
        <w:jc w:val="center"/>
      </w:pPr>
      <w:r>
        <w:rPr>
          <w:rFonts w:ascii="Calibri" w:eastAsia="Calibri" w:hAnsi="Calibri" w:cs="Calibri"/>
          <w:b/>
          <w:sz w:val="28"/>
        </w:rPr>
        <w:t>Relieve IT?</w:t>
      </w:r>
    </w:p>
    <w:p w14:paraId="588AE874" w14:textId="77777777" w:rsidR="00A9139F" w:rsidRDefault="00A9139F">
      <w:pPr>
        <w:contextualSpacing w:val="0"/>
      </w:pPr>
    </w:p>
    <w:p w14:paraId="6404A000" w14:textId="77777777" w:rsidR="00A9139F" w:rsidRDefault="00E93190">
      <w:pPr>
        <w:contextualSpacing w:val="0"/>
      </w:pPr>
      <w:r>
        <w:rPr>
          <w:rFonts w:ascii="Calibri" w:eastAsia="Calibri" w:hAnsi="Calibri" w:cs="Calibri"/>
          <w:b/>
          <w:color w:val="1F497D"/>
          <w:sz w:val="22"/>
          <w:u w:val="single"/>
        </w:rPr>
        <w:t>TEACHER'S GUIDE</w:t>
      </w:r>
    </w:p>
    <w:p w14:paraId="207B157D" w14:textId="77777777" w:rsidR="00A9139F" w:rsidRDefault="00A9139F">
      <w:pPr>
        <w:contextualSpacing w:val="0"/>
      </w:pPr>
    </w:p>
    <w:p w14:paraId="2CF42F0F" w14:textId="77777777" w:rsidR="00A9139F" w:rsidRDefault="00E93190">
      <w:pPr>
        <w:numPr>
          <w:ilvl w:val="0"/>
          <w:numId w:val="5"/>
        </w:numPr>
        <w:tabs>
          <w:tab w:val="left" w:pos="360"/>
        </w:tabs>
        <w:ind w:left="360" w:hanging="359"/>
        <w:rPr>
          <w:rFonts w:ascii="Calibri" w:eastAsia="Calibri" w:hAnsi="Calibri" w:cs="Calibri"/>
        </w:rPr>
      </w:pPr>
      <w:r>
        <w:rPr>
          <w:rFonts w:ascii="Calibri" w:eastAsia="Calibri" w:hAnsi="Calibri" w:cs="Calibri"/>
          <w:b/>
        </w:rPr>
        <w:t>Task overview</w:t>
      </w:r>
      <w:r>
        <w:rPr>
          <w:rFonts w:ascii="Calibri" w:eastAsia="Calibri" w:hAnsi="Calibri" w:cs="Calibri"/>
        </w:rPr>
        <w:t xml:space="preserve">: </w:t>
      </w:r>
    </w:p>
    <w:p w14:paraId="2EBE1357" w14:textId="7985659B" w:rsidR="00A9139F" w:rsidRDefault="00E93190">
      <w:pPr>
        <w:tabs>
          <w:tab w:val="left" w:pos="360"/>
        </w:tabs>
        <w:ind w:left="360"/>
        <w:contextualSpacing w:val="0"/>
      </w:pPr>
      <w:r>
        <w:rPr>
          <w:rFonts w:ascii="Calibri" w:eastAsia="Calibri" w:hAnsi="Calibri" w:cs="Calibri"/>
        </w:rPr>
        <w:t xml:space="preserve">In this task, students will work in teams and use their current knowledge about acids, bases, and neutralization reactions. They will design and conduct an experiment to determine the pH of a fictional drug </w:t>
      </w:r>
      <w:r w:rsidR="004F2085">
        <w:rPr>
          <w:rFonts w:ascii="Calibri" w:eastAsia="Calibri" w:hAnsi="Calibri" w:cs="Calibri"/>
        </w:rPr>
        <w:t xml:space="preserve">(Relieve IT) </w:t>
      </w:r>
      <w:r>
        <w:rPr>
          <w:rFonts w:ascii="Calibri" w:eastAsia="Calibri" w:hAnsi="Calibri" w:cs="Calibri"/>
        </w:rPr>
        <w:t xml:space="preserve">intended to relieve cold/flu symptoms and </w:t>
      </w:r>
      <w:r w:rsidR="00254979">
        <w:rPr>
          <w:rFonts w:ascii="Calibri" w:eastAsia="Calibri" w:hAnsi="Calibri" w:cs="Calibri"/>
        </w:rPr>
        <w:t>the pH of four unknown solutions. T</w:t>
      </w:r>
      <w:r>
        <w:rPr>
          <w:rFonts w:ascii="Calibri" w:eastAsia="Calibri" w:hAnsi="Calibri" w:cs="Calibri"/>
        </w:rPr>
        <w:t xml:space="preserve">hen </w:t>
      </w:r>
      <w:r w:rsidR="00254979">
        <w:rPr>
          <w:rFonts w:ascii="Calibri" w:eastAsia="Calibri" w:hAnsi="Calibri" w:cs="Calibri"/>
        </w:rPr>
        <w:t xml:space="preserve">students </w:t>
      </w:r>
      <w:r>
        <w:rPr>
          <w:rFonts w:ascii="Calibri" w:eastAsia="Calibri" w:hAnsi="Calibri" w:cs="Calibri"/>
        </w:rPr>
        <w:t>will determine which solution or combination of solutions can be used to neutralize any excess acid or base.</w:t>
      </w:r>
      <w:r w:rsidR="00623F1A">
        <w:rPr>
          <w:rFonts w:ascii="Calibri" w:eastAsia="Calibri" w:hAnsi="Calibri" w:cs="Calibri"/>
        </w:rPr>
        <w:t xml:space="preserve"> </w:t>
      </w:r>
      <w:r w:rsidR="00254979">
        <w:rPr>
          <w:rFonts w:ascii="Calibri" w:eastAsia="Calibri" w:hAnsi="Calibri" w:cs="Calibri"/>
        </w:rPr>
        <w:t xml:space="preserve">After analyzing their data, each team will generate recommendations as to which solution or solutions should </w:t>
      </w:r>
      <w:r w:rsidR="004F2085">
        <w:rPr>
          <w:rFonts w:ascii="Calibri" w:eastAsia="Calibri" w:hAnsi="Calibri" w:cs="Calibri"/>
        </w:rPr>
        <w:t>be used to neutralize Relieve IT</w:t>
      </w:r>
      <w:r w:rsidR="00254979">
        <w:rPr>
          <w:rFonts w:ascii="Calibri" w:eastAsia="Calibri" w:hAnsi="Calibri" w:cs="Calibri"/>
        </w:rPr>
        <w:t xml:space="preserve">. </w:t>
      </w:r>
      <w:r w:rsidR="00623F1A">
        <w:rPr>
          <w:rFonts w:ascii="Calibri" w:eastAsia="Calibri" w:hAnsi="Calibri" w:cs="Calibri"/>
        </w:rPr>
        <w:t xml:space="preserve">Each team will make an oral presentation to share their procedures, findings, and recommendations to the </w:t>
      </w:r>
      <w:r w:rsidR="004F2085">
        <w:rPr>
          <w:rFonts w:ascii="Calibri" w:eastAsia="Calibri" w:hAnsi="Calibri" w:cs="Calibri"/>
        </w:rPr>
        <w:t>Food and Drug Administration (</w:t>
      </w:r>
      <w:r w:rsidR="00623F1A">
        <w:rPr>
          <w:rFonts w:ascii="Calibri" w:eastAsia="Calibri" w:hAnsi="Calibri" w:cs="Calibri"/>
        </w:rPr>
        <w:t>FDA</w:t>
      </w:r>
      <w:r w:rsidR="004F2085">
        <w:rPr>
          <w:rFonts w:ascii="Calibri" w:eastAsia="Calibri" w:hAnsi="Calibri" w:cs="Calibri"/>
        </w:rPr>
        <w:t>)</w:t>
      </w:r>
      <w:r w:rsidR="00623F1A">
        <w:rPr>
          <w:rFonts w:ascii="Calibri" w:eastAsia="Calibri" w:hAnsi="Calibri" w:cs="Calibri"/>
        </w:rPr>
        <w:t xml:space="preserve"> panel. Each student</w:t>
      </w:r>
      <w:r>
        <w:rPr>
          <w:rFonts w:ascii="Calibri" w:eastAsia="Calibri" w:hAnsi="Calibri" w:cs="Calibri"/>
        </w:rPr>
        <w:t xml:space="preserve"> will prepare </w:t>
      </w:r>
      <w:r w:rsidR="00623F1A">
        <w:rPr>
          <w:rFonts w:ascii="Calibri" w:eastAsia="Calibri" w:hAnsi="Calibri" w:cs="Calibri"/>
        </w:rPr>
        <w:t>an individual lab report</w:t>
      </w:r>
      <w:r w:rsidR="00254979">
        <w:rPr>
          <w:rFonts w:ascii="Calibri" w:eastAsia="Calibri" w:hAnsi="Calibri" w:cs="Calibri"/>
        </w:rPr>
        <w:t xml:space="preserve"> </w:t>
      </w:r>
      <w:r>
        <w:rPr>
          <w:rFonts w:ascii="Calibri" w:eastAsia="Calibri" w:hAnsi="Calibri" w:cs="Calibri"/>
        </w:rPr>
        <w:t>including recommendations for “fi</w:t>
      </w:r>
      <w:r w:rsidR="00623F1A">
        <w:rPr>
          <w:rFonts w:ascii="Calibri" w:eastAsia="Calibri" w:hAnsi="Calibri" w:cs="Calibri"/>
        </w:rPr>
        <w:t>xing” the pH levels of Relieve IT.</w:t>
      </w:r>
    </w:p>
    <w:p w14:paraId="4CF8AF9F" w14:textId="77777777" w:rsidR="00A9139F" w:rsidRDefault="00A9139F">
      <w:pPr>
        <w:tabs>
          <w:tab w:val="left" w:pos="360"/>
        </w:tabs>
        <w:contextualSpacing w:val="0"/>
      </w:pPr>
    </w:p>
    <w:p w14:paraId="7B763762" w14:textId="77777777" w:rsidR="00A9139F" w:rsidRDefault="00E93190">
      <w:pPr>
        <w:numPr>
          <w:ilvl w:val="0"/>
          <w:numId w:val="5"/>
        </w:numPr>
        <w:tabs>
          <w:tab w:val="left" w:pos="360"/>
        </w:tabs>
        <w:spacing w:after="120"/>
        <w:ind w:left="360" w:hanging="359"/>
        <w:rPr>
          <w:rFonts w:ascii="Calibri" w:eastAsia="Calibri" w:hAnsi="Calibri" w:cs="Calibri"/>
        </w:rPr>
      </w:pPr>
      <w:r>
        <w:rPr>
          <w:rFonts w:ascii="Calibri" w:eastAsia="Calibri" w:hAnsi="Calibri" w:cs="Calibri"/>
          <w:b/>
        </w:rPr>
        <w:t>Aligned standards:</w:t>
      </w:r>
    </w:p>
    <w:p w14:paraId="01379587" w14:textId="77777777" w:rsidR="00A9139F" w:rsidRDefault="00E93190">
      <w:pPr>
        <w:numPr>
          <w:ilvl w:val="0"/>
          <w:numId w:val="6"/>
        </w:numPr>
        <w:ind w:hanging="359"/>
        <w:rPr>
          <w:rFonts w:ascii="Calibri" w:eastAsia="Calibri" w:hAnsi="Calibri" w:cs="Calibri"/>
          <w:b/>
        </w:rPr>
      </w:pPr>
      <w:r>
        <w:rPr>
          <w:rFonts w:ascii="Calibri" w:eastAsia="Calibri" w:hAnsi="Calibri" w:cs="Calibri"/>
          <w:b/>
        </w:rPr>
        <w:t>Common Core State Standards</w:t>
      </w:r>
    </w:p>
    <w:p w14:paraId="4C701750" w14:textId="77777777" w:rsidR="00A9139F" w:rsidRDefault="000F6838">
      <w:pPr>
        <w:tabs>
          <w:tab w:val="left" w:pos="220"/>
          <w:tab w:val="left" w:pos="720"/>
        </w:tabs>
        <w:ind w:left="720"/>
        <w:contextualSpacing w:val="0"/>
      </w:pPr>
      <w:hyperlink r:id="rId7">
        <w:r w:rsidR="00E93190">
          <w:rPr>
            <w:rFonts w:ascii="Calibri" w:eastAsia="Calibri" w:hAnsi="Calibri" w:cs="Calibri"/>
            <w:color w:val="0000FF"/>
            <w:u w:val="single"/>
          </w:rPr>
          <w:t>CCSS.ELA-Literacy.RST.9-10.7</w:t>
        </w:r>
      </w:hyperlink>
      <w:r w:rsidR="00E93190">
        <w:rPr>
          <w:rFonts w:ascii="Calibri" w:eastAsia="Calibri" w:hAnsi="Calibri" w:cs="Calibri"/>
          <w:color w:val="2D2D2C"/>
        </w:rPr>
        <w:t xml:space="preserve"> Translate quantitative or technical information expressed in words in a text into visual form (e.g., a table or chart) and translate information expressed visually or mathematically (e.g., in an equation) into words.</w:t>
      </w:r>
    </w:p>
    <w:p w14:paraId="033B258B" w14:textId="77777777" w:rsidR="00A9139F" w:rsidRDefault="000F6838">
      <w:pPr>
        <w:tabs>
          <w:tab w:val="left" w:pos="220"/>
          <w:tab w:val="left" w:pos="720"/>
        </w:tabs>
        <w:ind w:left="720"/>
        <w:contextualSpacing w:val="0"/>
      </w:pPr>
      <w:hyperlink r:id="rId8">
        <w:r w:rsidR="00E93190">
          <w:rPr>
            <w:rFonts w:ascii="Calibri" w:eastAsia="Calibri" w:hAnsi="Calibri" w:cs="Calibri"/>
            <w:color w:val="0000FF"/>
            <w:u w:val="single"/>
          </w:rPr>
          <w:t>CCSS.ELA-Literacy.WHST.9-10.4</w:t>
        </w:r>
      </w:hyperlink>
      <w:r w:rsidR="00E93190">
        <w:rPr>
          <w:rFonts w:ascii="Calibri" w:eastAsia="Calibri" w:hAnsi="Calibri" w:cs="Calibri"/>
        </w:rPr>
        <w:t xml:space="preserve"> Produce clear and coherent writing in which the development, organization, and style are appropriate to task, purpose, and audience.</w:t>
      </w:r>
    </w:p>
    <w:p w14:paraId="0F1BFD65" w14:textId="77777777" w:rsidR="00A9139F" w:rsidRDefault="000F6838">
      <w:pPr>
        <w:tabs>
          <w:tab w:val="left" w:pos="220"/>
          <w:tab w:val="left" w:pos="720"/>
        </w:tabs>
        <w:ind w:left="720"/>
        <w:contextualSpacing w:val="0"/>
      </w:pPr>
      <w:hyperlink r:id="rId9">
        <w:r w:rsidR="00E93190">
          <w:rPr>
            <w:rFonts w:ascii="Calibri" w:eastAsia="Calibri" w:hAnsi="Calibri" w:cs="Calibri"/>
            <w:color w:val="0000FF"/>
            <w:u w:val="single"/>
          </w:rPr>
          <w:t>CCSS.ELA-Literacy.WHST.9-10.5</w:t>
        </w:r>
      </w:hyperlink>
      <w:r w:rsidR="00E93190">
        <w:rPr>
          <w:rFonts w:ascii="Calibri" w:eastAsia="Calibri" w:hAnsi="Calibri" w:cs="Calibri"/>
        </w:rPr>
        <w:t xml:space="preserve"> Develop and strengthen writing as needed by planning, revising, editing, rewriting, or trying a new approach, focusing on addressing what is most significant for a specific purpose and audience.</w:t>
      </w:r>
    </w:p>
    <w:p w14:paraId="3FD4D280" w14:textId="77777777" w:rsidR="00A9139F" w:rsidRDefault="00E93190">
      <w:pPr>
        <w:tabs>
          <w:tab w:val="left" w:pos="220"/>
          <w:tab w:val="left" w:pos="720"/>
        </w:tabs>
        <w:ind w:left="720"/>
        <w:contextualSpacing w:val="0"/>
      </w:pPr>
      <w:r>
        <w:rPr>
          <w:rFonts w:ascii="Calibri" w:eastAsia="Calibri" w:hAnsi="Calibri" w:cs="Calibri"/>
          <w:color w:val="0000FF"/>
          <w:u w:val="single"/>
        </w:rPr>
        <w:t>CCSS.ELA-Literacy.WHST.9-10.1a</w:t>
      </w:r>
      <w:r>
        <w:rPr>
          <w:rFonts w:ascii="Calibri" w:eastAsia="Calibri" w:hAnsi="Calibri" w:cs="Calibri"/>
        </w:rPr>
        <w:t xml:space="preserve"> Introduce precise claim(s), distinguish the claim(s) from alternate or opposing claims, and create an organization that establishes clear relationships among the claim(s), counterclaims, reasons, and evidence.</w:t>
      </w:r>
    </w:p>
    <w:p w14:paraId="629C5BEE" w14:textId="77777777" w:rsidR="00A9139F" w:rsidRDefault="00A9139F">
      <w:pPr>
        <w:ind w:left="720"/>
        <w:contextualSpacing w:val="0"/>
      </w:pPr>
    </w:p>
    <w:p w14:paraId="237F94BA" w14:textId="77777777" w:rsidR="00A9139F" w:rsidRDefault="00E93190">
      <w:pPr>
        <w:numPr>
          <w:ilvl w:val="0"/>
          <w:numId w:val="6"/>
        </w:numPr>
        <w:ind w:hanging="359"/>
        <w:rPr>
          <w:rFonts w:ascii="Calibri" w:eastAsia="Calibri" w:hAnsi="Calibri" w:cs="Calibri"/>
          <w:b/>
        </w:rPr>
      </w:pPr>
      <w:r>
        <w:rPr>
          <w:rFonts w:ascii="Calibri" w:eastAsia="Calibri" w:hAnsi="Calibri" w:cs="Calibri"/>
          <w:b/>
        </w:rPr>
        <w:t>Critical abilities</w:t>
      </w:r>
    </w:p>
    <w:p w14:paraId="7079602F" w14:textId="77777777" w:rsidR="00A9139F" w:rsidRDefault="00E93190">
      <w:pPr>
        <w:ind w:left="720"/>
        <w:contextualSpacing w:val="0"/>
      </w:pPr>
      <w:r>
        <w:rPr>
          <w:rFonts w:ascii="Calibri" w:eastAsia="Calibri" w:hAnsi="Calibri" w:cs="Calibri"/>
          <w:u w:val="single"/>
        </w:rPr>
        <w:t>Research</w:t>
      </w:r>
      <w:r>
        <w:rPr>
          <w:rFonts w:ascii="Calibri" w:eastAsia="Calibri" w:hAnsi="Calibri" w:cs="Calibri"/>
        </w:rPr>
        <w:t xml:space="preserve">: Conduct sustained research projects to answer a question (including a self-generated question) or solve a problem, narrow or broaden the inquiry when appropriate, and demonstrate understanding of the subject under investigation.  </w:t>
      </w:r>
      <w:r>
        <w:rPr>
          <w:rFonts w:ascii="Calibri" w:eastAsia="Calibri" w:hAnsi="Calibri" w:cs="Calibri"/>
        </w:rPr>
        <w:lastRenderedPageBreak/>
        <w:t>Gather relevant information from multiple authoritative print and digital sources, use advanced searches effectively, and assess the strengths and limitations of each source in terms of the specific task, purpose, and audience.</w:t>
      </w:r>
    </w:p>
    <w:p w14:paraId="7B6BE940" w14:textId="77777777" w:rsidR="00A9139F" w:rsidRDefault="00E93190">
      <w:pPr>
        <w:ind w:left="720"/>
        <w:contextualSpacing w:val="0"/>
      </w:pPr>
      <w:r>
        <w:rPr>
          <w:rFonts w:ascii="Calibri" w:eastAsia="Calibri" w:hAnsi="Calibri" w:cs="Calibri"/>
          <w:u w:val="single"/>
        </w:rPr>
        <w:t>Analysis of Information</w:t>
      </w:r>
      <w:r>
        <w:rPr>
          <w:rFonts w:ascii="Calibri" w:eastAsia="Calibri" w:hAnsi="Calibri" w:cs="Calibri"/>
        </w:rPr>
        <w:t>: 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5E037F4" w14:textId="53A0343F" w:rsidR="00A9139F" w:rsidRDefault="00E93190">
      <w:pPr>
        <w:ind w:left="720"/>
        <w:contextualSpacing w:val="0"/>
      </w:pPr>
      <w:r>
        <w:rPr>
          <w:rFonts w:ascii="Calibri" w:eastAsia="Calibri" w:hAnsi="Calibri" w:cs="Calibri"/>
          <w:u w:val="single"/>
        </w:rPr>
        <w:t>Experimentation and Evaluation</w:t>
      </w:r>
      <w:r>
        <w:rPr>
          <w:rFonts w:ascii="Calibri" w:eastAsia="Calibri" w:hAnsi="Calibri" w:cs="Calibri"/>
        </w:rPr>
        <w:t>: Follow precisely a complex multistep procedure when carrying out experiments, taking measurements, or performing technical tasks; analyze the specific results base</w:t>
      </w:r>
      <w:r w:rsidR="00C50FDC">
        <w:rPr>
          <w:rFonts w:ascii="Calibri" w:eastAsia="Calibri" w:hAnsi="Calibri" w:cs="Calibri"/>
        </w:rPr>
        <w:t xml:space="preserve">d on explanations in the text. </w:t>
      </w:r>
      <w:r>
        <w:rPr>
          <w:rFonts w:ascii="Calibri" w:eastAsia="Calibri" w:hAnsi="Calibri" w:cs="Calibri"/>
        </w:rPr>
        <w:t>Evaluate hypotheses, data, analysis, and conclusions, verifying the data when possible and corroborating or challenging conclusions with other sources of information.</w:t>
      </w:r>
    </w:p>
    <w:p w14:paraId="35CF87A6" w14:textId="7FDCDF89" w:rsidR="00A9139F" w:rsidRDefault="00E93190">
      <w:pPr>
        <w:ind w:left="720"/>
        <w:contextualSpacing w:val="0"/>
      </w:pPr>
      <w:r>
        <w:rPr>
          <w:rFonts w:ascii="Calibri" w:eastAsia="Calibri" w:hAnsi="Calibri" w:cs="Calibri"/>
          <w:u w:val="single"/>
        </w:rPr>
        <w:t>Communication in Many Forms</w:t>
      </w:r>
      <w:r>
        <w:rPr>
          <w:rFonts w:ascii="Calibri" w:eastAsia="Calibri" w:hAnsi="Calibri" w:cs="Calibri"/>
        </w:rPr>
        <w:t xml:space="preserve">: Use oral and written communication skills to learn, evaluate, and express ideas for a range of </w:t>
      </w:r>
      <w:r w:rsidR="00C50FDC">
        <w:rPr>
          <w:rFonts w:ascii="Calibri" w:eastAsia="Calibri" w:hAnsi="Calibri" w:cs="Calibri"/>
        </w:rPr>
        <w:t>tasks, purposes, and audiences.</w:t>
      </w:r>
      <w:r>
        <w:rPr>
          <w:rFonts w:ascii="Calibri" w:eastAsia="Calibri" w:hAnsi="Calibri" w:cs="Calibri"/>
        </w:rPr>
        <w:t xml:space="preserve"> Develop and strengthen writing as needed by planning, revising, editing, and rewriting while considering the audience.</w:t>
      </w:r>
    </w:p>
    <w:p w14:paraId="7593B674" w14:textId="4686A37B" w:rsidR="00A9139F" w:rsidRDefault="00E93190">
      <w:pPr>
        <w:ind w:left="720"/>
        <w:contextualSpacing w:val="0"/>
      </w:pPr>
      <w:r>
        <w:rPr>
          <w:rFonts w:ascii="Calibri" w:eastAsia="Calibri" w:hAnsi="Calibri" w:cs="Calibri"/>
          <w:u w:val="single"/>
        </w:rPr>
        <w:t>Use of Technology</w:t>
      </w:r>
      <w:r>
        <w:rPr>
          <w:rFonts w:ascii="Calibri" w:eastAsia="Calibri" w:hAnsi="Calibri" w:cs="Calibri"/>
        </w:rPr>
        <w:t>: Present information, findings, and supporting evidence, making strategic use of digital media and visual disp</w:t>
      </w:r>
      <w:r w:rsidR="00C50FDC">
        <w:rPr>
          <w:rFonts w:ascii="Calibri" w:eastAsia="Calibri" w:hAnsi="Calibri" w:cs="Calibri"/>
        </w:rPr>
        <w:t xml:space="preserve">lays to enhance understanding. </w:t>
      </w:r>
      <w:r>
        <w:rPr>
          <w:rFonts w:ascii="Calibri" w:eastAsia="Calibri" w:hAnsi="Calibri" w:cs="Calibri"/>
        </w:rPr>
        <w:t>Use technology, including the Internet, to research, produce, publish, and update individual or shared products in response to ongoing feedback, including new arguments or information.</w:t>
      </w:r>
    </w:p>
    <w:p w14:paraId="3ECB8776" w14:textId="77777777" w:rsidR="00A9139F" w:rsidRDefault="00E93190">
      <w:pPr>
        <w:ind w:left="720"/>
        <w:contextualSpacing w:val="0"/>
      </w:pPr>
      <w:r>
        <w:rPr>
          <w:rFonts w:ascii="Calibri" w:eastAsia="Calibri" w:hAnsi="Calibri" w:cs="Calibri"/>
          <w:u w:val="single"/>
        </w:rPr>
        <w:t>Interpersonal Interaction and Collaboration</w:t>
      </w:r>
      <w:r>
        <w:rPr>
          <w:rFonts w:ascii="Calibri" w:eastAsia="Calibri" w:hAnsi="Calibri" w:cs="Calibri"/>
        </w:rPr>
        <w:t>: Develop a range of interpersonal skills, including the ability to work with others, to participate effectively in a range of conversations and collaborations.</w:t>
      </w:r>
    </w:p>
    <w:p w14:paraId="21189582" w14:textId="7640C80E" w:rsidR="00A9139F" w:rsidRDefault="00E93190">
      <w:pPr>
        <w:ind w:left="720"/>
        <w:contextualSpacing w:val="0"/>
      </w:pPr>
      <w:r>
        <w:rPr>
          <w:rFonts w:ascii="Calibri" w:eastAsia="Calibri" w:hAnsi="Calibri" w:cs="Calibri"/>
          <w:u w:val="single"/>
        </w:rPr>
        <w:t>Modeling, Design, and Problem Solving</w:t>
      </w:r>
      <w:r>
        <w:rPr>
          <w:rFonts w:ascii="Calibri" w:eastAsia="Calibri" w:hAnsi="Calibri" w:cs="Calibri"/>
        </w:rPr>
        <w:t>: Use quantitative reasoning to solve problems arising in everyday life, society, and the workplace, e.g., to plan a school event or analyze a problem in the community, to solve a design problem or to examine relationships</w:t>
      </w:r>
      <w:r w:rsidR="00C50FDC">
        <w:rPr>
          <w:rFonts w:ascii="Calibri" w:eastAsia="Calibri" w:hAnsi="Calibri" w:cs="Calibri"/>
        </w:rPr>
        <w:t xml:space="preserve"> among quantities of interest. </w:t>
      </w:r>
      <w:r>
        <w:rPr>
          <w:rFonts w:ascii="Calibri" w:eastAsia="Calibri" w:hAnsi="Calibri" w:cs="Calibri"/>
        </w:rPr>
        <w:t>Plan solution pathways, monitoring and evaluating progress and changing course if necessary, and find relevant external resources, such as experimental and model</w:t>
      </w:r>
      <w:r w:rsidR="00C50FDC">
        <w:rPr>
          <w:rFonts w:ascii="Calibri" w:eastAsia="Calibri" w:hAnsi="Calibri" w:cs="Calibri"/>
        </w:rPr>
        <w:t xml:space="preserve">ing tools, to solve problems. </w:t>
      </w:r>
      <w:r>
        <w:rPr>
          <w:rFonts w:ascii="Calibri" w:eastAsia="Calibri" w:hAnsi="Calibri" w:cs="Calibri"/>
        </w:rPr>
        <w:t>Interpret and evaluate results in the context of the situation and improve the model or design as needed.</w:t>
      </w:r>
    </w:p>
    <w:p w14:paraId="472C5552" w14:textId="77777777" w:rsidR="00A9139F" w:rsidRDefault="00A9139F">
      <w:pPr>
        <w:ind w:left="720"/>
        <w:contextualSpacing w:val="0"/>
      </w:pPr>
    </w:p>
    <w:p w14:paraId="7AF097D8" w14:textId="423F59AA" w:rsidR="00623F1A" w:rsidRPr="00C50FDC" w:rsidRDefault="00E93190" w:rsidP="00623F1A">
      <w:pPr>
        <w:numPr>
          <w:ilvl w:val="0"/>
          <w:numId w:val="6"/>
        </w:numPr>
        <w:ind w:hanging="359"/>
        <w:rPr>
          <w:rFonts w:ascii="Calibri" w:eastAsia="Calibri" w:hAnsi="Calibri" w:cs="Calibri"/>
          <w:b/>
        </w:rPr>
      </w:pPr>
      <w:r>
        <w:rPr>
          <w:rFonts w:ascii="Calibri" w:eastAsia="Calibri" w:hAnsi="Calibri" w:cs="Calibri"/>
          <w:b/>
        </w:rPr>
        <w:t>Next Generation Science Standards</w:t>
      </w:r>
    </w:p>
    <w:p w14:paraId="5E7BAC82" w14:textId="135FA11B" w:rsidR="00623F1A" w:rsidRPr="000E0F0E" w:rsidRDefault="00623F1A" w:rsidP="00623F1A">
      <w:pPr>
        <w:ind w:left="720"/>
        <w:rPr>
          <w:rFonts w:ascii="Calibri" w:eastAsia="Calibri" w:hAnsi="Calibri" w:cs="Calibri"/>
          <w:color w:val="auto"/>
          <w:u w:val="single"/>
        </w:rPr>
      </w:pPr>
      <w:r w:rsidRPr="000E0F0E">
        <w:rPr>
          <w:rFonts w:ascii="Calibri" w:eastAsia="Calibri" w:hAnsi="Calibri" w:cs="Calibri"/>
          <w:color w:val="auto"/>
          <w:u w:val="single"/>
        </w:rPr>
        <w:t>Science and Engineering Practices</w:t>
      </w:r>
    </w:p>
    <w:p w14:paraId="02F40FBF" w14:textId="4BF2EDC3" w:rsidR="00623F1A" w:rsidRPr="000E0F0E" w:rsidRDefault="00623F1A" w:rsidP="00623F1A">
      <w:pPr>
        <w:ind w:left="720"/>
        <w:rPr>
          <w:rFonts w:ascii="Calibri" w:eastAsia="Calibri" w:hAnsi="Calibri" w:cs="Calibri"/>
          <w:i/>
          <w:color w:val="0070C0"/>
        </w:rPr>
      </w:pPr>
      <w:r w:rsidRPr="000E0F0E">
        <w:rPr>
          <w:rFonts w:ascii="Calibri" w:eastAsia="Calibri" w:hAnsi="Calibri" w:cs="Calibri"/>
          <w:i/>
          <w:color w:val="auto"/>
        </w:rPr>
        <w:t>Planning and Carrying Out Investigations</w:t>
      </w:r>
    </w:p>
    <w:p w14:paraId="24206857" w14:textId="37B3F0E0" w:rsidR="00623F1A" w:rsidRPr="000E0F0E" w:rsidRDefault="00E93190" w:rsidP="007146FB">
      <w:pPr>
        <w:pStyle w:val="ListParagraph"/>
        <w:numPr>
          <w:ilvl w:val="0"/>
          <w:numId w:val="10"/>
        </w:numPr>
        <w:contextualSpacing w:val="0"/>
        <w:rPr>
          <w:rFonts w:ascii="Calibri" w:eastAsia="Calibri" w:hAnsi="Calibri" w:cs="Calibri"/>
        </w:rPr>
      </w:pPr>
      <w:r w:rsidRPr="000E0F0E">
        <w:rPr>
          <w:rFonts w:ascii="Calibri" w:eastAsia="Calibri" w:hAnsi="Calibri" w:cs="Calibri"/>
        </w:rPr>
        <w:lastRenderedPageBreak/>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w:t>
      </w:r>
    </w:p>
    <w:p w14:paraId="30AF1EF3" w14:textId="0DE4949C" w:rsidR="00623F1A" w:rsidRPr="000E0F0E" w:rsidRDefault="00623F1A" w:rsidP="007146FB">
      <w:pPr>
        <w:pStyle w:val="ListParagraph"/>
        <w:numPr>
          <w:ilvl w:val="0"/>
          <w:numId w:val="10"/>
        </w:numPr>
        <w:contextualSpacing w:val="0"/>
        <w:rPr>
          <w:rFonts w:ascii="Calibri" w:hAnsi="Calibri"/>
        </w:rPr>
      </w:pPr>
      <w:r w:rsidRPr="000E0F0E">
        <w:rPr>
          <w:rFonts w:ascii="Calibri" w:hAnsi="Calibri"/>
        </w:rPr>
        <w:t>Select appropriate tools to collect, record, analyze, and evaluate data.</w:t>
      </w:r>
    </w:p>
    <w:p w14:paraId="21B4497B" w14:textId="5681127D" w:rsidR="00623F1A" w:rsidRPr="000E0F0E" w:rsidRDefault="00623F1A" w:rsidP="00623F1A">
      <w:pPr>
        <w:ind w:left="720"/>
        <w:contextualSpacing w:val="0"/>
        <w:rPr>
          <w:rFonts w:ascii="Calibri" w:hAnsi="Calibri"/>
          <w:i/>
        </w:rPr>
      </w:pPr>
      <w:r w:rsidRPr="000E0F0E">
        <w:rPr>
          <w:rFonts w:ascii="Calibri" w:hAnsi="Calibri"/>
          <w:i/>
        </w:rPr>
        <w:t>Analyzing and Interpreting Data</w:t>
      </w:r>
    </w:p>
    <w:p w14:paraId="49432C70" w14:textId="0A57D47D" w:rsidR="00623F1A" w:rsidRPr="000E0F0E" w:rsidRDefault="00623F1A" w:rsidP="00623F1A">
      <w:pPr>
        <w:pStyle w:val="ListParagraph"/>
        <w:numPr>
          <w:ilvl w:val="0"/>
          <w:numId w:val="11"/>
        </w:numPr>
        <w:contextualSpacing w:val="0"/>
        <w:rPr>
          <w:rFonts w:ascii="Calibri" w:hAnsi="Calibri"/>
        </w:rPr>
      </w:pPr>
      <w:r w:rsidRPr="000E0F0E">
        <w:rPr>
          <w:rFonts w:ascii="Calibri" w:hAnsi="Calibri"/>
        </w:rPr>
        <w:t>Analyze data using tools, technologies, and/or models (e.g., computational, mathematical) in order to make valid and reliable scientific claims or determine an optimal design solution</w:t>
      </w:r>
    </w:p>
    <w:p w14:paraId="459C2F96" w14:textId="0BF36DEE" w:rsidR="00623F1A" w:rsidRPr="000E0F0E" w:rsidRDefault="00623F1A" w:rsidP="000E0F0E">
      <w:pPr>
        <w:pStyle w:val="ListParagraph"/>
        <w:numPr>
          <w:ilvl w:val="0"/>
          <w:numId w:val="11"/>
        </w:numPr>
        <w:contextualSpacing w:val="0"/>
        <w:rPr>
          <w:rFonts w:ascii="Calibri" w:hAnsi="Calibri"/>
        </w:rPr>
      </w:pPr>
      <w:r w:rsidRPr="000E0F0E">
        <w:rPr>
          <w:rFonts w:ascii="Calibri" w:hAnsi="Calibri"/>
        </w:rPr>
        <w:t>Consider limitations of data analysis (e.g., measurement error, sample selection) when analyzing and interpreting data</w:t>
      </w:r>
    </w:p>
    <w:p w14:paraId="5CC138F7" w14:textId="26A1E220" w:rsidR="00623F1A" w:rsidRPr="000E0F0E" w:rsidRDefault="00623F1A" w:rsidP="00623F1A">
      <w:pPr>
        <w:ind w:left="1080"/>
        <w:contextualSpacing w:val="0"/>
        <w:rPr>
          <w:rFonts w:ascii="Calibri" w:hAnsi="Calibri"/>
          <w:i/>
        </w:rPr>
      </w:pPr>
      <w:r w:rsidRPr="000E0F0E">
        <w:rPr>
          <w:rFonts w:ascii="Calibri" w:hAnsi="Calibri"/>
          <w:i/>
        </w:rPr>
        <w:t>Constructing an Explanation</w:t>
      </w:r>
    </w:p>
    <w:p w14:paraId="7BB33FC2" w14:textId="62AEF64E" w:rsidR="00623F1A" w:rsidRPr="000E0F0E" w:rsidRDefault="00623F1A" w:rsidP="00623F1A">
      <w:pPr>
        <w:pStyle w:val="ListParagraph"/>
        <w:numPr>
          <w:ilvl w:val="0"/>
          <w:numId w:val="12"/>
        </w:numPr>
        <w:ind w:left="1440"/>
        <w:contextualSpacing w:val="0"/>
        <w:rPr>
          <w:rFonts w:ascii="Calibri" w:hAnsi="Calibri"/>
        </w:rPr>
      </w:pPr>
      <w:r w:rsidRPr="000E0F0E">
        <w:rPr>
          <w:rFonts w:ascii="Calibri" w:hAnsi="Calibri"/>
        </w:rPr>
        <w:t>Apply scientific ideas, principles, and/or evidence to provide an explanation of phenomena and solve design problems, taking into account possible unanticipated effects</w:t>
      </w:r>
    </w:p>
    <w:p w14:paraId="12D907AF" w14:textId="77777777" w:rsidR="00083D55" w:rsidRPr="00083D55" w:rsidRDefault="00083D55" w:rsidP="00426922">
      <w:pPr>
        <w:rPr>
          <w:rFonts w:ascii="Calibri" w:eastAsia="Calibri" w:hAnsi="Calibri" w:cs="Calibri"/>
          <w:b/>
        </w:rPr>
      </w:pPr>
    </w:p>
    <w:p w14:paraId="623788C7" w14:textId="77777777" w:rsidR="00A9139F" w:rsidRDefault="00E93190">
      <w:pPr>
        <w:numPr>
          <w:ilvl w:val="0"/>
          <w:numId w:val="6"/>
        </w:numPr>
        <w:ind w:hanging="359"/>
        <w:rPr>
          <w:rFonts w:ascii="Calibri" w:eastAsia="Calibri" w:hAnsi="Calibri" w:cs="Calibri"/>
          <w:b/>
        </w:rPr>
      </w:pPr>
      <w:r>
        <w:rPr>
          <w:rFonts w:ascii="Calibri" w:eastAsia="Calibri" w:hAnsi="Calibri" w:cs="Calibri"/>
          <w:b/>
        </w:rPr>
        <w:t>Ohio State Science Standards</w:t>
      </w:r>
    </w:p>
    <w:p w14:paraId="07871C27" w14:textId="77777777" w:rsidR="00A9139F" w:rsidRDefault="00E93190">
      <w:pPr>
        <w:ind w:left="720"/>
        <w:contextualSpacing w:val="0"/>
      </w:pPr>
      <w:r>
        <w:rPr>
          <w:rFonts w:ascii="Calibri" w:eastAsia="Calibri" w:hAnsi="Calibri" w:cs="Calibri"/>
          <w:u w:val="single"/>
        </w:rPr>
        <w:t>CHM.912.5a.</w:t>
      </w:r>
      <w:r>
        <w:rPr>
          <w:rFonts w:ascii="Calibri" w:eastAsia="Calibri" w:hAnsi="Calibri" w:cs="Calibri"/>
        </w:rPr>
        <w:t xml:space="preserve"> Use litmus paper and other indicators to test and determine the pH of a substance. </w:t>
      </w:r>
    </w:p>
    <w:p w14:paraId="341FA479" w14:textId="17385AB5" w:rsidR="00083D55" w:rsidRDefault="00E93190" w:rsidP="00083D55">
      <w:pPr>
        <w:ind w:left="720"/>
        <w:contextualSpacing w:val="0"/>
        <w:rPr>
          <w:rFonts w:ascii="Calibri" w:eastAsia="Calibri" w:hAnsi="Calibri" w:cs="Calibri"/>
        </w:rPr>
      </w:pPr>
      <w:r>
        <w:rPr>
          <w:rFonts w:ascii="Calibri" w:eastAsia="Calibri" w:hAnsi="Calibri" w:cs="Calibri"/>
          <w:u w:val="single"/>
        </w:rPr>
        <w:t>CHM.912.5b.</w:t>
      </w:r>
      <w:r>
        <w:rPr>
          <w:rFonts w:ascii="Calibri" w:eastAsia="Calibri" w:hAnsi="Calibri" w:cs="Calibri"/>
        </w:rPr>
        <w:t xml:space="preserve"> Given a pH </w:t>
      </w:r>
      <w:r w:rsidR="000E0F0E">
        <w:rPr>
          <w:rFonts w:ascii="Calibri" w:eastAsia="Calibri" w:hAnsi="Calibri" w:cs="Calibri"/>
        </w:rPr>
        <w:t>indicator</w:t>
      </w:r>
      <w:r>
        <w:rPr>
          <w:rFonts w:ascii="Calibri" w:eastAsia="Calibri" w:hAnsi="Calibri" w:cs="Calibri"/>
        </w:rPr>
        <w:t xml:space="preserve"> determine</w:t>
      </w:r>
      <w:r w:rsidR="00083D55">
        <w:rPr>
          <w:rFonts w:ascii="Calibri" w:eastAsia="Calibri" w:hAnsi="Calibri" w:cs="Calibri"/>
        </w:rPr>
        <w:t xml:space="preserve"> the pH of a variety of solutions. </w:t>
      </w:r>
    </w:p>
    <w:p w14:paraId="225722AB" w14:textId="77777777" w:rsidR="00083D55" w:rsidRDefault="00083D55" w:rsidP="00426922">
      <w:pPr>
        <w:contextualSpacing w:val="0"/>
      </w:pPr>
    </w:p>
    <w:p w14:paraId="1476B5F7" w14:textId="77777777" w:rsidR="00A9139F" w:rsidRDefault="00E93190">
      <w:pPr>
        <w:numPr>
          <w:ilvl w:val="0"/>
          <w:numId w:val="5"/>
        </w:numPr>
        <w:tabs>
          <w:tab w:val="left" w:pos="360"/>
        </w:tabs>
        <w:ind w:left="360" w:hanging="359"/>
        <w:rPr>
          <w:rFonts w:ascii="Calibri" w:eastAsia="Calibri" w:hAnsi="Calibri" w:cs="Calibri"/>
        </w:rPr>
      </w:pPr>
      <w:r>
        <w:rPr>
          <w:rFonts w:ascii="Calibri" w:eastAsia="Calibri" w:hAnsi="Calibri" w:cs="Calibri"/>
          <w:b/>
        </w:rPr>
        <w:t>Time/schedule requirements:</w:t>
      </w:r>
    </w:p>
    <w:p w14:paraId="1C0C8779" w14:textId="0D57BEE0" w:rsidR="00A9139F" w:rsidRDefault="00E93190" w:rsidP="00E22DF7">
      <w:pPr>
        <w:tabs>
          <w:tab w:val="left" w:pos="360"/>
        </w:tabs>
        <w:ind w:left="360"/>
        <w:contextualSpacing w:val="0"/>
      </w:pPr>
      <w:r>
        <w:rPr>
          <w:rFonts w:ascii="Calibri" w:eastAsia="Calibri" w:hAnsi="Calibri" w:cs="Calibri"/>
        </w:rPr>
        <w:t>The following schedule is an estimate of the number of school days required for students to complete this task. Time requirements will vary based on grade level, schedule constraints, class size, class length, and academic readiness.</w:t>
      </w:r>
    </w:p>
    <w:tbl>
      <w:tblPr>
        <w:tblStyle w:val="a"/>
        <w:tblW w:w="8975" w:type="dxa"/>
        <w:tblInd w:w="475" w:type="dxa"/>
        <w:tblLayout w:type="fixed"/>
        <w:tblLook w:val="04A0" w:firstRow="1" w:lastRow="0" w:firstColumn="1" w:lastColumn="0" w:noHBand="0" w:noVBand="1"/>
      </w:tblPr>
      <w:tblGrid>
        <w:gridCol w:w="1080"/>
        <w:gridCol w:w="6390"/>
        <w:gridCol w:w="1505"/>
      </w:tblGrid>
      <w:tr w:rsidR="0019387E" w14:paraId="48B20F52" w14:textId="77777777" w:rsidTr="00120121">
        <w:tc>
          <w:tcPr>
            <w:tcW w:w="1080" w:type="dxa"/>
          </w:tcPr>
          <w:p w14:paraId="185E3446" w14:textId="77777777" w:rsidR="0019387E" w:rsidRDefault="0019387E">
            <w:pPr>
              <w:jc w:val="center"/>
            </w:pPr>
          </w:p>
        </w:tc>
        <w:tc>
          <w:tcPr>
            <w:tcW w:w="6390" w:type="dxa"/>
          </w:tcPr>
          <w:p w14:paraId="71082C0E" w14:textId="03302EAF" w:rsidR="0019387E" w:rsidRDefault="0019387E"/>
        </w:tc>
        <w:tc>
          <w:tcPr>
            <w:tcW w:w="1505" w:type="dxa"/>
            <w:hideMark/>
          </w:tcPr>
          <w:p w14:paraId="618F11FD" w14:textId="77777777" w:rsidR="0019387E" w:rsidRDefault="0019387E"/>
        </w:tc>
      </w:tr>
      <w:tr w:rsidR="00A9139F" w14:paraId="14DBD026"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80" w:type="dxa"/>
          </w:tcPr>
          <w:p w14:paraId="27B5F018" w14:textId="77777777" w:rsidR="00A9139F" w:rsidRDefault="00E93190">
            <w:pPr>
              <w:contextualSpacing w:val="0"/>
              <w:jc w:val="center"/>
            </w:pPr>
            <w:r>
              <w:rPr>
                <w:rFonts w:ascii="Calibri" w:eastAsia="Calibri" w:hAnsi="Calibri" w:cs="Calibri"/>
                <w:b/>
              </w:rPr>
              <w:t>Day</w:t>
            </w:r>
          </w:p>
        </w:tc>
        <w:tc>
          <w:tcPr>
            <w:tcW w:w="6390" w:type="dxa"/>
          </w:tcPr>
          <w:p w14:paraId="09C898F8" w14:textId="77777777" w:rsidR="00A9139F" w:rsidRDefault="00E93190">
            <w:pPr>
              <w:contextualSpacing w:val="0"/>
              <w:jc w:val="center"/>
            </w:pPr>
            <w:r>
              <w:rPr>
                <w:rFonts w:ascii="Calibri" w:eastAsia="Calibri" w:hAnsi="Calibri" w:cs="Calibri"/>
                <w:b/>
              </w:rPr>
              <w:t>What Students Need To Do</w:t>
            </w:r>
          </w:p>
        </w:tc>
        <w:tc>
          <w:tcPr>
            <w:tcW w:w="1505" w:type="dxa"/>
          </w:tcPr>
          <w:p w14:paraId="6FA12A2C" w14:textId="77777777" w:rsidR="00A9139F" w:rsidRDefault="00E93190">
            <w:pPr>
              <w:contextualSpacing w:val="0"/>
              <w:jc w:val="center"/>
            </w:pPr>
            <w:r>
              <w:rPr>
                <w:rFonts w:ascii="Calibri" w:eastAsia="Calibri" w:hAnsi="Calibri" w:cs="Calibri"/>
                <w:b/>
              </w:rPr>
              <w:t>Product</w:t>
            </w:r>
          </w:p>
        </w:tc>
      </w:tr>
      <w:tr w:rsidR="00A9139F" w14:paraId="3EDA0559"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080" w:type="dxa"/>
            <w:vMerge w:val="restart"/>
            <w:vAlign w:val="center"/>
          </w:tcPr>
          <w:p w14:paraId="4FCD0683" w14:textId="77777777" w:rsidR="00A9139F" w:rsidRDefault="00E93190">
            <w:pPr>
              <w:contextualSpacing w:val="0"/>
            </w:pPr>
            <w:r>
              <w:rPr>
                <w:rFonts w:ascii="Calibri" w:eastAsia="Calibri" w:hAnsi="Calibri" w:cs="Calibri"/>
              </w:rPr>
              <w:t>Day 1</w:t>
            </w:r>
          </w:p>
          <w:p w14:paraId="077FBF16" w14:textId="77777777" w:rsidR="00A9139F" w:rsidRDefault="00A9139F">
            <w:pPr>
              <w:contextualSpacing w:val="0"/>
            </w:pPr>
          </w:p>
        </w:tc>
        <w:tc>
          <w:tcPr>
            <w:tcW w:w="6390" w:type="dxa"/>
          </w:tcPr>
          <w:p w14:paraId="4AD26D42" w14:textId="77777777" w:rsidR="00A9139F" w:rsidRDefault="00E93190">
            <w:pPr>
              <w:tabs>
                <w:tab w:val="left" w:pos="922"/>
              </w:tabs>
              <w:contextualSpacing w:val="0"/>
            </w:pPr>
            <w:r>
              <w:rPr>
                <w:rFonts w:ascii="Calibri" w:eastAsia="Calibri" w:hAnsi="Calibri" w:cs="Calibri"/>
              </w:rPr>
              <w:t>Intro:  Get familiar with the task requirements, expectations, and due dates</w:t>
            </w:r>
          </w:p>
        </w:tc>
        <w:tc>
          <w:tcPr>
            <w:tcW w:w="1505" w:type="dxa"/>
          </w:tcPr>
          <w:p w14:paraId="05B654A6" w14:textId="77777777" w:rsidR="00A9139F" w:rsidRDefault="00A9139F">
            <w:pPr>
              <w:contextualSpacing w:val="0"/>
            </w:pPr>
          </w:p>
        </w:tc>
      </w:tr>
      <w:tr w:rsidR="00A9139F" w14:paraId="0C87A718"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1080" w:type="dxa"/>
            <w:vMerge/>
            <w:vAlign w:val="center"/>
          </w:tcPr>
          <w:p w14:paraId="4D0C0524" w14:textId="77777777" w:rsidR="00A9139F" w:rsidRDefault="00A9139F">
            <w:pPr>
              <w:contextualSpacing w:val="0"/>
            </w:pPr>
          </w:p>
        </w:tc>
        <w:tc>
          <w:tcPr>
            <w:tcW w:w="6390" w:type="dxa"/>
          </w:tcPr>
          <w:p w14:paraId="612E1FCD" w14:textId="76578311" w:rsidR="00A9139F" w:rsidRDefault="00E93190" w:rsidP="005D1C70">
            <w:pPr>
              <w:contextualSpacing w:val="0"/>
            </w:pPr>
            <w:r>
              <w:rPr>
                <w:rFonts w:ascii="Calibri" w:eastAsia="Calibri" w:hAnsi="Calibri" w:cs="Calibri"/>
              </w:rPr>
              <w:t xml:space="preserve">Part 1:  Prepare an introduction for the FDA application (lab report) </w:t>
            </w:r>
            <w:r w:rsidR="005D1C70">
              <w:rPr>
                <w:rFonts w:ascii="Calibri" w:eastAsia="Calibri" w:hAnsi="Calibri" w:cs="Calibri"/>
              </w:rPr>
              <w:t>that includes</w:t>
            </w:r>
            <w:r>
              <w:rPr>
                <w:rFonts w:ascii="Calibri" w:eastAsia="Calibri" w:hAnsi="Calibri" w:cs="Calibri"/>
              </w:rPr>
              <w:t xml:space="preserve"> background information about acids, bases, and how to neutralize a solution</w:t>
            </w:r>
          </w:p>
        </w:tc>
        <w:tc>
          <w:tcPr>
            <w:tcW w:w="1505" w:type="dxa"/>
            <w:vMerge w:val="restart"/>
          </w:tcPr>
          <w:p w14:paraId="4186E0A0" w14:textId="77777777" w:rsidR="00A9139F" w:rsidRDefault="00A9139F">
            <w:pPr>
              <w:contextualSpacing w:val="0"/>
            </w:pPr>
          </w:p>
          <w:p w14:paraId="6E643C34" w14:textId="77777777" w:rsidR="00A9139F" w:rsidRDefault="00A9139F">
            <w:pPr>
              <w:contextualSpacing w:val="0"/>
            </w:pPr>
          </w:p>
          <w:p w14:paraId="16668E2E" w14:textId="77777777" w:rsidR="00A9139F" w:rsidRDefault="00A9139F">
            <w:pPr>
              <w:contextualSpacing w:val="0"/>
            </w:pPr>
          </w:p>
          <w:p w14:paraId="776934C7" w14:textId="35F00E88" w:rsidR="00A9139F" w:rsidRDefault="00F34912">
            <w:pPr>
              <w:contextualSpacing w:val="0"/>
            </w:pPr>
            <w:r>
              <w:rPr>
                <w:rFonts w:ascii="Calibri" w:eastAsia="Calibri" w:hAnsi="Calibri" w:cs="Calibri"/>
              </w:rPr>
              <w:t>Team Activity</w:t>
            </w:r>
          </w:p>
          <w:p w14:paraId="1A1AADBB" w14:textId="77777777" w:rsidR="00A9139F" w:rsidRDefault="00A9139F">
            <w:pPr>
              <w:contextualSpacing w:val="0"/>
            </w:pPr>
          </w:p>
        </w:tc>
      </w:tr>
      <w:tr w:rsidR="00A9139F" w14:paraId="65F34743"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80"/>
        </w:trPr>
        <w:tc>
          <w:tcPr>
            <w:tcW w:w="1080" w:type="dxa"/>
            <w:vAlign w:val="center"/>
          </w:tcPr>
          <w:p w14:paraId="4B21F41F" w14:textId="77777777" w:rsidR="00A9139F" w:rsidRDefault="00E93190">
            <w:pPr>
              <w:contextualSpacing w:val="0"/>
            </w:pPr>
            <w:r>
              <w:rPr>
                <w:rFonts w:ascii="Calibri" w:eastAsia="Calibri" w:hAnsi="Calibri" w:cs="Calibri"/>
              </w:rPr>
              <w:t>Day 2</w:t>
            </w:r>
          </w:p>
        </w:tc>
        <w:tc>
          <w:tcPr>
            <w:tcW w:w="6390" w:type="dxa"/>
          </w:tcPr>
          <w:p w14:paraId="709F3023" w14:textId="001EA733" w:rsidR="00A9139F" w:rsidRDefault="00E93190" w:rsidP="0019387E">
            <w:pPr>
              <w:contextualSpacing w:val="0"/>
            </w:pPr>
            <w:r>
              <w:rPr>
                <w:rFonts w:ascii="Calibri" w:eastAsia="Calibri" w:hAnsi="Calibri" w:cs="Calibri"/>
              </w:rPr>
              <w:t>Part 2:  Design an experiment to det</w:t>
            </w:r>
            <w:r w:rsidR="005D1C70">
              <w:rPr>
                <w:rFonts w:ascii="Calibri" w:eastAsia="Calibri" w:hAnsi="Calibri" w:cs="Calibri"/>
              </w:rPr>
              <w:t>ermine the pH of Relieve IT and</w:t>
            </w:r>
            <w:r w:rsidR="0019387E">
              <w:rPr>
                <w:rFonts w:ascii="Calibri" w:eastAsia="Calibri" w:hAnsi="Calibri" w:cs="Calibri"/>
              </w:rPr>
              <w:t xml:space="preserve"> four unknown </w:t>
            </w:r>
            <w:r>
              <w:rPr>
                <w:rFonts w:ascii="Calibri" w:eastAsia="Calibri" w:hAnsi="Calibri" w:cs="Calibri"/>
              </w:rPr>
              <w:t>solution</w:t>
            </w:r>
            <w:r w:rsidR="0019387E">
              <w:rPr>
                <w:rFonts w:ascii="Calibri" w:eastAsia="Calibri" w:hAnsi="Calibri" w:cs="Calibri"/>
              </w:rPr>
              <w:t>s to determine which solution</w:t>
            </w:r>
            <w:r>
              <w:rPr>
                <w:rFonts w:ascii="Calibri" w:eastAsia="Calibri" w:hAnsi="Calibri" w:cs="Calibri"/>
              </w:rPr>
              <w:t xml:space="preserve"> or combination of solutions will neutralize Relieve IT</w:t>
            </w:r>
          </w:p>
        </w:tc>
        <w:tc>
          <w:tcPr>
            <w:tcW w:w="1505" w:type="dxa"/>
            <w:vMerge/>
          </w:tcPr>
          <w:p w14:paraId="2606979E" w14:textId="77777777" w:rsidR="00A9139F" w:rsidRDefault="00A9139F">
            <w:pPr>
              <w:contextualSpacing w:val="0"/>
            </w:pPr>
          </w:p>
        </w:tc>
      </w:tr>
      <w:tr w:rsidR="00A9139F" w14:paraId="147F30AA"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80" w:type="dxa"/>
            <w:vMerge w:val="restart"/>
            <w:vAlign w:val="center"/>
          </w:tcPr>
          <w:p w14:paraId="4101BE64" w14:textId="77777777" w:rsidR="00A9139F" w:rsidRDefault="00E93190">
            <w:pPr>
              <w:contextualSpacing w:val="0"/>
            </w:pPr>
            <w:r>
              <w:rPr>
                <w:rFonts w:ascii="Calibri" w:eastAsia="Calibri" w:hAnsi="Calibri" w:cs="Calibri"/>
              </w:rPr>
              <w:t>Days 3-5</w:t>
            </w:r>
          </w:p>
        </w:tc>
        <w:tc>
          <w:tcPr>
            <w:tcW w:w="6390" w:type="dxa"/>
          </w:tcPr>
          <w:p w14:paraId="7AF1CF20" w14:textId="77777777" w:rsidR="00A9139F" w:rsidRDefault="00E93190">
            <w:pPr>
              <w:contextualSpacing w:val="0"/>
            </w:pPr>
            <w:r>
              <w:rPr>
                <w:rFonts w:ascii="Calibri" w:eastAsia="Calibri" w:hAnsi="Calibri" w:cs="Calibri"/>
              </w:rPr>
              <w:t>Part 3:  Conduct the experiment</w:t>
            </w:r>
          </w:p>
        </w:tc>
        <w:tc>
          <w:tcPr>
            <w:tcW w:w="1505" w:type="dxa"/>
            <w:vMerge/>
          </w:tcPr>
          <w:p w14:paraId="29A405CC" w14:textId="77777777" w:rsidR="00A9139F" w:rsidRDefault="00A9139F">
            <w:pPr>
              <w:contextualSpacing w:val="0"/>
            </w:pPr>
          </w:p>
        </w:tc>
      </w:tr>
      <w:tr w:rsidR="00A9139F" w14:paraId="2E93BD84"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80" w:type="dxa"/>
            <w:vMerge/>
            <w:vAlign w:val="center"/>
          </w:tcPr>
          <w:p w14:paraId="6E7A9D28" w14:textId="77777777" w:rsidR="00A9139F" w:rsidRDefault="00A9139F">
            <w:pPr>
              <w:contextualSpacing w:val="0"/>
            </w:pPr>
          </w:p>
        </w:tc>
        <w:tc>
          <w:tcPr>
            <w:tcW w:w="6390" w:type="dxa"/>
          </w:tcPr>
          <w:p w14:paraId="70EBF898" w14:textId="77777777" w:rsidR="00A9139F" w:rsidRDefault="00E93190">
            <w:pPr>
              <w:contextualSpacing w:val="0"/>
            </w:pPr>
            <w:r>
              <w:rPr>
                <w:rFonts w:ascii="Calibri" w:eastAsia="Calibri" w:hAnsi="Calibri" w:cs="Calibri"/>
              </w:rPr>
              <w:t>Part 4:  Analyze and interpret findings</w:t>
            </w:r>
          </w:p>
        </w:tc>
        <w:tc>
          <w:tcPr>
            <w:tcW w:w="1505" w:type="dxa"/>
            <w:vMerge/>
          </w:tcPr>
          <w:p w14:paraId="27ACE32B" w14:textId="77777777" w:rsidR="00A9139F" w:rsidRDefault="00A9139F">
            <w:pPr>
              <w:contextualSpacing w:val="0"/>
            </w:pPr>
          </w:p>
        </w:tc>
      </w:tr>
      <w:tr w:rsidR="00A9139F" w14:paraId="7E7EE49F"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80" w:type="dxa"/>
            <w:vMerge/>
            <w:vAlign w:val="center"/>
          </w:tcPr>
          <w:p w14:paraId="74DA4312" w14:textId="77777777" w:rsidR="00A9139F" w:rsidRDefault="00A9139F">
            <w:pPr>
              <w:contextualSpacing w:val="0"/>
            </w:pPr>
          </w:p>
        </w:tc>
        <w:tc>
          <w:tcPr>
            <w:tcW w:w="6390" w:type="dxa"/>
          </w:tcPr>
          <w:p w14:paraId="744C0CBC" w14:textId="77777777" w:rsidR="00A9139F" w:rsidRDefault="00E93190">
            <w:pPr>
              <w:contextualSpacing w:val="0"/>
            </w:pPr>
            <w:r>
              <w:rPr>
                <w:rFonts w:ascii="Calibri" w:eastAsia="Calibri" w:hAnsi="Calibri" w:cs="Calibri"/>
              </w:rPr>
              <w:t>Part 5:  Draw your conclusions</w:t>
            </w:r>
          </w:p>
        </w:tc>
        <w:tc>
          <w:tcPr>
            <w:tcW w:w="1505" w:type="dxa"/>
            <w:vMerge/>
          </w:tcPr>
          <w:p w14:paraId="24918A99" w14:textId="77777777" w:rsidR="00A9139F" w:rsidRDefault="00A9139F">
            <w:pPr>
              <w:contextualSpacing w:val="0"/>
            </w:pPr>
          </w:p>
        </w:tc>
      </w:tr>
      <w:tr w:rsidR="00A9139F" w14:paraId="2DB25009"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80" w:type="dxa"/>
            <w:vMerge/>
            <w:vAlign w:val="center"/>
          </w:tcPr>
          <w:p w14:paraId="6515AE2E" w14:textId="77777777" w:rsidR="00A9139F" w:rsidRDefault="00A9139F">
            <w:pPr>
              <w:contextualSpacing w:val="0"/>
            </w:pPr>
          </w:p>
        </w:tc>
        <w:tc>
          <w:tcPr>
            <w:tcW w:w="6390" w:type="dxa"/>
            <w:shd w:val="clear" w:color="auto" w:fill="FFFFFF"/>
          </w:tcPr>
          <w:p w14:paraId="0BC815D2" w14:textId="77777777" w:rsidR="00A9139F" w:rsidRDefault="00E93190">
            <w:pPr>
              <w:contextualSpacing w:val="0"/>
            </w:pPr>
            <w:r>
              <w:rPr>
                <w:rFonts w:ascii="Calibri" w:eastAsia="Calibri" w:hAnsi="Calibri" w:cs="Calibri"/>
              </w:rPr>
              <w:t>Part 6:  Reflect on the findings</w:t>
            </w:r>
          </w:p>
        </w:tc>
        <w:tc>
          <w:tcPr>
            <w:tcW w:w="1505" w:type="dxa"/>
            <w:vMerge/>
          </w:tcPr>
          <w:p w14:paraId="15F9DD7A" w14:textId="77777777" w:rsidR="00A9139F" w:rsidRDefault="00A9139F">
            <w:pPr>
              <w:contextualSpacing w:val="0"/>
            </w:pPr>
          </w:p>
        </w:tc>
      </w:tr>
      <w:tr w:rsidR="00D23290" w14:paraId="1E4D0F0F"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80" w:type="dxa"/>
            <w:vMerge w:val="restart"/>
            <w:shd w:val="clear" w:color="auto" w:fill="FFFF99"/>
            <w:vAlign w:val="center"/>
          </w:tcPr>
          <w:p w14:paraId="3D0AD5F5" w14:textId="00A4980D" w:rsidR="00D23290" w:rsidRDefault="00D23290">
            <w:pPr>
              <w:contextualSpacing w:val="0"/>
              <w:rPr>
                <w:rFonts w:ascii="Calibri" w:eastAsia="Calibri" w:hAnsi="Calibri" w:cs="Calibri"/>
              </w:rPr>
            </w:pPr>
            <w:r>
              <w:rPr>
                <w:rFonts w:ascii="Calibri" w:eastAsia="Calibri" w:hAnsi="Calibri" w:cs="Calibri"/>
              </w:rPr>
              <w:t>Days 6-7</w:t>
            </w:r>
          </w:p>
        </w:tc>
        <w:tc>
          <w:tcPr>
            <w:tcW w:w="6390" w:type="dxa"/>
            <w:shd w:val="clear" w:color="auto" w:fill="FFFF99"/>
          </w:tcPr>
          <w:p w14:paraId="63BEE9E6" w14:textId="6B5B23F0" w:rsidR="00D23290" w:rsidRDefault="00D23290">
            <w:pPr>
              <w:tabs>
                <w:tab w:val="left" w:pos="1942"/>
              </w:tabs>
              <w:contextualSpacing w:val="0"/>
              <w:rPr>
                <w:rFonts w:ascii="Calibri" w:eastAsia="Calibri" w:hAnsi="Calibri" w:cs="Calibri"/>
              </w:rPr>
            </w:pPr>
            <w:r>
              <w:rPr>
                <w:rFonts w:ascii="Calibri" w:eastAsia="Calibri" w:hAnsi="Calibri" w:cs="Calibri"/>
              </w:rPr>
              <w:t>Part 7: Prepare to present experimental procedures, representation of data, findings, and recommendations to the FDA.</w:t>
            </w:r>
          </w:p>
        </w:tc>
        <w:tc>
          <w:tcPr>
            <w:tcW w:w="1505" w:type="dxa"/>
            <w:vMerge w:val="restart"/>
            <w:shd w:val="clear" w:color="auto" w:fill="FFFF99"/>
          </w:tcPr>
          <w:p w14:paraId="2E200ADA" w14:textId="47490A87" w:rsidR="00D23290" w:rsidRDefault="00D23290" w:rsidP="00622234">
            <w:pPr>
              <w:contextualSpacing w:val="0"/>
              <w:rPr>
                <w:rFonts w:ascii="Calibri" w:eastAsia="Calibri" w:hAnsi="Calibri" w:cs="Calibri"/>
              </w:rPr>
            </w:pPr>
            <w:r>
              <w:rPr>
                <w:rFonts w:ascii="Calibri" w:eastAsia="Calibri" w:hAnsi="Calibri" w:cs="Calibri"/>
              </w:rPr>
              <w:t xml:space="preserve">Oral Presentation </w:t>
            </w:r>
          </w:p>
        </w:tc>
      </w:tr>
      <w:tr w:rsidR="00D23290" w14:paraId="7973D4FE" w14:textId="77777777" w:rsidTr="00120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80" w:type="dxa"/>
            <w:vMerge/>
            <w:shd w:val="clear" w:color="auto" w:fill="FFFF99"/>
            <w:vAlign w:val="center"/>
          </w:tcPr>
          <w:p w14:paraId="1550731F" w14:textId="4569D475" w:rsidR="00D23290" w:rsidRDefault="00D23290">
            <w:pPr>
              <w:contextualSpacing w:val="0"/>
            </w:pPr>
          </w:p>
        </w:tc>
        <w:tc>
          <w:tcPr>
            <w:tcW w:w="6390" w:type="dxa"/>
            <w:shd w:val="clear" w:color="auto" w:fill="FFFF99"/>
          </w:tcPr>
          <w:p w14:paraId="4A5D305F" w14:textId="4007D3B0" w:rsidR="00D23290" w:rsidRDefault="005D1C70">
            <w:pPr>
              <w:tabs>
                <w:tab w:val="left" w:pos="1942"/>
              </w:tabs>
              <w:contextualSpacing w:val="0"/>
            </w:pPr>
            <w:r>
              <w:rPr>
                <w:rFonts w:ascii="Calibri" w:eastAsia="Calibri" w:hAnsi="Calibri" w:cs="Calibri"/>
              </w:rPr>
              <w:t>Part 8: Group presentation</w:t>
            </w:r>
            <w:r w:rsidR="00D23290">
              <w:rPr>
                <w:rFonts w:ascii="Calibri" w:eastAsia="Calibri" w:hAnsi="Calibri" w:cs="Calibri"/>
              </w:rPr>
              <w:t xml:space="preserve"> to the Federal Drug and Administration board</w:t>
            </w:r>
          </w:p>
        </w:tc>
        <w:tc>
          <w:tcPr>
            <w:tcW w:w="1505" w:type="dxa"/>
            <w:vMerge/>
            <w:shd w:val="clear" w:color="auto" w:fill="FFFF99"/>
          </w:tcPr>
          <w:p w14:paraId="74158A9E" w14:textId="39C14A38" w:rsidR="00D23290" w:rsidRDefault="00D23290">
            <w:pPr>
              <w:contextualSpacing w:val="0"/>
            </w:pPr>
          </w:p>
        </w:tc>
      </w:tr>
      <w:tr w:rsidR="00F34912" w14:paraId="6A2B9A5B" w14:textId="77777777" w:rsidTr="00120121">
        <w:tc>
          <w:tcPr>
            <w:tcW w:w="1080" w:type="dxa"/>
            <w:tcBorders>
              <w:top w:val="single" w:sz="4" w:space="0" w:color="auto"/>
              <w:left w:val="single" w:sz="4" w:space="0" w:color="auto"/>
              <w:bottom w:val="single" w:sz="4" w:space="0" w:color="auto"/>
              <w:right w:val="single" w:sz="4" w:space="0" w:color="auto"/>
            </w:tcBorders>
          </w:tcPr>
          <w:p w14:paraId="227ED8A5" w14:textId="7B0458F5" w:rsidR="00F34912" w:rsidRDefault="00D23290" w:rsidP="00D23290">
            <w:pPr>
              <w:contextualSpacing w:val="0"/>
            </w:pPr>
            <w:r>
              <w:rPr>
                <w:rFonts w:ascii="Calibri" w:eastAsia="Calibri" w:hAnsi="Calibri" w:cs="Calibri"/>
              </w:rPr>
              <w:t xml:space="preserve">Days 3-8 </w:t>
            </w:r>
          </w:p>
        </w:tc>
        <w:tc>
          <w:tcPr>
            <w:tcW w:w="6390" w:type="dxa"/>
            <w:tcBorders>
              <w:top w:val="single" w:sz="4" w:space="0" w:color="auto"/>
              <w:left w:val="single" w:sz="4" w:space="0" w:color="auto"/>
              <w:bottom w:val="single" w:sz="4" w:space="0" w:color="auto"/>
              <w:right w:val="single" w:sz="4" w:space="0" w:color="auto"/>
            </w:tcBorders>
          </w:tcPr>
          <w:p w14:paraId="7749F7B2" w14:textId="53F4433F" w:rsidR="00F34912" w:rsidRDefault="005D1C70" w:rsidP="00622234">
            <w:pPr>
              <w:contextualSpacing w:val="0"/>
            </w:pPr>
            <w:r>
              <w:rPr>
                <w:rFonts w:ascii="Calibri" w:eastAsia="Calibri" w:hAnsi="Calibri" w:cs="Calibri"/>
              </w:rPr>
              <w:t>Part 9</w:t>
            </w:r>
            <w:r w:rsidR="00F34912">
              <w:rPr>
                <w:rFonts w:ascii="Calibri" w:eastAsia="Calibri" w:hAnsi="Calibri" w:cs="Calibri"/>
              </w:rPr>
              <w:t>:  Each team member prepares a draft application to FDA (lab report)</w:t>
            </w:r>
          </w:p>
        </w:tc>
        <w:tc>
          <w:tcPr>
            <w:tcW w:w="1505" w:type="dxa"/>
            <w:vMerge w:val="restart"/>
            <w:tcBorders>
              <w:top w:val="single" w:sz="4" w:space="0" w:color="auto"/>
              <w:left w:val="single" w:sz="4" w:space="0" w:color="auto"/>
              <w:bottom w:val="single" w:sz="4" w:space="0" w:color="auto"/>
              <w:right w:val="single" w:sz="4" w:space="0" w:color="auto"/>
            </w:tcBorders>
          </w:tcPr>
          <w:p w14:paraId="53CDF497" w14:textId="77777777" w:rsidR="00F34912" w:rsidRPr="005D1C70" w:rsidRDefault="00F34912" w:rsidP="00622234">
            <w:pPr>
              <w:contextualSpacing w:val="0"/>
              <w:rPr>
                <w:rFonts w:ascii="Calibri" w:hAnsi="Calibri"/>
              </w:rPr>
            </w:pPr>
            <w:r w:rsidRPr="005D1C70">
              <w:rPr>
                <w:rFonts w:ascii="Calibri" w:hAnsi="Calibri"/>
              </w:rPr>
              <w:t>Individual</w:t>
            </w:r>
          </w:p>
          <w:p w14:paraId="6BB06BFC" w14:textId="20B78792" w:rsidR="00F34912" w:rsidRDefault="00F34912" w:rsidP="00622234">
            <w:pPr>
              <w:contextualSpacing w:val="0"/>
            </w:pPr>
            <w:r w:rsidRPr="005D1C70">
              <w:rPr>
                <w:rFonts w:ascii="Calibri" w:hAnsi="Calibri"/>
              </w:rPr>
              <w:t>Lab Report</w:t>
            </w:r>
          </w:p>
        </w:tc>
      </w:tr>
      <w:tr w:rsidR="00F34912" w14:paraId="315D8453" w14:textId="77777777" w:rsidTr="00120121">
        <w:tc>
          <w:tcPr>
            <w:tcW w:w="1080" w:type="dxa"/>
            <w:tcBorders>
              <w:top w:val="single" w:sz="4" w:space="0" w:color="auto"/>
              <w:left w:val="single" w:sz="4" w:space="0" w:color="auto"/>
              <w:bottom w:val="single" w:sz="4" w:space="0" w:color="auto"/>
              <w:right w:val="single" w:sz="4" w:space="0" w:color="auto"/>
            </w:tcBorders>
          </w:tcPr>
          <w:p w14:paraId="25CD7FFC" w14:textId="060FB06B" w:rsidR="00F34912" w:rsidRDefault="00D23290" w:rsidP="00622234">
            <w:pPr>
              <w:contextualSpacing w:val="0"/>
            </w:pPr>
            <w:r>
              <w:rPr>
                <w:rFonts w:ascii="Calibri" w:eastAsia="Calibri" w:hAnsi="Calibri" w:cs="Calibri"/>
              </w:rPr>
              <w:t>Day 9</w:t>
            </w:r>
          </w:p>
        </w:tc>
        <w:tc>
          <w:tcPr>
            <w:tcW w:w="6390" w:type="dxa"/>
            <w:tcBorders>
              <w:top w:val="single" w:sz="4" w:space="0" w:color="auto"/>
              <w:left w:val="single" w:sz="4" w:space="0" w:color="auto"/>
              <w:bottom w:val="single" w:sz="4" w:space="0" w:color="auto"/>
              <w:right w:val="single" w:sz="4" w:space="0" w:color="auto"/>
            </w:tcBorders>
          </w:tcPr>
          <w:p w14:paraId="57B3A1BD" w14:textId="7D329D1C" w:rsidR="00F34912" w:rsidRDefault="005D1C70" w:rsidP="00622234">
            <w:pPr>
              <w:contextualSpacing w:val="0"/>
            </w:pPr>
            <w:r>
              <w:rPr>
                <w:rFonts w:ascii="Calibri" w:eastAsia="Calibri" w:hAnsi="Calibri" w:cs="Calibri"/>
              </w:rPr>
              <w:t>Part 10:</w:t>
            </w:r>
            <w:r w:rsidR="00F34912">
              <w:rPr>
                <w:rFonts w:ascii="Calibri" w:eastAsia="Calibri" w:hAnsi="Calibri" w:cs="Calibri"/>
              </w:rPr>
              <w:t xml:space="preserve"> Get peer feedback on your draft application (lab report)</w:t>
            </w:r>
          </w:p>
        </w:tc>
        <w:tc>
          <w:tcPr>
            <w:tcW w:w="1505" w:type="dxa"/>
            <w:vMerge/>
            <w:tcBorders>
              <w:top w:val="single" w:sz="4" w:space="0" w:color="auto"/>
              <w:left w:val="single" w:sz="4" w:space="0" w:color="auto"/>
              <w:bottom w:val="single" w:sz="4" w:space="0" w:color="auto"/>
              <w:right w:val="single" w:sz="4" w:space="0" w:color="auto"/>
            </w:tcBorders>
          </w:tcPr>
          <w:p w14:paraId="2150BC88" w14:textId="77777777" w:rsidR="00F34912" w:rsidRDefault="00F34912" w:rsidP="00622234">
            <w:pPr>
              <w:contextualSpacing w:val="0"/>
            </w:pPr>
          </w:p>
        </w:tc>
      </w:tr>
      <w:tr w:rsidR="00F34912" w14:paraId="7BFF028E" w14:textId="77777777" w:rsidTr="00120121">
        <w:tc>
          <w:tcPr>
            <w:tcW w:w="1080" w:type="dxa"/>
            <w:tcBorders>
              <w:top w:val="single" w:sz="4" w:space="0" w:color="auto"/>
              <w:left w:val="single" w:sz="4" w:space="0" w:color="auto"/>
              <w:bottom w:val="single" w:sz="4" w:space="0" w:color="auto"/>
              <w:right w:val="single" w:sz="4" w:space="0" w:color="auto"/>
            </w:tcBorders>
          </w:tcPr>
          <w:p w14:paraId="6BAA329A" w14:textId="61267352" w:rsidR="00F34912" w:rsidRDefault="00D23290" w:rsidP="00622234">
            <w:pPr>
              <w:contextualSpacing w:val="0"/>
            </w:pPr>
            <w:r>
              <w:rPr>
                <w:rFonts w:ascii="Calibri" w:eastAsia="Calibri" w:hAnsi="Calibri" w:cs="Calibri"/>
              </w:rPr>
              <w:t>Day 10</w:t>
            </w:r>
          </w:p>
        </w:tc>
        <w:tc>
          <w:tcPr>
            <w:tcW w:w="6390" w:type="dxa"/>
            <w:tcBorders>
              <w:top w:val="single" w:sz="4" w:space="0" w:color="auto"/>
              <w:left w:val="single" w:sz="4" w:space="0" w:color="auto"/>
              <w:bottom w:val="single" w:sz="4" w:space="0" w:color="auto"/>
              <w:right w:val="single" w:sz="4" w:space="0" w:color="auto"/>
            </w:tcBorders>
          </w:tcPr>
          <w:p w14:paraId="7B641E99" w14:textId="4D63AD10" w:rsidR="00F34912" w:rsidRDefault="005D1C70" w:rsidP="00622234">
            <w:pPr>
              <w:contextualSpacing w:val="0"/>
            </w:pPr>
            <w:r>
              <w:rPr>
                <w:rFonts w:ascii="Calibri" w:eastAsia="Calibri" w:hAnsi="Calibri" w:cs="Calibri"/>
              </w:rPr>
              <w:t>Part 11</w:t>
            </w:r>
            <w:r w:rsidR="00F34912">
              <w:rPr>
                <w:rFonts w:ascii="Calibri" w:eastAsia="Calibri" w:hAnsi="Calibri" w:cs="Calibri"/>
              </w:rPr>
              <w:t>:  Prepare and turn in final application (lab report)</w:t>
            </w:r>
          </w:p>
        </w:tc>
        <w:tc>
          <w:tcPr>
            <w:tcW w:w="1505" w:type="dxa"/>
            <w:vMerge/>
            <w:tcBorders>
              <w:top w:val="single" w:sz="4" w:space="0" w:color="auto"/>
              <w:left w:val="single" w:sz="4" w:space="0" w:color="auto"/>
              <w:bottom w:val="single" w:sz="4" w:space="0" w:color="auto"/>
              <w:right w:val="single" w:sz="4" w:space="0" w:color="auto"/>
            </w:tcBorders>
          </w:tcPr>
          <w:p w14:paraId="4AF6E012" w14:textId="77777777" w:rsidR="00F34912" w:rsidRDefault="00F34912" w:rsidP="00622234">
            <w:pPr>
              <w:contextualSpacing w:val="0"/>
            </w:pPr>
          </w:p>
        </w:tc>
      </w:tr>
    </w:tbl>
    <w:p w14:paraId="5CD0C503" w14:textId="77777777" w:rsidR="00D87590" w:rsidRPr="00D87590" w:rsidRDefault="00D87590" w:rsidP="00D87590">
      <w:pPr>
        <w:tabs>
          <w:tab w:val="left" w:pos="360"/>
        </w:tabs>
        <w:ind w:left="1"/>
        <w:rPr>
          <w:rFonts w:ascii="Calibri" w:eastAsia="Calibri" w:hAnsi="Calibri" w:cs="Calibri"/>
        </w:rPr>
      </w:pPr>
    </w:p>
    <w:p w14:paraId="7C046082" w14:textId="77777777" w:rsidR="00A9139F" w:rsidRDefault="00E93190">
      <w:pPr>
        <w:numPr>
          <w:ilvl w:val="0"/>
          <w:numId w:val="5"/>
        </w:numPr>
        <w:tabs>
          <w:tab w:val="left" w:pos="360"/>
        </w:tabs>
        <w:ind w:left="360" w:hanging="359"/>
        <w:rPr>
          <w:rFonts w:ascii="Calibri" w:eastAsia="Calibri" w:hAnsi="Calibri" w:cs="Calibri"/>
        </w:rPr>
      </w:pPr>
      <w:r>
        <w:rPr>
          <w:rFonts w:ascii="Calibri" w:eastAsia="Calibri" w:hAnsi="Calibri" w:cs="Calibri"/>
          <w:b/>
        </w:rPr>
        <w:t>Materials/resources:</w:t>
      </w:r>
    </w:p>
    <w:p w14:paraId="3D154201" w14:textId="77777777" w:rsidR="00552030" w:rsidRDefault="00E93190" w:rsidP="00552030">
      <w:pPr>
        <w:ind w:left="360"/>
        <w:contextualSpacing w:val="0"/>
      </w:pPr>
      <w:r>
        <w:rPr>
          <w:rFonts w:ascii="Calibri" w:eastAsia="Calibri" w:hAnsi="Calibri" w:cs="Calibri"/>
        </w:rPr>
        <w:t>Students will need:</w:t>
      </w:r>
    </w:p>
    <w:p w14:paraId="29B13883" w14:textId="085936CE" w:rsidR="00552030" w:rsidRPr="00552030" w:rsidRDefault="009D7C97" w:rsidP="00552030">
      <w:pPr>
        <w:pStyle w:val="ListParagraph"/>
        <w:numPr>
          <w:ilvl w:val="0"/>
          <w:numId w:val="12"/>
        </w:numPr>
        <w:ind w:left="1080"/>
        <w:contextualSpacing w:val="0"/>
      </w:pPr>
      <w:r>
        <w:rPr>
          <w:rFonts w:ascii="Calibri" w:eastAsia="Calibri" w:hAnsi="Calibri" w:cs="Calibri"/>
        </w:rPr>
        <w:t>Access to the I</w:t>
      </w:r>
      <w:r w:rsidR="00E93190" w:rsidRPr="00552030">
        <w:rPr>
          <w:rFonts w:ascii="Calibri" w:eastAsia="Calibri" w:hAnsi="Calibri" w:cs="Calibri"/>
        </w:rPr>
        <w:t>nternet</w:t>
      </w:r>
    </w:p>
    <w:p w14:paraId="2E905D93" w14:textId="77777777" w:rsidR="00552030" w:rsidRPr="00552030" w:rsidRDefault="00E93190" w:rsidP="00552030">
      <w:pPr>
        <w:pStyle w:val="ListParagraph"/>
        <w:numPr>
          <w:ilvl w:val="0"/>
          <w:numId w:val="12"/>
        </w:numPr>
        <w:ind w:left="1080"/>
        <w:contextualSpacing w:val="0"/>
      </w:pPr>
      <w:r w:rsidRPr="00552030">
        <w:rPr>
          <w:rFonts w:ascii="Calibri" w:eastAsia="Calibri" w:hAnsi="Calibri" w:cs="Calibri"/>
        </w:rPr>
        <w:t xml:space="preserve">Presentation software </w:t>
      </w:r>
      <w:r w:rsidR="00552030">
        <w:rPr>
          <w:rFonts w:ascii="Calibri" w:eastAsia="Calibri" w:hAnsi="Calibri" w:cs="Calibri"/>
        </w:rPr>
        <w:t>and/</w:t>
      </w:r>
      <w:r w:rsidRPr="00552030">
        <w:rPr>
          <w:rFonts w:ascii="Calibri" w:eastAsia="Calibri" w:hAnsi="Calibri" w:cs="Calibri"/>
        </w:rPr>
        <w:t xml:space="preserve">or poster-making supplies </w:t>
      </w:r>
    </w:p>
    <w:p w14:paraId="0E33428A" w14:textId="5945BAA9" w:rsidR="00552030" w:rsidRPr="00552030" w:rsidRDefault="00552030" w:rsidP="00552030">
      <w:pPr>
        <w:pStyle w:val="ListParagraph"/>
        <w:numPr>
          <w:ilvl w:val="0"/>
          <w:numId w:val="12"/>
        </w:numPr>
        <w:ind w:left="1080"/>
        <w:contextualSpacing w:val="0"/>
      </w:pPr>
      <w:r>
        <w:rPr>
          <w:rFonts w:ascii="Calibri" w:eastAsia="Calibri" w:hAnsi="Calibri" w:cs="Calibri"/>
        </w:rPr>
        <w:t>L</w:t>
      </w:r>
      <w:r w:rsidR="00E93190" w:rsidRPr="00552030">
        <w:rPr>
          <w:rFonts w:ascii="Calibri" w:eastAsia="Calibri" w:hAnsi="Calibri" w:cs="Calibri"/>
        </w:rPr>
        <w:t xml:space="preserve">ab equipment as requested by students and approved by you. A suggested list of lab materials can be </w:t>
      </w:r>
      <w:r w:rsidR="00E93190" w:rsidRPr="009D7C97">
        <w:rPr>
          <w:rFonts w:ascii="Calibri" w:eastAsia="Calibri" w:hAnsi="Calibri" w:cs="Calibri"/>
        </w:rPr>
        <w:t>found in Appendix C</w:t>
      </w:r>
      <w:r w:rsidR="009D7C97">
        <w:rPr>
          <w:rFonts w:ascii="Calibri" w:eastAsia="Calibri" w:hAnsi="Calibri" w:cs="Calibri"/>
        </w:rPr>
        <w:t>.</w:t>
      </w:r>
    </w:p>
    <w:p w14:paraId="429809B3" w14:textId="26B48092" w:rsidR="00A9139F" w:rsidRPr="00552030" w:rsidRDefault="00E93190" w:rsidP="00552030">
      <w:pPr>
        <w:pStyle w:val="ListParagraph"/>
        <w:numPr>
          <w:ilvl w:val="0"/>
          <w:numId w:val="12"/>
        </w:numPr>
        <w:ind w:left="1080"/>
        <w:contextualSpacing w:val="0"/>
      </w:pPr>
      <w:r w:rsidRPr="00552030">
        <w:rPr>
          <w:rFonts w:ascii="Calibri" w:eastAsia="Calibri" w:hAnsi="Calibri" w:cs="Calibri"/>
        </w:rPr>
        <w:t xml:space="preserve">Relieve IT samples, pH indicators, and the other 4 solutions students will need for the investigation. A suggested list of indicators to be used and the directions for making the solutions can be </w:t>
      </w:r>
      <w:r w:rsidRPr="009D7C97">
        <w:rPr>
          <w:rFonts w:ascii="Calibri" w:eastAsia="Calibri" w:hAnsi="Calibri" w:cs="Calibri"/>
        </w:rPr>
        <w:t>found in Appendix B and Appendix F</w:t>
      </w:r>
      <w:r w:rsidR="00552030" w:rsidRPr="009D7C97">
        <w:rPr>
          <w:rFonts w:ascii="Calibri" w:eastAsia="Calibri" w:hAnsi="Calibri" w:cs="Calibri"/>
        </w:rPr>
        <w:t>.</w:t>
      </w:r>
    </w:p>
    <w:p w14:paraId="75B521B3" w14:textId="6316CA52" w:rsidR="00552030" w:rsidRDefault="00552030" w:rsidP="00552030">
      <w:pPr>
        <w:pStyle w:val="ListParagraph"/>
        <w:numPr>
          <w:ilvl w:val="0"/>
          <w:numId w:val="12"/>
        </w:numPr>
        <w:ind w:left="1080"/>
        <w:contextualSpacing w:val="0"/>
      </w:pPr>
      <w:r>
        <w:rPr>
          <w:rFonts w:ascii="Calibri" w:eastAsia="Calibri" w:hAnsi="Calibri" w:cs="Calibri"/>
        </w:rPr>
        <w:t xml:space="preserve">Copies of the </w:t>
      </w:r>
      <w:r w:rsidRPr="00EF61F3">
        <w:rPr>
          <w:rFonts w:ascii="Calibri" w:eastAsia="Calibri" w:hAnsi="Calibri" w:cs="Calibri"/>
          <w:i/>
        </w:rPr>
        <w:t>Lab</w:t>
      </w:r>
      <w:r w:rsidR="00EF61F3" w:rsidRPr="00EF61F3">
        <w:rPr>
          <w:rFonts w:ascii="Calibri" w:eastAsia="Calibri" w:hAnsi="Calibri" w:cs="Calibri"/>
          <w:i/>
        </w:rPr>
        <w:t>oratory Report C</w:t>
      </w:r>
      <w:r w:rsidRPr="00EF61F3">
        <w:rPr>
          <w:rFonts w:ascii="Calibri" w:eastAsia="Calibri" w:hAnsi="Calibri" w:cs="Calibri"/>
          <w:i/>
        </w:rPr>
        <w:t>riteria</w:t>
      </w:r>
      <w:r>
        <w:rPr>
          <w:rFonts w:ascii="Calibri" w:eastAsia="Calibri" w:hAnsi="Calibri" w:cs="Calibri"/>
        </w:rPr>
        <w:t xml:space="preserve"> </w:t>
      </w:r>
      <w:r w:rsidRPr="00AF62FC">
        <w:rPr>
          <w:rFonts w:ascii="Calibri" w:eastAsia="Calibri" w:hAnsi="Calibri" w:cs="Calibri"/>
        </w:rPr>
        <w:t xml:space="preserve">and </w:t>
      </w:r>
      <w:r w:rsidRPr="00AF62FC">
        <w:rPr>
          <w:rFonts w:ascii="Calibri" w:eastAsia="Calibri" w:hAnsi="Calibri" w:cs="Calibri"/>
          <w:i/>
        </w:rPr>
        <w:t>Criteria for Oral Presentations</w:t>
      </w:r>
      <w:r w:rsidRPr="00AF62FC">
        <w:rPr>
          <w:rFonts w:ascii="Calibri" w:eastAsia="Calibri" w:hAnsi="Calibri" w:cs="Calibri"/>
        </w:rPr>
        <w:t xml:space="preserve"> documents</w:t>
      </w:r>
      <w:r w:rsidR="009D7C97">
        <w:rPr>
          <w:rFonts w:ascii="Calibri" w:eastAsia="Calibri" w:hAnsi="Calibri" w:cs="Calibri"/>
        </w:rPr>
        <w:t>.</w:t>
      </w:r>
    </w:p>
    <w:p w14:paraId="5DB8F0AB" w14:textId="77777777" w:rsidR="00A9139F" w:rsidRDefault="00A9139F" w:rsidP="00552030">
      <w:pPr>
        <w:ind w:left="360"/>
        <w:contextualSpacing w:val="0"/>
      </w:pPr>
    </w:p>
    <w:p w14:paraId="1AF5A564" w14:textId="77777777" w:rsidR="00A9139F" w:rsidRDefault="00E93190">
      <w:pPr>
        <w:numPr>
          <w:ilvl w:val="0"/>
          <w:numId w:val="5"/>
        </w:numPr>
        <w:tabs>
          <w:tab w:val="left" w:pos="360"/>
        </w:tabs>
        <w:ind w:left="360" w:hanging="359"/>
        <w:rPr>
          <w:rFonts w:ascii="Calibri" w:eastAsia="Calibri" w:hAnsi="Calibri" w:cs="Calibri"/>
        </w:rPr>
      </w:pPr>
      <w:r>
        <w:rPr>
          <w:rFonts w:ascii="Calibri" w:eastAsia="Calibri" w:hAnsi="Calibri" w:cs="Calibri"/>
          <w:b/>
        </w:rPr>
        <w:t>Prior knowledge:</w:t>
      </w:r>
      <w:r>
        <w:rPr>
          <w:rFonts w:ascii="Calibri" w:eastAsia="Calibri" w:hAnsi="Calibri" w:cs="Calibri"/>
        </w:rPr>
        <w:t xml:space="preserve"> </w:t>
      </w:r>
    </w:p>
    <w:p w14:paraId="1C0746C4" w14:textId="77777777" w:rsidR="00CC7BD7" w:rsidRDefault="00E93190" w:rsidP="00CC7BD7">
      <w:pPr>
        <w:tabs>
          <w:tab w:val="left" w:pos="360"/>
        </w:tabs>
        <w:ind w:left="360"/>
        <w:contextualSpacing w:val="0"/>
      </w:pPr>
      <w:r>
        <w:rPr>
          <w:rFonts w:ascii="Calibri" w:eastAsia="Calibri" w:hAnsi="Calibri" w:cs="Calibri"/>
        </w:rPr>
        <w:t>Students need to be able to:</w:t>
      </w:r>
    </w:p>
    <w:p w14:paraId="62B2CC50" w14:textId="77777777" w:rsidR="00CC7BD7" w:rsidRPr="00CC7BD7" w:rsidRDefault="00E93190" w:rsidP="00CC7BD7">
      <w:pPr>
        <w:pStyle w:val="ListParagraph"/>
        <w:numPr>
          <w:ilvl w:val="0"/>
          <w:numId w:val="13"/>
        </w:numPr>
        <w:tabs>
          <w:tab w:val="left" w:pos="360"/>
        </w:tabs>
        <w:contextualSpacing w:val="0"/>
      </w:pPr>
      <w:r w:rsidRPr="00CC7BD7">
        <w:rPr>
          <w:rFonts w:ascii="Calibri" w:eastAsia="Calibri" w:hAnsi="Calibri" w:cs="Calibri"/>
        </w:rPr>
        <w:t xml:space="preserve">Identify characteristics of acids and bases. </w:t>
      </w:r>
    </w:p>
    <w:p w14:paraId="56971199" w14:textId="77777777" w:rsidR="00CC7BD7" w:rsidRPr="00CC7BD7" w:rsidRDefault="00E93190" w:rsidP="00CC7BD7">
      <w:pPr>
        <w:pStyle w:val="ListParagraph"/>
        <w:numPr>
          <w:ilvl w:val="0"/>
          <w:numId w:val="13"/>
        </w:numPr>
        <w:tabs>
          <w:tab w:val="left" w:pos="360"/>
        </w:tabs>
        <w:contextualSpacing w:val="0"/>
      </w:pPr>
      <w:r w:rsidRPr="00CC7BD7">
        <w:rPr>
          <w:rFonts w:ascii="Calibri" w:eastAsia="Calibri" w:hAnsi="Calibri" w:cs="Calibri"/>
        </w:rPr>
        <w:t>Be familiar with methods for changing the pH of a solution.</w:t>
      </w:r>
    </w:p>
    <w:p w14:paraId="4C7C47ED" w14:textId="77777777" w:rsidR="00CC7BD7" w:rsidRPr="00CC7BD7" w:rsidRDefault="00E93190" w:rsidP="00CC7BD7">
      <w:pPr>
        <w:pStyle w:val="ListParagraph"/>
        <w:numPr>
          <w:ilvl w:val="0"/>
          <w:numId w:val="13"/>
        </w:numPr>
        <w:tabs>
          <w:tab w:val="left" w:pos="360"/>
        </w:tabs>
        <w:contextualSpacing w:val="0"/>
      </w:pPr>
      <w:r w:rsidRPr="00CC7BD7">
        <w:rPr>
          <w:rFonts w:ascii="Calibri" w:eastAsia="Calibri" w:hAnsi="Calibri" w:cs="Calibri"/>
        </w:rPr>
        <w:t>Understand that a solution needs to be tested and then modified on the basis of the test results in order to change/improve it.</w:t>
      </w:r>
    </w:p>
    <w:p w14:paraId="19E38386" w14:textId="77777777" w:rsidR="00CC7BD7" w:rsidRPr="00CC7BD7" w:rsidRDefault="00E93190" w:rsidP="00CC7BD7">
      <w:pPr>
        <w:pStyle w:val="ListParagraph"/>
        <w:numPr>
          <w:ilvl w:val="0"/>
          <w:numId w:val="13"/>
        </w:numPr>
        <w:tabs>
          <w:tab w:val="left" w:pos="360"/>
        </w:tabs>
        <w:contextualSpacing w:val="0"/>
      </w:pPr>
      <w:r w:rsidRPr="00CC7BD7">
        <w:rPr>
          <w:rFonts w:ascii="Calibri" w:eastAsia="Calibri" w:hAnsi="Calibri" w:cs="Calibri"/>
        </w:rPr>
        <w:t>Engage in the iterative process of testing the most promising solutions and modifying what is proposed on the basis of the test results, leading to greater refinement and ultimately to an optimal solution.</w:t>
      </w:r>
    </w:p>
    <w:p w14:paraId="68C4B7D8" w14:textId="483970C4" w:rsidR="00A9139F" w:rsidRDefault="00E93190" w:rsidP="00CC7BD7">
      <w:pPr>
        <w:pStyle w:val="ListParagraph"/>
        <w:numPr>
          <w:ilvl w:val="0"/>
          <w:numId w:val="13"/>
        </w:numPr>
        <w:tabs>
          <w:tab w:val="left" w:pos="360"/>
        </w:tabs>
        <w:contextualSpacing w:val="0"/>
      </w:pPr>
      <w:r w:rsidRPr="00CC7BD7">
        <w:rPr>
          <w:rFonts w:ascii="Calibri" w:eastAsia="Calibri" w:hAnsi="Calibri" w:cs="Calibri"/>
        </w:rPr>
        <w:t xml:space="preserve">Know how to plan an investigation individually and collaboratively and in the design identify what tools are needed, how measurements will be recorded, and how many and what type of data are needed to support a claim. </w:t>
      </w:r>
    </w:p>
    <w:p w14:paraId="5DCDD446" w14:textId="77777777" w:rsidR="00A9139F" w:rsidRDefault="00A9139F">
      <w:pPr>
        <w:tabs>
          <w:tab w:val="left" w:pos="360"/>
        </w:tabs>
        <w:ind w:left="1080"/>
        <w:contextualSpacing w:val="0"/>
      </w:pPr>
    </w:p>
    <w:p w14:paraId="69C32ECE" w14:textId="77777777" w:rsidR="00CC7BD7" w:rsidRDefault="00E93190" w:rsidP="00CC7BD7">
      <w:pPr>
        <w:ind w:left="360"/>
        <w:contextualSpacing w:val="0"/>
      </w:pPr>
      <w:r>
        <w:rPr>
          <w:rFonts w:ascii="Calibri" w:eastAsia="Calibri" w:hAnsi="Calibri" w:cs="Calibri"/>
        </w:rPr>
        <w:t>Students may have prior knowledge that is incorrect. The following misconceptions were adapted from Making Sense of Secondary Science‐Research Into Children’s Ideas, by Rosalind Driver, Ann Squires, Peter Rushworth, and Valerie Wood‐Robinson (Routledge Falmer, 2000):</w:t>
      </w:r>
    </w:p>
    <w:p w14:paraId="2CCDEF38" w14:textId="77777777" w:rsidR="00CC7BD7" w:rsidRPr="00CC7BD7" w:rsidRDefault="00E93190" w:rsidP="00CC7BD7">
      <w:pPr>
        <w:pStyle w:val="ListParagraph"/>
        <w:numPr>
          <w:ilvl w:val="0"/>
          <w:numId w:val="14"/>
        </w:numPr>
        <w:contextualSpacing w:val="0"/>
      </w:pPr>
      <w:r w:rsidRPr="00CC7BD7">
        <w:rPr>
          <w:rFonts w:ascii="Calibri" w:eastAsia="Calibri" w:hAnsi="Calibri" w:cs="Calibri"/>
        </w:rPr>
        <w:t xml:space="preserve">Students often remember acids as substances only related to their daily lives, such as sour milk, lemon juice, vinegar, antacids, acid rain, etc. </w:t>
      </w:r>
    </w:p>
    <w:p w14:paraId="560ED100" w14:textId="77777777" w:rsidR="00CC7BD7" w:rsidRPr="00CC7BD7" w:rsidRDefault="00E93190" w:rsidP="00CC7BD7">
      <w:pPr>
        <w:pStyle w:val="ListParagraph"/>
        <w:numPr>
          <w:ilvl w:val="0"/>
          <w:numId w:val="14"/>
        </w:numPr>
        <w:contextualSpacing w:val="0"/>
      </w:pPr>
      <w:r w:rsidRPr="00CC7BD7">
        <w:rPr>
          <w:rFonts w:ascii="Calibri" w:eastAsia="Calibri" w:hAnsi="Calibri" w:cs="Calibri"/>
        </w:rPr>
        <w:t xml:space="preserve">Students often believe that acids only destroy or burn materials; thus, stronger acids will “eat away” substances faster than weak ones. </w:t>
      </w:r>
    </w:p>
    <w:p w14:paraId="50273BC1" w14:textId="77777777" w:rsidR="00CC7BD7" w:rsidRPr="00CC7BD7" w:rsidRDefault="00E93190" w:rsidP="00CC7BD7">
      <w:pPr>
        <w:pStyle w:val="ListParagraph"/>
        <w:numPr>
          <w:ilvl w:val="0"/>
          <w:numId w:val="14"/>
        </w:numPr>
        <w:contextualSpacing w:val="0"/>
      </w:pPr>
      <w:r w:rsidRPr="00CC7BD7">
        <w:rPr>
          <w:rFonts w:ascii="Calibri" w:eastAsia="Calibri" w:hAnsi="Calibri" w:cs="Calibri"/>
        </w:rPr>
        <w:t xml:space="preserve">Students </w:t>
      </w:r>
      <w:r w:rsidR="00CC7BD7">
        <w:rPr>
          <w:rFonts w:ascii="Calibri" w:eastAsia="Calibri" w:hAnsi="Calibri" w:cs="Calibri"/>
        </w:rPr>
        <w:t xml:space="preserve">often </w:t>
      </w:r>
      <w:r w:rsidRPr="00CC7BD7">
        <w:rPr>
          <w:rFonts w:ascii="Calibri" w:eastAsia="Calibri" w:hAnsi="Calibri" w:cs="Calibri"/>
        </w:rPr>
        <w:t xml:space="preserve">confuse the terms “acid strength” and “acid concentration”. </w:t>
      </w:r>
    </w:p>
    <w:p w14:paraId="22EDF7FA" w14:textId="0C2C3A33" w:rsidR="00A9139F" w:rsidRDefault="00E93190" w:rsidP="00CC7BD7">
      <w:pPr>
        <w:pStyle w:val="ListParagraph"/>
        <w:numPr>
          <w:ilvl w:val="0"/>
          <w:numId w:val="14"/>
        </w:numPr>
        <w:contextualSpacing w:val="0"/>
      </w:pPr>
      <w:r w:rsidRPr="00CC7BD7">
        <w:rPr>
          <w:rFonts w:ascii="Calibri" w:eastAsia="Calibri" w:hAnsi="Calibri" w:cs="Calibri"/>
        </w:rPr>
        <w:t xml:space="preserve">Students often believe that bases are either the opposite of acids or bases are actually components of acids. </w:t>
      </w:r>
    </w:p>
    <w:p w14:paraId="1E4EFEED" w14:textId="77777777" w:rsidR="00A9139F" w:rsidRDefault="00A9139F">
      <w:pPr>
        <w:tabs>
          <w:tab w:val="left" w:pos="360"/>
        </w:tabs>
        <w:contextualSpacing w:val="0"/>
      </w:pPr>
    </w:p>
    <w:p w14:paraId="57967A0D" w14:textId="77777777" w:rsidR="00A9139F" w:rsidRDefault="00E93190">
      <w:pPr>
        <w:numPr>
          <w:ilvl w:val="0"/>
          <w:numId w:val="5"/>
        </w:numPr>
        <w:tabs>
          <w:tab w:val="left" w:pos="360"/>
        </w:tabs>
        <w:spacing w:after="120"/>
        <w:ind w:left="360" w:hanging="359"/>
        <w:rPr>
          <w:rFonts w:ascii="Calibri" w:eastAsia="Calibri" w:hAnsi="Calibri" w:cs="Calibri"/>
        </w:rPr>
      </w:pPr>
      <w:r>
        <w:rPr>
          <w:rFonts w:ascii="Calibri" w:eastAsia="Calibri" w:hAnsi="Calibri" w:cs="Calibri"/>
          <w:b/>
        </w:rPr>
        <w:t>Connection to curriculum:</w:t>
      </w:r>
    </w:p>
    <w:p w14:paraId="42D52827" w14:textId="77777777" w:rsidR="00A9139F" w:rsidRDefault="00E93190">
      <w:pPr>
        <w:tabs>
          <w:tab w:val="left" w:pos="360"/>
        </w:tabs>
        <w:ind w:left="360"/>
        <w:contextualSpacing w:val="0"/>
      </w:pPr>
      <w:r>
        <w:rPr>
          <w:rFonts w:ascii="Calibri" w:eastAsia="Calibri" w:hAnsi="Calibri" w:cs="Calibri"/>
        </w:rPr>
        <w:t xml:space="preserve">This performance assessment could be used as a culminating project at the end of a unit on acids and bases. </w:t>
      </w:r>
    </w:p>
    <w:p w14:paraId="06723B6F" w14:textId="77777777" w:rsidR="00A9139F" w:rsidRDefault="00A9139F">
      <w:pPr>
        <w:tabs>
          <w:tab w:val="left" w:pos="360"/>
        </w:tabs>
        <w:contextualSpacing w:val="0"/>
      </w:pPr>
    </w:p>
    <w:p w14:paraId="675ECDF0" w14:textId="77777777" w:rsidR="00A9139F" w:rsidRDefault="00E93190">
      <w:pPr>
        <w:numPr>
          <w:ilvl w:val="0"/>
          <w:numId w:val="5"/>
        </w:numPr>
        <w:tabs>
          <w:tab w:val="left" w:pos="360"/>
        </w:tabs>
        <w:spacing w:after="120"/>
        <w:ind w:left="360" w:hanging="359"/>
        <w:rPr>
          <w:rFonts w:ascii="Calibri" w:eastAsia="Calibri" w:hAnsi="Calibri" w:cs="Calibri"/>
        </w:rPr>
      </w:pPr>
      <w:r>
        <w:rPr>
          <w:rFonts w:ascii="Calibri" w:eastAsia="Calibri" w:hAnsi="Calibri" w:cs="Calibri"/>
          <w:b/>
        </w:rPr>
        <w:t>Teacher instructions:</w:t>
      </w:r>
    </w:p>
    <w:p w14:paraId="3B0F6E5E" w14:textId="3E27D2AB" w:rsidR="00A9139F" w:rsidRDefault="00E93190">
      <w:pPr>
        <w:spacing w:after="27"/>
        <w:ind w:left="360"/>
        <w:contextualSpacing w:val="0"/>
      </w:pPr>
      <w:r>
        <w:rPr>
          <w:rFonts w:ascii="Calibri" w:eastAsia="Calibri" w:hAnsi="Calibri" w:cs="Calibri"/>
        </w:rPr>
        <w:t xml:space="preserve">Below is a comprehensive list of </w:t>
      </w:r>
      <w:r>
        <w:rPr>
          <w:rFonts w:ascii="Calibri" w:eastAsia="Calibri" w:hAnsi="Calibri" w:cs="Calibri"/>
          <w:i/>
        </w:rPr>
        <w:t>suggested</w:t>
      </w:r>
      <w:r>
        <w:rPr>
          <w:rFonts w:ascii="Calibri" w:eastAsia="Calibri" w:hAnsi="Calibri" w:cs="Calibri"/>
        </w:rPr>
        <w:t xml:space="preserve"> ways to facilitate, organize, and scaffold student work, based on pilot implementation conducted by SCALE in real classrooms. You will</w:t>
      </w:r>
      <w:r w:rsidR="00622234">
        <w:rPr>
          <w:rFonts w:ascii="Calibri" w:eastAsia="Calibri" w:hAnsi="Calibri" w:cs="Calibri"/>
        </w:rPr>
        <w:t>, of course, need to choose which</w:t>
      </w:r>
      <w:r>
        <w:rPr>
          <w:rFonts w:ascii="Calibri" w:eastAsia="Calibri" w:hAnsi="Calibri" w:cs="Calibri"/>
        </w:rPr>
        <w:t xml:space="preserve"> ideas meet the needs of your students, their previous experience with open-ended projects, and practicalities of your classroom/school, and adapt them accordingly.</w:t>
      </w:r>
    </w:p>
    <w:p w14:paraId="481C7457" w14:textId="77777777" w:rsidR="00A9139F" w:rsidRDefault="00E93190">
      <w:pPr>
        <w:spacing w:after="27"/>
        <w:ind w:left="360"/>
        <w:contextualSpacing w:val="0"/>
      </w:pPr>
      <w:r>
        <w:rPr>
          <w:rFonts w:ascii="Calibri" w:eastAsia="Calibri" w:hAnsi="Calibri" w:cs="Calibri"/>
        </w:rPr>
        <w:t>You’ll notice that throughout we have tried to provide students with opportunities to make choices and take the lead in decision-making to complete the task. In this same vein, we encourage the use of peer-review and revision.</w:t>
      </w:r>
    </w:p>
    <w:p w14:paraId="06A81815" w14:textId="77777777" w:rsidR="00A9139F" w:rsidRDefault="00A9139F">
      <w:pPr>
        <w:tabs>
          <w:tab w:val="left" w:pos="360"/>
        </w:tabs>
        <w:contextualSpacing w:val="0"/>
      </w:pPr>
    </w:p>
    <w:p w14:paraId="79B0955F" w14:textId="77777777" w:rsidR="00A9139F" w:rsidRDefault="00E93190">
      <w:pPr>
        <w:tabs>
          <w:tab w:val="left" w:pos="360"/>
        </w:tabs>
        <w:ind w:left="360"/>
        <w:contextualSpacing w:val="0"/>
      </w:pPr>
      <w:r>
        <w:rPr>
          <w:rFonts w:ascii="Calibri" w:eastAsia="Calibri" w:hAnsi="Calibri" w:cs="Calibri"/>
          <w:u w:val="single"/>
        </w:rPr>
        <w:t xml:space="preserve">Possible Engagement Activity (The Hook) </w:t>
      </w:r>
    </w:p>
    <w:p w14:paraId="4440AD48" w14:textId="77777777" w:rsidR="00C90E02" w:rsidRDefault="00D23290" w:rsidP="00C90E02">
      <w:pPr>
        <w:ind w:left="360"/>
        <w:contextualSpacing w:val="0"/>
        <w:rPr>
          <w:rFonts w:ascii="Calibri" w:eastAsia="Calibri" w:hAnsi="Calibri" w:cs="Calibri"/>
        </w:rPr>
      </w:pPr>
      <w:r>
        <w:rPr>
          <w:rFonts w:ascii="Calibri" w:eastAsia="Calibri" w:hAnsi="Calibri" w:cs="Calibri"/>
        </w:rPr>
        <w:t>If you are using this at the beginning of a unit on acids and bases, it is important for students to be introduced to the fact that everyday substances can</w:t>
      </w:r>
      <w:r w:rsidR="00C90E02">
        <w:rPr>
          <w:rFonts w:ascii="Calibri" w:eastAsia="Calibri" w:hAnsi="Calibri" w:cs="Calibri"/>
        </w:rPr>
        <w:t xml:space="preserve"> be acidic, basic, or neutral. You can</w:t>
      </w:r>
      <w:r>
        <w:rPr>
          <w:rFonts w:ascii="Calibri" w:eastAsia="Calibri" w:hAnsi="Calibri" w:cs="Calibri"/>
        </w:rPr>
        <w:t xml:space="preserve"> set up lab stations where students t</w:t>
      </w:r>
      <w:r w:rsidR="00C90E02">
        <w:rPr>
          <w:rFonts w:ascii="Calibri" w:eastAsia="Calibri" w:hAnsi="Calibri" w:cs="Calibri"/>
        </w:rPr>
        <w:t>est these everyday substances (</w:t>
      </w:r>
      <w:r>
        <w:rPr>
          <w:rFonts w:ascii="Calibri" w:eastAsia="Calibri" w:hAnsi="Calibri" w:cs="Calibri"/>
        </w:rPr>
        <w:t>milk, vinegar, soda, water from the school drin</w:t>
      </w:r>
      <w:r w:rsidR="00C90E02">
        <w:rPr>
          <w:rFonts w:ascii="Calibri" w:eastAsia="Calibri" w:hAnsi="Calibri" w:cs="Calibri"/>
        </w:rPr>
        <w:t>king fountain, apple juice, etc.</w:t>
      </w:r>
      <w:r>
        <w:rPr>
          <w:rFonts w:ascii="Calibri" w:eastAsia="Calibri" w:hAnsi="Calibri" w:cs="Calibri"/>
        </w:rPr>
        <w:t xml:space="preserve">) with litmus paper and a number of other indicators to learn how to determine the relative pH range of a particular liquid. </w:t>
      </w:r>
    </w:p>
    <w:p w14:paraId="4C175E67" w14:textId="00448CE2" w:rsidR="00563610" w:rsidRDefault="00D23290" w:rsidP="00C90E02">
      <w:pPr>
        <w:ind w:left="360"/>
        <w:contextualSpacing w:val="0"/>
        <w:rPr>
          <w:rFonts w:ascii="Calibri" w:eastAsia="Calibri" w:hAnsi="Calibri" w:cs="Calibri"/>
        </w:rPr>
      </w:pPr>
      <w:r>
        <w:rPr>
          <w:rFonts w:ascii="Calibri" w:eastAsia="Calibri" w:hAnsi="Calibri" w:cs="Calibri"/>
        </w:rPr>
        <w:t xml:space="preserve"> </w:t>
      </w:r>
    </w:p>
    <w:p w14:paraId="211D683F" w14:textId="15F146CE" w:rsidR="00563610" w:rsidRDefault="00563610" w:rsidP="00C90E02">
      <w:pPr>
        <w:ind w:left="360"/>
        <w:contextualSpacing w:val="0"/>
        <w:rPr>
          <w:rFonts w:ascii="Calibri" w:eastAsia="Calibri" w:hAnsi="Calibri" w:cs="Calibri"/>
        </w:rPr>
      </w:pPr>
      <w:r>
        <w:rPr>
          <w:rFonts w:ascii="Calibri" w:eastAsia="Calibri" w:hAnsi="Calibri" w:cs="Calibri"/>
        </w:rPr>
        <w:t>Even if your students are already familiar with acids and bases, they will need to have an opportunity to work with the different i</w:t>
      </w:r>
      <w:r w:rsidR="00C90E02">
        <w:rPr>
          <w:rFonts w:ascii="Calibri" w:eastAsia="Calibri" w:hAnsi="Calibri" w:cs="Calibri"/>
        </w:rPr>
        <w:t xml:space="preserve">ndicators to determine the pH. </w:t>
      </w:r>
      <w:r>
        <w:rPr>
          <w:rFonts w:ascii="Calibri" w:eastAsia="Calibri" w:hAnsi="Calibri" w:cs="Calibri"/>
        </w:rPr>
        <w:t xml:space="preserve">For this task students will not be allowed to use pH probes.  </w:t>
      </w:r>
    </w:p>
    <w:p w14:paraId="68EAD7F1" w14:textId="77777777" w:rsidR="00C90E02" w:rsidRDefault="00C90E02" w:rsidP="00C90E02">
      <w:pPr>
        <w:ind w:left="360"/>
        <w:contextualSpacing w:val="0"/>
        <w:rPr>
          <w:rFonts w:ascii="Calibri" w:eastAsia="Calibri" w:hAnsi="Calibri" w:cs="Calibri"/>
        </w:rPr>
      </w:pPr>
    </w:p>
    <w:p w14:paraId="62F8B4F9" w14:textId="77777777" w:rsidR="008A6D42" w:rsidRDefault="00E93190" w:rsidP="008A6D42">
      <w:pPr>
        <w:ind w:left="360"/>
        <w:contextualSpacing w:val="0"/>
      </w:pPr>
      <w:r>
        <w:rPr>
          <w:rFonts w:ascii="Calibri" w:eastAsia="Calibri" w:hAnsi="Calibri" w:cs="Calibri"/>
          <w:u w:val="single"/>
        </w:rPr>
        <w:t xml:space="preserve">Introduce the Task </w:t>
      </w:r>
    </w:p>
    <w:p w14:paraId="56B440AB" w14:textId="77777777" w:rsidR="008A6D42" w:rsidRPr="008A6D42" w:rsidRDefault="00E93190" w:rsidP="008A6D42">
      <w:pPr>
        <w:pStyle w:val="ListParagraph"/>
        <w:numPr>
          <w:ilvl w:val="0"/>
          <w:numId w:val="15"/>
        </w:numPr>
        <w:contextualSpacing w:val="0"/>
      </w:pPr>
      <w:r w:rsidRPr="008A6D42">
        <w:rPr>
          <w:rFonts w:ascii="Calibri" w:eastAsia="Calibri" w:hAnsi="Calibri" w:cs="Calibri"/>
        </w:rPr>
        <w:t xml:space="preserve">After the introductory activity, review the task description and respond to any student questions.  </w:t>
      </w:r>
    </w:p>
    <w:p w14:paraId="2E0D41D3" w14:textId="77777777" w:rsidR="008A6D42" w:rsidRPr="008A6D42" w:rsidRDefault="00E93190" w:rsidP="008A6D42">
      <w:pPr>
        <w:pStyle w:val="ListParagraph"/>
        <w:numPr>
          <w:ilvl w:val="0"/>
          <w:numId w:val="15"/>
        </w:numPr>
        <w:contextualSpacing w:val="0"/>
      </w:pPr>
      <w:r w:rsidRPr="008A6D42">
        <w:rPr>
          <w:rFonts w:ascii="Calibri" w:eastAsia="Calibri" w:hAnsi="Calibri" w:cs="Calibri"/>
        </w:rPr>
        <w:t xml:space="preserve">Suggest students design a template to be used to collect information and record references at the time data is being collected.   </w:t>
      </w:r>
    </w:p>
    <w:p w14:paraId="4DCD54DF" w14:textId="4DA2F5F2" w:rsidR="00A9139F" w:rsidRDefault="00E93190" w:rsidP="008A6D42">
      <w:pPr>
        <w:pStyle w:val="ListParagraph"/>
        <w:numPr>
          <w:ilvl w:val="0"/>
          <w:numId w:val="15"/>
        </w:numPr>
        <w:contextualSpacing w:val="0"/>
      </w:pPr>
      <w:r w:rsidRPr="008A6D42">
        <w:rPr>
          <w:rFonts w:ascii="Calibri" w:eastAsia="Calibri" w:hAnsi="Calibri" w:cs="Calibri"/>
        </w:rPr>
        <w:t xml:space="preserve">Tell students that personal reflections should be written in a journal/log throughout the project.  </w:t>
      </w:r>
    </w:p>
    <w:p w14:paraId="593DC40E" w14:textId="77777777" w:rsidR="00A9139F" w:rsidRDefault="00A9139F">
      <w:pPr>
        <w:tabs>
          <w:tab w:val="left" w:pos="360"/>
        </w:tabs>
        <w:contextualSpacing w:val="0"/>
      </w:pPr>
    </w:p>
    <w:p w14:paraId="56F44ED5" w14:textId="77777777" w:rsidR="008A6D42" w:rsidRDefault="00E93190" w:rsidP="008A6D42">
      <w:pPr>
        <w:tabs>
          <w:tab w:val="left" w:pos="360"/>
        </w:tabs>
        <w:ind w:left="360"/>
        <w:contextualSpacing w:val="0"/>
      </w:pPr>
      <w:r>
        <w:rPr>
          <w:rFonts w:ascii="Calibri" w:eastAsia="Calibri" w:hAnsi="Calibri" w:cs="Calibri"/>
          <w:u w:val="single"/>
        </w:rPr>
        <w:t>Review Expectations</w:t>
      </w:r>
    </w:p>
    <w:p w14:paraId="6E341DA4" w14:textId="77777777" w:rsidR="008A6D42" w:rsidRPr="008A6D42" w:rsidRDefault="00E93190" w:rsidP="008A6D42">
      <w:pPr>
        <w:pStyle w:val="ListParagraph"/>
        <w:numPr>
          <w:ilvl w:val="0"/>
          <w:numId w:val="16"/>
        </w:numPr>
        <w:tabs>
          <w:tab w:val="left" w:pos="360"/>
        </w:tabs>
        <w:contextualSpacing w:val="0"/>
      </w:pPr>
      <w:r w:rsidRPr="008A6D42">
        <w:rPr>
          <w:rFonts w:ascii="Calibri" w:eastAsia="Calibri" w:hAnsi="Calibri" w:cs="Calibri"/>
        </w:rPr>
        <w:t>Review the due dates/task timeline.</w:t>
      </w:r>
    </w:p>
    <w:p w14:paraId="7CAEB843" w14:textId="77777777" w:rsidR="008A6D42" w:rsidRPr="008A6D42" w:rsidRDefault="00E93190" w:rsidP="008A6D42">
      <w:pPr>
        <w:pStyle w:val="ListParagraph"/>
        <w:numPr>
          <w:ilvl w:val="0"/>
          <w:numId w:val="16"/>
        </w:numPr>
        <w:tabs>
          <w:tab w:val="left" w:pos="360"/>
        </w:tabs>
        <w:contextualSpacing w:val="0"/>
      </w:pPr>
      <w:r w:rsidRPr="008A6D42">
        <w:rPr>
          <w:rFonts w:ascii="Calibri" w:eastAsia="Calibri" w:hAnsi="Calibri" w:cs="Calibri"/>
        </w:rPr>
        <w:t>Review expectations for working together in a group – the roles students should take on and the norms for behavior (for more details</w:t>
      </w:r>
      <w:r w:rsidRPr="00EF61F3">
        <w:rPr>
          <w:rFonts w:ascii="Calibri" w:eastAsia="Calibri" w:hAnsi="Calibri" w:cs="Calibri"/>
        </w:rPr>
        <w:t>, see “Student Support”</w:t>
      </w:r>
      <w:r w:rsidRPr="008A6D42">
        <w:rPr>
          <w:rFonts w:ascii="Calibri" w:eastAsia="Calibri" w:hAnsi="Calibri" w:cs="Calibri"/>
        </w:rPr>
        <w:t xml:space="preserve"> section).</w:t>
      </w:r>
    </w:p>
    <w:p w14:paraId="3D0E48A4" w14:textId="1EB68888" w:rsidR="008A6D42" w:rsidRPr="00AF62FC" w:rsidRDefault="00E93190" w:rsidP="008A6D42">
      <w:pPr>
        <w:pStyle w:val="ListParagraph"/>
        <w:numPr>
          <w:ilvl w:val="0"/>
          <w:numId w:val="16"/>
        </w:numPr>
        <w:tabs>
          <w:tab w:val="left" w:pos="360"/>
        </w:tabs>
        <w:contextualSpacing w:val="0"/>
      </w:pPr>
      <w:r w:rsidRPr="008A6D42">
        <w:rPr>
          <w:rFonts w:ascii="Calibri" w:eastAsia="Calibri" w:hAnsi="Calibri" w:cs="Calibri"/>
        </w:rPr>
        <w:t xml:space="preserve">Allow students time to look at the rubric(s), clarify the </w:t>
      </w:r>
      <w:r w:rsidR="00EF61F3" w:rsidRPr="00EF61F3">
        <w:rPr>
          <w:rFonts w:ascii="Calibri" w:eastAsia="Calibri" w:hAnsi="Calibri" w:cs="Calibri"/>
          <w:i/>
        </w:rPr>
        <w:t>Laboratory Report Criteria</w:t>
      </w:r>
      <w:r w:rsidR="00EF61F3">
        <w:rPr>
          <w:rFonts w:ascii="Calibri" w:eastAsia="Calibri" w:hAnsi="Calibri" w:cs="Calibri"/>
        </w:rPr>
        <w:t xml:space="preserve"> </w:t>
      </w:r>
      <w:r w:rsidRPr="008A6D42">
        <w:rPr>
          <w:rFonts w:ascii="Calibri" w:eastAsia="Calibri" w:hAnsi="Calibri" w:cs="Calibri"/>
        </w:rPr>
        <w:t xml:space="preserve">and </w:t>
      </w:r>
      <w:r w:rsidR="00AF62FC" w:rsidRPr="00AF62FC">
        <w:rPr>
          <w:rFonts w:ascii="Calibri" w:eastAsia="Calibri" w:hAnsi="Calibri" w:cs="Calibri"/>
          <w:i/>
        </w:rPr>
        <w:t xml:space="preserve">Criteria for </w:t>
      </w:r>
      <w:r w:rsidRPr="00AF62FC">
        <w:rPr>
          <w:rFonts w:ascii="Calibri" w:eastAsia="Calibri" w:hAnsi="Calibri" w:cs="Calibri"/>
          <w:i/>
        </w:rPr>
        <w:t>Oral Presentation</w:t>
      </w:r>
      <w:r w:rsidR="00AF62FC" w:rsidRPr="00AF62FC">
        <w:rPr>
          <w:rFonts w:ascii="Calibri" w:eastAsia="Calibri" w:hAnsi="Calibri" w:cs="Calibri"/>
          <w:i/>
        </w:rPr>
        <w:t>s</w:t>
      </w:r>
      <w:r w:rsidR="00AF62FC" w:rsidRPr="00AF62FC">
        <w:rPr>
          <w:rFonts w:ascii="Calibri" w:eastAsia="Calibri" w:hAnsi="Calibri" w:cs="Calibri"/>
        </w:rPr>
        <w:t xml:space="preserve"> documents</w:t>
      </w:r>
      <w:r w:rsidRPr="00AF62FC">
        <w:rPr>
          <w:rFonts w:ascii="Calibri" w:eastAsia="Calibri" w:hAnsi="Calibri" w:cs="Calibri"/>
        </w:rPr>
        <w:t>, and respond to student questions.</w:t>
      </w:r>
    </w:p>
    <w:p w14:paraId="392E9E46" w14:textId="77777777" w:rsidR="008A6D42" w:rsidRPr="008A6D42" w:rsidRDefault="00E93190" w:rsidP="008A6D42">
      <w:pPr>
        <w:pStyle w:val="ListParagraph"/>
        <w:numPr>
          <w:ilvl w:val="0"/>
          <w:numId w:val="16"/>
        </w:numPr>
        <w:tabs>
          <w:tab w:val="left" w:pos="360"/>
        </w:tabs>
        <w:contextualSpacing w:val="0"/>
      </w:pPr>
      <w:r w:rsidRPr="00AF62FC">
        <w:rPr>
          <w:rFonts w:ascii="Calibri" w:eastAsia="Calibri" w:hAnsi="Calibri" w:cs="Calibri"/>
        </w:rPr>
        <w:t xml:space="preserve">Explain that, as they work </w:t>
      </w:r>
      <w:r w:rsidR="008A6D42" w:rsidRPr="00AF62FC">
        <w:rPr>
          <w:rFonts w:ascii="Calibri" w:eastAsia="Calibri" w:hAnsi="Calibri" w:cs="Calibri"/>
        </w:rPr>
        <w:t>in their groups, students</w:t>
      </w:r>
      <w:r w:rsidRPr="00AF62FC">
        <w:rPr>
          <w:rFonts w:ascii="Calibri" w:eastAsia="Calibri" w:hAnsi="Calibri" w:cs="Calibri"/>
        </w:rPr>
        <w:t xml:space="preserve"> will b</w:t>
      </w:r>
      <w:r w:rsidRPr="008A6D42">
        <w:rPr>
          <w:rFonts w:ascii="Calibri" w:eastAsia="Calibri" w:hAnsi="Calibri" w:cs="Calibri"/>
        </w:rPr>
        <w:t>e responsible for gathering information and making their own decisions. As the teacher, you will provide help/resources only when everyone in the group agrees that they need help or if there is information they can’t find themselves.</w:t>
      </w:r>
    </w:p>
    <w:p w14:paraId="621EBBA6" w14:textId="4C7AB0AE" w:rsidR="00A9139F" w:rsidRDefault="00E93190" w:rsidP="008A6D42">
      <w:pPr>
        <w:pStyle w:val="ListParagraph"/>
        <w:numPr>
          <w:ilvl w:val="0"/>
          <w:numId w:val="16"/>
        </w:numPr>
        <w:tabs>
          <w:tab w:val="left" w:pos="360"/>
        </w:tabs>
        <w:contextualSpacing w:val="0"/>
      </w:pPr>
      <w:r w:rsidRPr="008A6D42">
        <w:rPr>
          <w:rFonts w:ascii="Calibri" w:eastAsia="Calibri" w:hAnsi="Calibri" w:cs="Calibri"/>
        </w:rPr>
        <w:t>Clarify that students will work with lab partners or in small groups to design and conduct the investigation and to make an oral presentation, but that all students will also need to complete an individual lab report. Therefore, they will need to record information so they will be able to write their final individual lab report.</w:t>
      </w:r>
    </w:p>
    <w:p w14:paraId="5011B236" w14:textId="77777777" w:rsidR="00A9139F" w:rsidRDefault="00A9139F">
      <w:pPr>
        <w:tabs>
          <w:tab w:val="left" w:pos="360"/>
        </w:tabs>
        <w:ind w:left="360"/>
        <w:contextualSpacing w:val="0"/>
      </w:pPr>
    </w:p>
    <w:p w14:paraId="51EE9277" w14:textId="77777777" w:rsidR="00A9139F" w:rsidRDefault="00E93190">
      <w:pPr>
        <w:tabs>
          <w:tab w:val="left" w:pos="360"/>
        </w:tabs>
        <w:ind w:left="360"/>
        <w:contextualSpacing w:val="0"/>
      </w:pPr>
      <w:r>
        <w:rPr>
          <w:rFonts w:ascii="Calibri" w:eastAsia="Calibri" w:hAnsi="Calibri" w:cs="Calibri"/>
          <w:u w:val="single"/>
        </w:rPr>
        <w:t>Part 1:  Research (Partner Activity)</w:t>
      </w:r>
    </w:p>
    <w:p w14:paraId="41F716A8" w14:textId="006D6FE5" w:rsidR="003A5C41" w:rsidRDefault="00E93190" w:rsidP="003A5C41">
      <w:pPr>
        <w:tabs>
          <w:tab w:val="left" w:pos="360"/>
        </w:tabs>
        <w:ind w:left="360"/>
        <w:contextualSpacing w:val="0"/>
      </w:pPr>
      <w:r>
        <w:rPr>
          <w:rFonts w:ascii="Calibri" w:eastAsia="Calibri" w:hAnsi="Calibri" w:cs="Calibri"/>
        </w:rPr>
        <w:t xml:space="preserve">Students will collect, analyze, and synthesize information from at least four credible and reliable sources. For each source they will indicate any potential sources of bias and take into account the perspective of the author. Based on their research, their </w:t>
      </w:r>
      <w:r w:rsidR="003A5C41">
        <w:rPr>
          <w:rFonts w:ascii="Calibri" w:eastAsia="Calibri" w:hAnsi="Calibri" w:cs="Calibri"/>
        </w:rPr>
        <w:t xml:space="preserve">lab report </w:t>
      </w:r>
      <w:r>
        <w:rPr>
          <w:rFonts w:ascii="Calibri" w:eastAsia="Calibri" w:hAnsi="Calibri" w:cs="Calibri"/>
        </w:rPr>
        <w:t>introduction should:</w:t>
      </w:r>
    </w:p>
    <w:p w14:paraId="0D9568DE" w14:textId="77777777" w:rsidR="003A5C41" w:rsidRPr="003A5C41" w:rsidRDefault="00E93190" w:rsidP="003A5C41">
      <w:pPr>
        <w:pStyle w:val="ListParagraph"/>
        <w:numPr>
          <w:ilvl w:val="0"/>
          <w:numId w:val="17"/>
        </w:numPr>
        <w:tabs>
          <w:tab w:val="left" w:pos="360"/>
        </w:tabs>
        <w:contextualSpacing w:val="0"/>
      </w:pPr>
      <w:r w:rsidRPr="003A5C41">
        <w:rPr>
          <w:rFonts w:ascii="Calibri" w:eastAsia="Calibri" w:hAnsi="Calibri" w:cs="Calibri"/>
        </w:rPr>
        <w:t>Explain the significance of acids and bases</w:t>
      </w:r>
      <w:r w:rsidR="003A5C41">
        <w:rPr>
          <w:rFonts w:ascii="Calibri" w:eastAsia="Calibri" w:hAnsi="Calibri" w:cs="Calibri"/>
        </w:rPr>
        <w:t>.</w:t>
      </w:r>
    </w:p>
    <w:p w14:paraId="6AF3148D" w14:textId="5DAE3D2B" w:rsidR="00A9139F" w:rsidRDefault="00E93190" w:rsidP="003A5C41">
      <w:pPr>
        <w:pStyle w:val="ListParagraph"/>
        <w:numPr>
          <w:ilvl w:val="0"/>
          <w:numId w:val="17"/>
        </w:numPr>
        <w:tabs>
          <w:tab w:val="left" w:pos="360"/>
        </w:tabs>
        <w:contextualSpacing w:val="0"/>
      </w:pPr>
      <w:r w:rsidRPr="003A5C41">
        <w:rPr>
          <w:rFonts w:ascii="Calibri" w:eastAsia="Calibri" w:hAnsi="Calibri" w:cs="Calibri"/>
        </w:rPr>
        <w:t>Describe what they learned about acids and bases and what it means to neutralize an acid from previous experimentation</w:t>
      </w:r>
      <w:r w:rsidR="003A5C41">
        <w:rPr>
          <w:rFonts w:ascii="Calibri" w:eastAsia="Calibri" w:hAnsi="Calibri" w:cs="Calibri"/>
        </w:rPr>
        <w:t>.</w:t>
      </w:r>
    </w:p>
    <w:p w14:paraId="0A6857F1" w14:textId="77777777" w:rsidR="00A9139F" w:rsidRDefault="00A9139F">
      <w:pPr>
        <w:contextualSpacing w:val="0"/>
      </w:pPr>
    </w:p>
    <w:p w14:paraId="60026F9F" w14:textId="77777777" w:rsidR="00A9139F" w:rsidRDefault="00E93190">
      <w:pPr>
        <w:ind w:left="360"/>
        <w:contextualSpacing w:val="0"/>
      </w:pPr>
      <w:r>
        <w:rPr>
          <w:rFonts w:ascii="Calibri" w:eastAsia="Calibri" w:hAnsi="Calibri" w:cs="Calibri"/>
          <w:i/>
        </w:rPr>
        <w:t>Individual Task</w:t>
      </w:r>
      <w:r>
        <w:rPr>
          <w:rFonts w:ascii="Calibri" w:eastAsia="Calibri" w:hAnsi="Calibri" w:cs="Calibri"/>
        </w:rPr>
        <w:t>: Students will prepare an introduction to their lab report sharing what they have learned about acids and bases and the process of neutralization.</w:t>
      </w:r>
    </w:p>
    <w:p w14:paraId="58811402" w14:textId="77777777" w:rsidR="00A9139F" w:rsidRDefault="00A9139F">
      <w:pPr>
        <w:contextualSpacing w:val="0"/>
      </w:pPr>
    </w:p>
    <w:p w14:paraId="6AE9641F" w14:textId="77777777" w:rsidR="00A9139F" w:rsidRDefault="00E93190">
      <w:pPr>
        <w:ind w:left="360"/>
        <w:contextualSpacing w:val="0"/>
      </w:pPr>
      <w:r>
        <w:rPr>
          <w:rFonts w:ascii="Calibri" w:eastAsia="Calibri" w:hAnsi="Calibri" w:cs="Calibri"/>
          <w:u w:val="single"/>
        </w:rPr>
        <w:t>Part 2:  Design experiment (Partner Activity)</w:t>
      </w:r>
    </w:p>
    <w:p w14:paraId="0D73CDFD" w14:textId="36A47E9F" w:rsidR="005F4AB1" w:rsidRDefault="00E93190" w:rsidP="005F4AB1">
      <w:pPr>
        <w:ind w:left="360"/>
        <w:contextualSpacing w:val="0"/>
      </w:pPr>
      <w:r>
        <w:rPr>
          <w:rFonts w:ascii="Calibri" w:eastAsia="Calibri" w:hAnsi="Calibri" w:cs="Calibri"/>
        </w:rPr>
        <w:lastRenderedPageBreak/>
        <w:t xml:space="preserve">During this initial design phase, students should refer to the </w:t>
      </w:r>
      <w:r w:rsidR="00EF61F3" w:rsidRPr="00EF61F3">
        <w:rPr>
          <w:rFonts w:ascii="Calibri" w:eastAsia="Calibri" w:hAnsi="Calibri" w:cs="Calibri"/>
          <w:i/>
        </w:rPr>
        <w:t>Laboratory Report Criteria</w:t>
      </w:r>
      <w:r w:rsidR="00EF61F3">
        <w:rPr>
          <w:rFonts w:ascii="Calibri" w:eastAsia="Calibri" w:hAnsi="Calibri" w:cs="Calibri"/>
        </w:rPr>
        <w:t xml:space="preserve"> </w:t>
      </w:r>
      <w:r>
        <w:rPr>
          <w:rFonts w:ascii="Calibri" w:eastAsia="Calibri" w:hAnsi="Calibri" w:cs="Calibri"/>
        </w:rPr>
        <w:t>to plan and write their design. They should:</w:t>
      </w:r>
    </w:p>
    <w:p w14:paraId="79225F23" w14:textId="77777777" w:rsidR="005F4AB1" w:rsidRPr="005F4AB1" w:rsidRDefault="00E93190" w:rsidP="005F4AB1">
      <w:pPr>
        <w:pStyle w:val="ListParagraph"/>
        <w:numPr>
          <w:ilvl w:val="0"/>
          <w:numId w:val="18"/>
        </w:numPr>
        <w:contextualSpacing w:val="0"/>
      </w:pPr>
      <w:r w:rsidRPr="005F4AB1">
        <w:rPr>
          <w:rFonts w:ascii="Calibri" w:eastAsia="Calibri" w:hAnsi="Calibri" w:cs="Calibri"/>
        </w:rPr>
        <w:t xml:space="preserve">Prepare detailed procedures for testing the pH levels of the </w:t>
      </w:r>
      <w:r w:rsidR="005F4AB1">
        <w:rPr>
          <w:rFonts w:ascii="Calibri" w:eastAsia="Calibri" w:hAnsi="Calibri" w:cs="Calibri"/>
        </w:rPr>
        <w:t>Relieve IT</w:t>
      </w:r>
      <w:r w:rsidR="00563610" w:rsidRPr="005F4AB1">
        <w:rPr>
          <w:rFonts w:ascii="Calibri" w:eastAsia="Calibri" w:hAnsi="Calibri" w:cs="Calibri"/>
        </w:rPr>
        <w:t xml:space="preserve"> </w:t>
      </w:r>
      <w:r w:rsidRPr="005F4AB1">
        <w:rPr>
          <w:rFonts w:ascii="Calibri" w:eastAsia="Calibri" w:hAnsi="Calibri" w:cs="Calibri"/>
        </w:rPr>
        <w:t xml:space="preserve">product </w:t>
      </w:r>
      <w:r w:rsidR="00563610" w:rsidRPr="005F4AB1">
        <w:rPr>
          <w:rFonts w:ascii="Calibri" w:eastAsia="Calibri" w:hAnsi="Calibri" w:cs="Calibri"/>
        </w:rPr>
        <w:t xml:space="preserve">and the four unknown solutions </w:t>
      </w:r>
      <w:r w:rsidRPr="005F4AB1">
        <w:rPr>
          <w:rFonts w:ascii="Calibri" w:eastAsia="Calibri" w:hAnsi="Calibri" w:cs="Calibri"/>
        </w:rPr>
        <w:t>based on what they have learned about acids, bases, and the neutralization process</w:t>
      </w:r>
      <w:r w:rsidR="005F4AB1">
        <w:rPr>
          <w:rFonts w:ascii="Calibri" w:eastAsia="Calibri" w:hAnsi="Calibri" w:cs="Calibri"/>
        </w:rPr>
        <w:t>.</w:t>
      </w:r>
    </w:p>
    <w:p w14:paraId="35623A5D" w14:textId="77777777" w:rsidR="005F4AB1" w:rsidRPr="005F4AB1" w:rsidRDefault="00E93190" w:rsidP="005F4AB1">
      <w:pPr>
        <w:pStyle w:val="ListParagraph"/>
        <w:numPr>
          <w:ilvl w:val="0"/>
          <w:numId w:val="18"/>
        </w:numPr>
        <w:contextualSpacing w:val="0"/>
      </w:pPr>
      <w:r w:rsidRPr="005F4AB1">
        <w:rPr>
          <w:rFonts w:ascii="Calibri" w:eastAsia="Calibri" w:hAnsi="Calibri" w:cs="Calibri"/>
        </w:rPr>
        <w:t>Propose a procedure to determine which solution or combination of solutions might help their team to neutralize Relieve IT</w:t>
      </w:r>
      <w:r w:rsidR="005F4AB1">
        <w:rPr>
          <w:rFonts w:ascii="Calibri" w:eastAsia="Calibri" w:hAnsi="Calibri" w:cs="Calibri"/>
        </w:rPr>
        <w:t>.</w:t>
      </w:r>
    </w:p>
    <w:p w14:paraId="4B5C4C58" w14:textId="1465C2C0" w:rsidR="00A9139F" w:rsidRDefault="00E93190" w:rsidP="005F4AB1">
      <w:pPr>
        <w:pStyle w:val="ListParagraph"/>
        <w:numPr>
          <w:ilvl w:val="0"/>
          <w:numId w:val="18"/>
        </w:numPr>
        <w:contextualSpacing w:val="0"/>
      </w:pPr>
      <w:r w:rsidRPr="005F4AB1">
        <w:rPr>
          <w:rFonts w:ascii="Calibri" w:eastAsia="Calibri" w:hAnsi="Calibri" w:cs="Calibri"/>
        </w:rPr>
        <w:t>Address any safety issues</w:t>
      </w:r>
      <w:r w:rsidR="00563610" w:rsidRPr="005F4AB1">
        <w:rPr>
          <w:rFonts w:ascii="Calibri" w:eastAsia="Calibri" w:hAnsi="Calibri" w:cs="Calibri"/>
        </w:rPr>
        <w:t xml:space="preserve"> and how you want students to dispose of their solutions at the end of the experiment.</w:t>
      </w:r>
    </w:p>
    <w:p w14:paraId="2EE99F4A" w14:textId="77777777" w:rsidR="00A9139F" w:rsidRDefault="00A9139F">
      <w:pPr>
        <w:contextualSpacing w:val="0"/>
      </w:pPr>
    </w:p>
    <w:p w14:paraId="5390B31F" w14:textId="77777777" w:rsidR="00A9139F" w:rsidRDefault="00E93190">
      <w:pPr>
        <w:ind w:left="360"/>
        <w:contextualSpacing w:val="0"/>
      </w:pPr>
      <w:r>
        <w:rPr>
          <w:rFonts w:ascii="Calibri" w:eastAsia="Calibri" w:hAnsi="Calibri" w:cs="Calibri"/>
        </w:rPr>
        <w:t xml:space="preserve">Students should not start Part 3 until you review their design. </w:t>
      </w:r>
    </w:p>
    <w:p w14:paraId="713492E9" w14:textId="77777777" w:rsidR="00A9139F" w:rsidRDefault="00A9139F">
      <w:pPr>
        <w:ind w:left="360"/>
        <w:contextualSpacing w:val="0"/>
      </w:pPr>
    </w:p>
    <w:p w14:paraId="08F4EF02" w14:textId="3F97578E" w:rsidR="00A9139F" w:rsidRDefault="00E93190">
      <w:pPr>
        <w:ind w:left="360"/>
        <w:contextualSpacing w:val="0"/>
      </w:pPr>
      <w:r>
        <w:rPr>
          <w:rFonts w:ascii="Calibri" w:eastAsia="Calibri" w:hAnsi="Calibri" w:cs="Calibri"/>
          <w:i/>
        </w:rPr>
        <w:t>Individual Task</w:t>
      </w:r>
      <w:r>
        <w:rPr>
          <w:rFonts w:ascii="Calibri" w:eastAsia="Calibri" w:hAnsi="Calibri" w:cs="Calibri"/>
        </w:rPr>
        <w:t xml:space="preserve">: Each student will need to write the design of the experiment section in their lab report and they should refer to the </w:t>
      </w:r>
      <w:r w:rsidR="00EF61F3" w:rsidRPr="00EF61F3">
        <w:rPr>
          <w:rFonts w:ascii="Calibri" w:eastAsia="Calibri" w:hAnsi="Calibri" w:cs="Calibri"/>
          <w:i/>
        </w:rPr>
        <w:t>Laboratory Report Criteria</w:t>
      </w:r>
      <w:r>
        <w:rPr>
          <w:rFonts w:ascii="Calibri" w:eastAsia="Calibri" w:hAnsi="Calibri" w:cs="Calibri"/>
        </w:rPr>
        <w:t>.</w:t>
      </w:r>
    </w:p>
    <w:p w14:paraId="3781C4AB" w14:textId="77777777" w:rsidR="00A9139F" w:rsidRDefault="00A9139F">
      <w:pPr>
        <w:ind w:left="360"/>
        <w:contextualSpacing w:val="0"/>
      </w:pPr>
    </w:p>
    <w:p w14:paraId="08629CA8" w14:textId="77777777" w:rsidR="00A9139F" w:rsidRDefault="00E93190">
      <w:pPr>
        <w:ind w:left="360"/>
        <w:contextualSpacing w:val="0"/>
      </w:pPr>
      <w:r>
        <w:rPr>
          <w:rFonts w:ascii="Calibri" w:eastAsia="Calibri" w:hAnsi="Calibri" w:cs="Calibri"/>
          <w:u w:val="single"/>
        </w:rPr>
        <w:t>Part 3:  Conduct the experiment (Partner Activity)</w:t>
      </w:r>
    </w:p>
    <w:p w14:paraId="4A2085EA" w14:textId="1777CA4B" w:rsidR="00A9139F" w:rsidRDefault="00E93190">
      <w:pPr>
        <w:ind w:left="360"/>
        <w:contextualSpacing w:val="0"/>
      </w:pPr>
      <w:r>
        <w:rPr>
          <w:rFonts w:ascii="Calibri" w:eastAsia="Calibri" w:hAnsi="Calibri" w:cs="Calibri"/>
        </w:rPr>
        <w:t xml:space="preserve">Once student plans have been approved, students will conduct the experiments that they have designed to test the pH levels of the unknowns and the product and then they will move on to their designs for the neutralization process. They should refer to the </w:t>
      </w:r>
      <w:r w:rsidR="00EF61F3" w:rsidRPr="00EF61F3">
        <w:rPr>
          <w:rFonts w:ascii="Calibri" w:eastAsia="Calibri" w:hAnsi="Calibri" w:cs="Calibri"/>
          <w:i/>
        </w:rPr>
        <w:t>Laboratory Report Criteria</w:t>
      </w:r>
      <w:r>
        <w:rPr>
          <w:rFonts w:ascii="Calibri" w:eastAsia="Calibri" w:hAnsi="Calibri" w:cs="Calibri"/>
        </w:rPr>
        <w:t xml:space="preserve"> when conducting and writing their experiment and results. </w:t>
      </w:r>
    </w:p>
    <w:p w14:paraId="5CBE3447" w14:textId="77777777" w:rsidR="00A9139F" w:rsidRDefault="00E93190">
      <w:pPr>
        <w:contextualSpacing w:val="0"/>
      </w:pPr>
      <w:r>
        <w:rPr>
          <w:rFonts w:ascii="Calibri" w:eastAsia="Calibri" w:hAnsi="Calibri" w:cs="Calibri"/>
        </w:rPr>
        <w:t xml:space="preserve">  </w:t>
      </w:r>
    </w:p>
    <w:p w14:paraId="07E87292" w14:textId="0CC30ECE" w:rsidR="00A9139F" w:rsidRDefault="00E93190">
      <w:pPr>
        <w:ind w:left="360"/>
        <w:contextualSpacing w:val="0"/>
      </w:pPr>
      <w:r>
        <w:rPr>
          <w:rFonts w:ascii="Calibri" w:eastAsia="Calibri" w:hAnsi="Calibri" w:cs="Calibri"/>
        </w:rPr>
        <w:t>At this point, teachers may want to begin to share unique data or procedures that student groups have utilized during the pH testing phase of the unknown solutions and Relieve IT before students move on to the neutralization process. You might conduct a whole class discussion to share class results regarding the pH levels of the four unknown solutions and the product. By sharing data, lab groups will be able to retest any of the unknown solutions to verify the results. Once the results have been verified, lab groups will be able to move on</w:t>
      </w:r>
      <w:r w:rsidR="00A76E41">
        <w:rPr>
          <w:rFonts w:ascii="Calibri" w:eastAsia="Calibri" w:hAnsi="Calibri" w:cs="Calibri"/>
        </w:rPr>
        <w:t xml:space="preserve"> </w:t>
      </w:r>
      <w:r>
        <w:rPr>
          <w:rFonts w:ascii="Calibri" w:eastAsia="Calibri" w:hAnsi="Calibri" w:cs="Calibri"/>
        </w:rPr>
        <w:t>to their designs f</w:t>
      </w:r>
      <w:r w:rsidR="00A76E41">
        <w:rPr>
          <w:rFonts w:ascii="Calibri" w:eastAsia="Calibri" w:hAnsi="Calibri" w:cs="Calibri"/>
        </w:rPr>
        <w:t xml:space="preserve">or the neutralization process. </w:t>
      </w:r>
      <w:r>
        <w:rPr>
          <w:rFonts w:ascii="Calibri" w:eastAsia="Calibri" w:hAnsi="Calibri" w:cs="Calibri"/>
        </w:rPr>
        <w:t xml:space="preserve">Continue to monitor the design plans in order to make sure that students stay focused on the goal of finding a way to neutralize the Relieve IT solution. </w:t>
      </w:r>
    </w:p>
    <w:p w14:paraId="7B7FF84B" w14:textId="77777777" w:rsidR="00A9139F" w:rsidRDefault="00A9139F">
      <w:pPr>
        <w:ind w:left="360"/>
        <w:contextualSpacing w:val="0"/>
      </w:pPr>
    </w:p>
    <w:p w14:paraId="77654A5B" w14:textId="77777777" w:rsidR="00A9139F" w:rsidRDefault="00E93190">
      <w:pPr>
        <w:ind w:left="360"/>
        <w:contextualSpacing w:val="0"/>
      </w:pPr>
      <w:r>
        <w:rPr>
          <w:rFonts w:ascii="Calibri" w:eastAsia="Calibri" w:hAnsi="Calibri" w:cs="Calibri"/>
          <w:u w:val="single"/>
        </w:rPr>
        <w:t xml:space="preserve">Part 4:  Analyze and interpret findings (Partner Activity) </w:t>
      </w:r>
    </w:p>
    <w:p w14:paraId="03E281AB" w14:textId="77777777" w:rsidR="00A9139F" w:rsidRDefault="00E93190">
      <w:pPr>
        <w:ind w:left="360"/>
        <w:contextualSpacing w:val="0"/>
      </w:pPr>
      <w:r>
        <w:rPr>
          <w:rFonts w:ascii="Calibri" w:eastAsia="Calibri" w:hAnsi="Calibri" w:cs="Calibri"/>
        </w:rPr>
        <w:t xml:space="preserve">Students will carefully examine the data they have collected and determine what they can say about the results of the experiment based on the evidence.  </w:t>
      </w:r>
    </w:p>
    <w:p w14:paraId="2DDDAA99" w14:textId="144B4DA4" w:rsidR="00A9139F" w:rsidRDefault="00E93190">
      <w:pPr>
        <w:ind w:left="360"/>
        <w:contextualSpacing w:val="0"/>
      </w:pPr>
      <w:r>
        <w:rPr>
          <w:rFonts w:ascii="Calibri" w:eastAsia="Calibri" w:hAnsi="Calibri" w:cs="Calibri"/>
          <w:i/>
        </w:rPr>
        <w:t>Individual Task</w:t>
      </w:r>
      <w:r>
        <w:rPr>
          <w:rFonts w:ascii="Calibri" w:eastAsia="Calibri" w:hAnsi="Calibri" w:cs="Calibri"/>
        </w:rPr>
        <w:t xml:space="preserve">: Students should refer to the </w:t>
      </w:r>
      <w:r w:rsidR="00EF61F3" w:rsidRPr="00EF61F3">
        <w:rPr>
          <w:rFonts w:ascii="Calibri" w:eastAsia="Calibri" w:hAnsi="Calibri" w:cs="Calibri"/>
          <w:i/>
        </w:rPr>
        <w:t>Laboratory Report Criteria</w:t>
      </w:r>
      <w:r w:rsidR="00EF61F3">
        <w:rPr>
          <w:rFonts w:ascii="Calibri" w:eastAsia="Calibri" w:hAnsi="Calibri" w:cs="Calibri"/>
        </w:rPr>
        <w:t xml:space="preserve"> </w:t>
      </w:r>
      <w:r>
        <w:rPr>
          <w:rFonts w:ascii="Calibri" w:eastAsia="Calibri" w:hAnsi="Calibri" w:cs="Calibri"/>
        </w:rPr>
        <w:t>when writing their individual analysis and interpretations of the data.</w:t>
      </w:r>
    </w:p>
    <w:p w14:paraId="2BE68E11" w14:textId="77777777" w:rsidR="00A9139F" w:rsidRDefault="00A9139F">
      <w:pPr>
        <w:ind w:left="360"/>
        <w:contextualSpacing w:val="0"/>
      </w:pPr>
    </w:p>
    <w:p w14:paraId="46E4FDE3" w14:textId="682135C0" w:rsidR="00A9139F" w:rsidRDefault="00E93190">
      <w:pPr>
        <w:ind w:left="360"/>
        <w:contextualSpacing w:val="0"/>
      </w:pPr>
      <w:r>
        <w:rPr>
          <w:rFonts w:ascii="Calibri" w:eastAsia="Calibri" w:hAnsi="Calibri" w:cs="Calibri"/>
          <w:u w:val="single"/>
        </w:rPr>
        <w:t>Part 5:  Draw conclusions</w:t>
      </w:r>
      <w:r w:rsidR="005A5B8C">
        <w:rPr>
          <w:rFonts w:ascii="Calibri" w:eastAsia="Calibri" w:hAnsi="Calibri" w:cs="Calibri"/>
          <w:u w:val="single"/>
        </w:rPr>
        <w:t xml:space="preserve"> and generate recommendations</w:t>
      </w:r>
      <w:r>
        <w:rPr>
          <w:rFonts w:ascii="Calibri" w:eastAsia="Calibri" w:hAnsi="Calibri" w:cs="Calibri"/>
          <w:u w:val="single"/>
        </w:rPr>
        <w:t xml:space="preserve"> (Partner Activity)</w:t>
      </w:r>
    </w:p>
    <w:p w14:paraId="59ECD3E4" w14:textId="3C4D9FC1" w:rsidR="00A9139F" w:rsidRDefault="00E93190">
      <w:pPr>
        <w:ind w:left="360"/>
        <w:contextualSpacing w:val="0"/>
      </w:pPr>
      <w:r>
        <w:rPr>
          <w:rFonts w:ascii="Calibri" w:eastAsia="Calibri" w:hAnsi="Calibri" w:cs="Calibri"/>
        </w:rPr>
        <w:lastRenderedPageBreak/>
        <w:t>Students will review their analysis and interpretations of th</w:t>
      </w:r>
      <w:r w:rsidR="005A5B8C">
        <w:rPr>
          <w:rFonts w:ascii="Calibri" w:eastAsia="Calibri" w:hAnsi="Calibri" w:cs="Calibri"/>
        </w:rPr>
        <w:t>e data, state a conclusion of what they have learned from the experiment, and generate recommendations to the FDA on how to neutralize Relieve IT.</w:t>
      </w:r>
    </w:p>
    <w:p w14:paraId="6D89B747" w14:textId="77777777" w:rsidR="00A9139F" w:rsidRDefault="00A9139F">
      <w:pPr>
        <w:ind w:left="360"/>
        <w:contextualSpacing w:val="0"/>
      </w:pPr>
    </w:p>
    <w:p w14:paraId="2AE0B244" w14:textId="79F3EC91" w:rsidR="00A9139F" w:rsidRDefault="00E93190">
      <w:pPr>
        <w:ind w:left="360"/>
        <w:contextualSpacing w:val="0"/>
      </w:pPr>
      <w:r>
        <w:rPr>
          <w:rFonts w:ascii="Calibri" w:eastAsia="Calibri" w:hAnsi="Calibri" w:cs="Calibri"/>
          <w:i/>
        </w:rPr>
        <w:t>Individual Task</w:t>
      </w:r>
      <w:r>
        <w:rPr>
          <w:rFonts w:ascii="Calibri" w:eastAsia="Calibri" w:hAnsi="Calibri" w:cs="Calibri"/>
        </w:rPr>
        <w:t xml:space="preserve">: Students should refer to the </w:t>
      </w:r>
      <w:r w:rsidR="00EF61F3" w:rsidRPr="00EF61F3">
        <w:rPr>
          <w:rFonts w:ascii="Calibri" w:eastAsia="Calibri" w:hAnsi="Calibri" w:cs="Calibri"/>
          <w:i/>
        </w:rPr>
        <w:t>Laboratory Report Criteria</w:t>
      </w:r>
      <w:r w:rsidR="00EF61F3">
        <w:rPr>
          <w:rFonts w:ascii="Calibri" w:eastAsia="Calibri" w:hAnsi="Calibri" w:cs="Calibri"/>
        </w:rPr>
        <w:t xml:space="preserve"> </w:t>
      </w:r>
      <w:r>
        <w:rPr>
          <w:rFonts w:ascii="Calibri" w:eastAsia="Calibri" w:hAnsi="Calibri" w:cs="Calibri"/>
        </w:rPr>
        <w:t>when writing their conclusion section for their lab reports.</w:t>
      </w:r>
    </w:p>
    <w:p w14:paraId="36541264" w14:textId="77777777" w:rsidR="00A9139F" w:rsidRDefault="00A9139F" w:rsidP="00563610">
      <w:pPr>
        <w:contextualSpacing w:val="0"/>
      </w:pPr>
    </w:p>
    <w:p w14:paraId="52524903" w14:textId="77777777" w:rsidR="00A9139F" w:rsidRDefault="00E93190">
      <w:pPr>
        <w:ind w:left="360"/>
        <w:contextualSpacing w:val="0"/>
      </w:pPr>
      <w:r>
        <w:rPr>
          <w:rFonts w:ascii="Calibri" w:eastAsia="Calibri" w:hAnsi="Calibri" w:cs="Calibri"/>
          <w:u w:val="single"/>
        </w:rPr>
        <w:t>Part 6:  Reflect on findings (Partner Activity)</w:t>
      </w:r>
    </w:p>
    <w:p w14:paraId="39C7EB41" w14:textId="678D8029" w:rsidR="00A9139F" w:rsidRDefault="00E93190">
      <w:pPr>
        <w:ind w:left="360"/>
        <w:contextualSpacing w:val="0"/>
      </w:pPr>
      <w:r>
        <w:rPr>
          <w:rFonts w:ascii="Calibri" w:eastAsia="Calibri" w:hAnsi="Calibri" w:cs="Calibri"/>
        </w:rPr>
        <w:t xml:space="preserve">As part of the approval process, students need to create a report to send to the FDA of the results from their experimental tests conducted on the pH of Relieve IT. The FDA also wants to know what they did to “fix” the product through the process of neutralization </w:t>
      </w:r>
      <w:r w:rsidR="00A76E41">
        <w:rPr>
          <w:rFonts w:ascii="Calibri" w:eastAsia="Calibri" w:hAnsi="Calibri" w:cs="Calibri"/>
        </w:rPr>
        <w:t xml:space="preserve">before beginning human trials. </w:t>
      </w:r>
      <w:r>
        <w:rPr>
          <w:rFonts w:ascii="Calibri" w:eastAsia="Calibri" w:hAnsi="Calibri" w:cs="Calibri"/>
        </w:rPr>
        <w:t xml:space="preserve">This report will need to address potential implications and concerns of their findings (e.g., applications, policy decisions, and implications for the new product, etc.). </w:t>
      </w:r>
    </w:p>
    <w:p w14:paraId="4598FD6C" w14:textId="77777777" w:rsidR="00A9139F" w:rsidRDefault="00A9139F">
      <w:pPr>
        <w:ind w:left="360"/>
        <w:contextualSpacing w:val="0"/>
      </w:pPr>
    </w:p>
    <w:p w14:paraId="193EE5CA" w14:textId="053D091D" w:rsidR="00A9139F" w:rsidRDefault="00E93190">
      <w:pPr>
        <w:ind w:left="360"/>
        <w:contextualSpacing w:val="0"/>
      </w:pPr>
      <w:r>
        <w:rPr>
          <w:rFonts w:ascii="Calibri" w:eastAsia="Calibri" w:hAnsi="Calibri" w:cs="Calibri"/>
          <w:i/>
        </w:rPr>
        <w:t>Individual Task</w:t>
      </w:r>
      <w:r>
        <w:rPr>
          <w:rFonts w:ascii="Calibri" w:eastAsia="Calibri" w:hAnsi="Calibri" w:cs="Calibri"/>
        </w:rPr>
        <w:t xml:space="preserve">: Students should refer to the </w:t>
      </w:r>
      <w:r w:rsidR="00EF61F3" w:rsidRPr="00EF61F3">
        <w:rPr>
          <w:rFonts w:ascii="Calibri" w:eastAsia="Calibri" w:hAnsi="Calibri" w:cs="Calibri"/>
          <w:i/>
        </w:rPr>
        <w:t>Laboratory Report Criteria</w:t>
      </w:r>
      <w:r w:rsidR="00EF61F3">
        <w:rPr>
          <w:rFonts w:ascii="Calibri" w:eastAsia="Calibri" w:hAnsi="Calibri" w:cs="Calibri"/>
        </w:rPr>
        <w:t xml:space="preserve"> </w:t>
      </w:r>
      <w:r>
        <w:rPr>
          <w:rFonts w:ascii="Calibri" w:eastAsia="Calibri" w:hAnsi="Calibri" w:cs="Calibri"/>
        </w:rPr>
        <w:t xml:space="preserve">when writing this section of the lab. </w:t>
      </w:r>
    </w:p>
    <w:p w14:paraId="1D0229C9" w14:textId="77777777" w:rsidR="00A9139F" w:rsidRDefault="00A9139F">
      <w:pPr>
        <w:ind w:left="360"/>
        <w:contextualSpacing w:val="0"/>
      </w:pPr>
    </w:p>
    <w:p w14:paraId="1A78F98D" w14:textId="08DB3E48" w:rsidR="00A26388" w:rsidRDefault="00A26388" w:rsidP="00A26388">
      <w:pPr>
        <w:ind w:left="360"/>
        <w:contextualSpacing w:val="0"/>
      </w:pPr>
      <w:r>
        <w:rPr>
          <w:rFonts w:ascii="Calibri" w:eastAsia="Calibri" w:hAnsi="Calibri" w:cs="Calibri"/>
          <w:u w:val="single"/>
        </w:rPr>
        <w:t xml:space="preserve">Parts </w:t>
      </w:r>
      <w:r w:rsidR="00B21D27">
        <w:rPr>
          <w:rFonts w:ascii="Calibri" w:eastAsia="Calibri" w:hAnsi="Calibri" w:cs="Calibri"/>
          <w:u w:val="single"/>
        </w:rPr>
        <w:t>7 &amp; 8</w:t>
      </w:r>
      <w:r w:rsidR="00A76E41">
        <w:rPr>
          <w:rFonts w:ascii="Calibri" w:eastAsia="Calibri" w:hAnsi="Calibri" w:cs="Calibri"/>
          <w:u w:val="single"/>
        </w:rPr>
        <w:t xml:space="preserve">:  Prepare and present to FDA </w:t>
      </w:r>
      <w:r>
        <w:rPr>
          <w:rFonts w:ascii="Calibri" w:eastAsia="Calibri" w:hAnsi="Calibri" w:cs="Calibri"/>
          <w:u w:val="single"/>
        </w:rPr>
        <w:t xml:space="preserve">(Partner Activity) </w:t>
      </w:r>
    </w:p>
    <w:p w14:paraId="440D0C5A" w14:textId="28CE1563" w:rsidR="00A26388" w:rsidRDefault="00A26388">
      <w:pPr>
        <w:ind w:left="360"/>
        <w:contextualSpacing w:val="0"/>
        <w:rPr>
          <w:rFonts w:ascii="Calibri" w:eastAsia="Calibri" w:hAnsi="Calibri" w:cs="Calibri"/>
        </w:rPr>
      </w:pPr>
      <w:r>
        <w:rPr>
          <w:rFonts w:ascii="Calibri" w:eastAsia="Calibri" w:hAnsi="Calibri" w:cs="Calibri"/>
        </w:rPr>
        <w:t>Students will make an oral presentation using PowerPoint or a poster to a Federal D</w:t>
      </w:r>
      <w:r w:rsidR="00A76E41">
        <w:rPr>
          <w:rFonts w:ascii="Calibri" w:eastAsia="Calibri" w:hAnsi="Calibri" w:cs="Calibri"/>
        </w:rPr>
        <w:t>rug Administration panel sharing</w:t>
      </w:r>
      <w:r w:rsidR="005A5B8C">
        <w:rPr>
          <w:rFonts w:ascii="Calibri" w:eastAsia="Calibri" w:hAnsi="Calibri" w:cs="Calibri"/>
        </w:rPr>
        <w:t xml:space="preserve"> </w:t>
      </w:r>
      <w:r>
        <w:rPr>
          <w:rFonts w:ascii="Calibri" w:eastAsia="Calibri" w:hAnsi="Calibri" w:cs="Calibri"/>
        </w:rPr>
        <w:t>their experimental procedures, explain</w:t>
      </w:r>
      <w:r w:rsidR="00A76E41">
        <w:rPr>
          <w:rFonts w:ascii="Calibri" w:eastAsia="Calibri" w:hAnsi="Calibri" w:cs="Calibri"/>
        </w:rPr>
        <w:t>ing what they learned through their investigations, and making</w:t>
      </w:r>
      <w:r>
        <w:rPr>
          <w:rFonts w:ascii="Calibri" w:eastAsia="Calibri" w:hAnsi="Calibri" w:cs="Calibri"/>
        </w:rPr>
        <w:t xml:space="preserve"> recommendations on which solution or combination of solutions(s)</w:t>
      </w:r>
      <w:r w:rsidR="00A76E41">
        <w:rPr>
          <w:rFonts w:ascii="Calibri" w:eastAsia="Calibri" w:hAnsi="Calibri" w:cs="Calibri"/>
        </w:rPr>
        <w:t xml:space="preserve"> </w:t>
      </w:r>
      <w:r>
        <w:rPr>
          <w:rFonts w:ascii="Calibri" w:eastAsia="Calibri" w:hAnsi="Calibri" w:cs="Calibri"/>
        </w:rPr>
        <w:t xml:space="preserve">can be used to address the FDA’s concern about the pH level of Relieve IT. When preparing their presentation, students should refer to the </w:t>
      </w:r>
      <w:r w:rsidR="00D03B18" w:rsidRPr="00AF62FC">
        <w:rPr>
          <w:rFonts w:ascii="Calibri" w:eastAsia="Calibri" w:hAnsi="Calibri" w:cs="Calibri"/>
          <w:i/>
        </w:rPr>
        <w:t>Criteria for Oral Presentations</w:t>
      </w:r>
      <w:r w:rsidR="00D03B18">
        <w:rPr>
          <w:rFonts w:ascii="Calibri" w:eastAsia="Calibri" w:hAnsi="Calibri" w:cs="Calibri"/>
          <w:i/>
        </w:rPr>
        <w:t xml:space="preserve"> </w:t>
      </w:r>
      <w:r w:rsidR="00D03B18" w:rsidRPr="00D03B18">
        <w:rPr>
          <w:rFonts w:ascii="Calibri" w:eastAsia="Calibri" w:hAnsi="Calibri" w:cs="Calibri"/>
        </w:rPr>
        <w:t>document</w:t>
      </w:r>
      <w:r w:rsidRPr="00D03B18">
        <w:rPr>
          <w:rFonts w:ascii="Calibri" w:eastAsia="Calibri" w:hAnsi="Calibri" w:cs="Calibri"/>
        </w:rPr>
        <w:t>.</w:t>
      </w:r>
    </w:p>
    <w:p w14:paraId="603AC752" w14:textId="77777777" w:rsidR="00A26388" w:rsidRDefault="00A26388">
      <w:pPr>
        <w:ind w:left="360"/>
        <w:contextualSpacing w:val="0"/>
        <w:rPr>
          <w:rFonts w:ascii="Calibri" w:eastAsia="Calibri" w:hAnsi="Calibri" w:cs="Calibri"/>
        </w:rPr>
      </w:pPr>
    </w:p>
    <w:p w14:paraId="7709CEB8" w14:textId="35B995E4" w:rsidR="00A9139F" w:rsidRDefault="00A26388">
      <w:pPr>
        <w:ind w:left="360"/>
        <w:contextualSpacing w:val="0"/>
      </w:pPr>
      <w:r w:rsidRPr="00A76E41">
        <w:rPr>
          <w:rFonts w:ascii="Calibri" w:eastAsia="Calibri" w:hAnsi="Calibri" w:cs="Calibri"/>
          <w:u w:val="single"/>
        </w:rPr>
        <w:t>P</w:t>
      </w:r>
      <w:r w:rsidR="00B21D27" w:rsidRPr="00A76E41">
        <w:rPr>
          <w:rFonts w:ascii="Calibri" w:eastAsia="Calibri" w:hAnsi="Calibri" w:cs="Calibri"/>
          <w:u w:val="single"/>
        </w:rPr>
        <w:t>ar</w:t>
      </w:r>
      <w:r w:rsidR="00B21D27">
        <w:rPr>
          <w:rFonts w:ascii="Calibri" w:eastAsia="Calibri" w:hAnsi="Calibri" w:cs="Calibri"/>
          <w:u w:val="single"/>
        </w:rPr>
        <w:t xml:space="preserve">t </w:t>
      </w:r>
      <w:r w:rsidR="00E93190">
        <w:rPr>
          <w:rFonts w:ascii="Calibri" w:eastAsia="Calibri" w:hAnsi="Calibri" w:cs="Calibri"/>
          <w:u w:val="single"/>
        </w:rPr>
        <w:t xml:space="preserve">9:  Prepare lab report to the FDA panel (Individual Activity) </w:t>
      </w:r>
    </w:p>
    <w:p w14:paraId="4E4C6CB8" w14:textId="5C2A4B2A" w:rsidR="00A9139F" w:rsidRDefault="00E93190">
      <w:pPr>
        <w:ind w:left="360"/>
        <w:contextualSpacing w:val="0"/>
        <w:rPr>
          <w:rFonts w:ascii="Calibri" w:eastAsia="Calibri" w:hAnsi="Calibri" w:cs="Calibri"/>
        </w:rPr>
      </w:pPr>
      <w:r>
        <w:rPr>
          <w:rFonts w:ascii="Calibri" w:eastAsia="Calibri" w:hAnsi="Calibri" w:cs="Calibri"/>
        </w:rPr>
        <w:t xml:space="preserve">Students will pull from their notes and lab write-ups to produce a final lab report to the FDA panel that follows the requirements described in the </w:t>
      </w:r>
      <w:r w:rsidR="00EF61F3" w:rsidRPr="00EF61F3">
        <w:rPr>
          <w:rFonts w:ascii="Calibri" w:eastAsia="Calibri" w:hAnsi="Calibri" w:cs="Calibri"/>
          <w:i/>
        </w:rPr>
        <w:t>Laboratory Report Criteria</w:t>
      </w:r>
      <w:r>
        <w:rPr>
          <w:rFonts w:ascii="Calibri" w:eastAsia="Calibri" w:hAnsi="Calibri" w:cs="Calibri"/>
        </w:rPr>
        <w:t>.</w:t>
      </w:r>
      <w:r w:rsidR="00B21D27">
        <w:rPr>
          <w:rFonts w:ascii="Calibri" w:eastAsia="Calibri" w:hAnsi="Calibri" w:cs="Calibri"/>
        </w:rPr>
        <w:t xml:space="preserve"> Ideally, each student will</w:t>
      </w:r>
      <w:r w:rsidR="00A76E41">
        <w:rPr>
          <w:rFonts w:ascii="Calibri" w:eastAsia="Calibri" w:hAnsi="Calibri" w:cs="Calibri"/>
        </w:rPr>
        <w:t xml:space="preserve"> be working on their lab report</w:t>
      </w:r>
      <w:r w:rsidR="00B21D27">
        <w:rPr>
          <w:rFonts w:ascii="Calibri" w:eastAsia="Calibri" w:hAnsi="Calibri" w:cs="Calibri"/>
        </w:rPr>
        <w:t xml:space="preserve"> throughout the group activity process so they will have a preliminary draft to revise into a d</w:t>
      </w:r>
      <w:r w:rsidR="00A76E41">
        <w:rPr>
          <w:rFonts w:ascii="Calibri" w:eastAsia="Calibri" w:hAnsi="Calibri" w:cs="Calibri"/>
        </w:rPr>
        <w:t>raft for review by peers and the teacher</w:t>
      </w:r>
      <w:r w:rsidR="00B21D27">
        <w:rPr>
          <w:rFonts w:ascii="Calibri" w:eastAsia="Calibri" w:hAnsi="Calibri" w:cs="Calibri"/>
        </w:rPr>
        <w:t>.</w:t>
      </w:r>
    </w:p>
    <w:p w14:paraId="3C69793F" w14:textId="77777777" w:rsidR="00B21D27" w:rsidRDefault="00B21D27">
      <w:pPr>
        <w:ind w:left="360"/>
        <w:contextualSpacing w:val="0"/>
        <w:rPr>
          <w:rFonts w:ascii="Calibri" w:eastAsia="Calibri" w:hAnsi="Calibri" w:cs="Calibri"/>
        </w:rPr>
      </w:pPr>
    </w:p>
    <w:p w14:paraId="355D3802" w14:textId="4404B253" w:rsidR="00B21D27" w:rsidRPr="00B21D27" w:rsidRDefault="003F5D06">
      <w:pPr>
        <w:ind w:left="360"/>
        <w:contextualSpacing w:val="0"/>
        <w:rPr>
          <w:rFonts w:ascii="Calibri" w:eastAsia="Calibri" w:hAnsi="Calibri" w:cs="Calibri"/>
          <w:u w:val="single"/>
        </w:rPr>
      </w:pPr>
      <w:r>
        <w:rPr>
          <w:rFonts w:ascii="Calibri" w:eastAsia="Calibri" w:hAnsi="Calibri" w:cs="Calibri"/>
          <w:u w:val="single"/>
        </w:rPr>
        <w:t>Part 10: Feedback and revisions to draft lab r</w:t>
      </w:r>
      <w:r w:rsidR="00B21D27" w:rsidRPr="00B21D27">
        <w:rPr>
          <w:rFonts w:ascii="Calibri" w:eastAsia="Calibri" w:hAnsi="Calibri" w:cs="Calibri"/>
          <w:u w:val="single"/>
        </w:rPr>
        <w:t>eports</w:t>
      </w:r>
    </w:p>
    <w:p w14:paraId="033C54D5" w14:textId="613DA5B0" w:rsidR="00A9139F" w:rsidRDefault="00B21D27" w:rsidP="00EF61F3">
      <w:pPr>
        <w:ind w:left="360"/>
        <w:contextualSpacing w:val="0"/>
        <w:rPr>
          <w:rFonts w:ascii="Calibri" w:eastAsia="Calibri" w:hAnsi="Calibri" w:cs="Calibri"/>
        </w:rPr>
      </w:pPr>
      <w:r>
        <w:rPr>
          <w:rFonts w:ascii="Calibri" w:eastAsia="Calibri" w:hAnsi="Calibri" w:cs="Calibri"/>
        </w:rPr>
        <w:t>This is a great opportunity for pe</w:t>
      </w:r>
      <w:r w:rsidR="005A5B8C">
        <w:rPr>
          <w:rFonts w:ascii="Calibri" w:eastAsia="Calibri" w:hAnsi="Calibri" w:cs="Calibri"/>
        </w:rPr>
        <w:t xml:space="preserve">er review of draft lab reports using the </w:t>
      </w:r>
      <w:r w:rsidR="00EF61F3" w:rsidRPr="00EF61F3">
        <w:rPr>
          <w:rFonts w:ascii="Calibri" w:eastAsia="Calibri" w:hAnsi="Calibri" w:cs="Calibri"/>
          <w:i/>
        </w:rPr>
        <w:t>Laboratory Report Criteria</w:t>
      </w:r>
      <w:r w:rsidR="00EF61F3">
        <w:rPr>
          <w:rFonts w:ascii="Calibri" w:eastAsia="Calibri" w:hAnsi="Calibri" w:cs="Calibri"/>
        </w:rPr>
        <w:t xml:space="preserve"> </w:t>
      </w:r>
      <w:r w:rsidR="005A5B8C">
        <w:rPr>
          <w:rFonts w:ascii="Calibri" w:eastAsia="Calibri" w:hAnsi="Calibri" w:cs="Calibri"/>
        </w:rPr>
        <w:t>and rubric.</w:t>
      </w:r>
      <w:r>
        <w:rPr>
          <w:rFonts w:ascii="Calibri" w:eastAsia="Calibri" w:hAnsi="Calibri" w:cs="Calibri"/>
        </w:rPr>
        <w:t xml:space="preserve"> Students can exchange draft lab reports </w:t>
      </w:r>
      <w:r w:rsidR="003F5D06">
        <w:rPr>
          <w:rFonts w:ascii="Calibri" w:eastAsia="Calibri" w:hAnsi="Calibri" w:cs="Calibri"/>
        </w:rPr>
        <w:t xml:space="preserve">and use the </w:t>
      </w:r>
      <w:r w:rsidR="00EF61F3" w:rsidRPr="00EF61F3">
        <w:rPr>
          <w:rFonts w:ascii="Calibri" w:eastAsia="Calibri" w:hAnsi="Calibri" w:cs="Calibri"/>
          <w:i/>
        </w:rPr>
        <w:t>Laboratory Report Criteria</w:t>
      </w:r>
      <w:r w:rsidR="005A5B8C">
        <w:rPr>
          <w:rFonts w:ascii="Calibri" w:eastAsia="Calibri" w:hAnsi="Calibri" w:cs="Calibri"/>
        </w:rPr>
        <w:t xml:space="preserve"> and </w:t>
      </w:r>
      <w:r w:rsidR="004644AC" w:rsidRPr="004644AC">
        <w:rPr>
          <w:rFonts w:ascii="Calibri" w:eastAsia="Calibri" w:hAnsi="Calibri" w:cs="Calibri"/>
          <w:i/>
        </w:rPr>
        <w:t>Science and Engineering Practices Rubric</w:t>
      </w:r>
      <w:r w:rsidR="005A5B8C">
        <w:rPr>
          <w:rFonts w:ascii="Calibri" w:eastAsia="Calibri" w:hAnsi="Calibri" w:cs="Calibri"/>
        </w:rPr>
        <w:t xml:space="preserve"> </w:t>
      </w:r>
      <w:r>
        <w:rPr>
          <w:rFonts w:ascii="Calibri" w:eastAsia="Calibri" w:hAnsi="Calibri" w:cs="Calibri"/>
        </w:rPr>
        <w:t xml:space="preserve">to critique and </w:t>
      </w:r>
      <w:r w:rsidR="003F5D06">
        <w:rPr>
          <w:rFonts w:ascii="Calibri" w:eastAsia="Calibri" w:hAnsi="Calibri" w:cs="Calibri"/>
        </w:rPr>
        <w:t xml:space="preserve">make suggestions for revision. </w:t>
      </w:r>
      <w:r w:rsidR="005A5B8C">
        <w:rPr>
          <w:rFonts w:ascii="Calibri" w:eastAsia="Calibri" w:hAnsi="Calibri" w:cs="Calibri"/>
        </w:rPr>
        <w:t>Each student</w:t>
      </w:r>
      <w:r>
        <w:rPr>
          <w:rFonts w:ascii="Calibri" w:eastAsia="Calibri" w:hAnsi="Calibri" w:cs="Calibri"/>
        </w:rPr>
        <w:t xml:space="preserve"> will make revisions to the</w:t>
      </w:r>
      <w:r w:rsidR="005A5B8C">
        <w:rPr>
          <w:rFonts w:ascii="Calibri" w:eastAsia="Calibri" w:hAnsi="Calibri" w:cs="Calibri"/>
        </w:rPr>
        <w:t>ir</w:t>
      </w:r>
      <w:r>
        <w:rPr>
          <w:rFonts w:ascii="Calibri" w:eastAsia="Calibri" w:hAnsi="Calibri" w:cs="Calibri"/>
        </w:rPr>
        <w:t xml:space="preserve"> lab report based </w:t>
      </w:r>
      <w:r>
        <w:rPr>
          <w:rFonts w:ascii="Calibri" w:eastAsia="Calibri" w:hAnsi="Calibri" w:cs="Calibri"/>
        </w:rPr>
        <w:lastRenderedPageBreak/>
        <w:t>on peer and teacher feedback</w:t>
      </w:r>
      <w:r w:rsidR="005A5B8C">
        <w:rPr>
          <w:rFonts w:ascii="Calibri" w:eastAsia="Calibri" w:hAnsi="Calibri" w:cs="Calibri"/>
        </w:rPr>
        <w:t>. Each student will</w:t>
      </w:r>
      <w:r>
        <w:rPr>
          <w:rFonts w:ascii="Calibri" w:eastAsia="Calibri" w:hAnsi="Calibri" w:cs="Calibri"/>
        </w:rPr>
        <w:t xml:space="preserve"> submit a final lab report.</w:t>
      </w:r>
    </w:p>
    <w:p w14:paraId="639C21D4" w14:textId="77777777" w:rsidR="009625A9" w:rsidRDefault="009625A9" w:rsidP="00EF61F3">
      <w:pPr>
        <w:ind w:left="360"/>
        <w:contextualSpacing w:val="0"/>
      </w:pPr>
    </w:p>
    <w:p w14:paraId="3C8F257A" w14:textId="77777777" w:rsidR="00A9139F" w:rsidRDefault="00E93190">
      <w:pPr>
        <w:numPr>
          <w:ilvl w:val="0"/>
          <w:numId w:val="5"/>
        </w:numPr>
        <w:tabs>
          <w:tab w:val="left" w:pos="360"/>
        </w:tabs>
        <w:ind w:left="360" w:hanging="359"/>
        <w:rPr>
          <w:rFonts w:ascii="Calibri" w:eastAsia="Calibri" w:hAnsi="Calibri" w:cs="Calibri"/>
        </w:rPr>
      </w:pPr>
      <w:r>
        <w:rPr>
          <w:rFonts w:ascii="Calibri" w:eastAsia="Calibri" w:hAnsi="Calibri" w:cs="Calibri"/>
          <w:b/>
        </w:rPr>
        <w:t>Student support:</w:t>
      </w:r>
    </w:p>
    <w:p w14:paraId="5A9D98B4" w14:textId="77777777" w:rsidR="00A9139F" w:rsidRDefault="00E93190">
      <w:pPr>
        <w:ind w:left="360"/>
        <w:contextualSpacing w:val="0"/>
      </w:pPr>
      <w:r>
        <w:rPr>
          <w:rFonts w:ascii="Calibri" w:eastAsia="Calibri" w:hAnsi="Calibri" w:cs="Calibri"/>
          <w:u w:val="single"/>
        </w:rPr>
        <w:t>Planning for Group Interaction</w:t>
      </w:r>
    </w:p>
    <w:p w14:paraId="6AF82AFF" w14:textId="39C2AEC5" w:rsidR="00A9139F" w:rsidRDefault="00E93190">
      <w:pPr>
        <w:ind w:left="360"/>
        <w:contextualSpacing w:val="0"/>
      </w:pPr>
      <w:r>
        <w:rPr>
          <w:rFonts w:ascii="Calibri" w:eastAsia="Calibri" w:hAnsi="Calibri" w:cs="Calibri"/>
        </w:rPr>
        <w:t>Most chemistry courses have labs that are designed to accommodate groups of two lab partners. For this task student grouping may easily vary, but group sizes of two to four work best. It may help group dynamics to assign students to specific roles (e.g., facilitator, materials manager, reporter, recorder, etc.) in order to promote student learning and/or utilize student skills. No matter what the team size, it is critical that each group keeps detailed records, and thus there must be at least one recorder for each team. As a classroom norm, encourage students to share their ideas, make a plan of action, and participate in the experimental design to analyze the unknown solutions and to neutralize Relieve IT.</w:t>
      </w:r>
    </w:p>
    <w:p w14:paraId="4D967145" w14:textId="77777777" w:rsidR="00A9139F" w:rsidRDefault="00A9139F">
      <w:pPr>
        <w:ind w:left="360"/>
        <w:contextualSpacing w:val="0"/>
      </w:pPr>
    </w:p>
    <w:p w14:paraId="1F844EFE" w14:textId="2AE87D13" w:rsidR="00A9139F" w:rsidRDefault="00E93190">
      <w:pPr>
        <w:ind w:left="360"/>
        <w:contextualSpacing w:val="0"/>
      </w:pPr>
      <w:r>
        <w:rPr>
          <w:rFonts w:ascii="Calibri" w:eastAsia="Calibri" w:hAnsi="Calibri" w:cs="Calibri"/>
          <w:u w:val="single"/>
        </w:rPr>
        <w:t>Other possible accommodations for</w:t>
      </w:r>
      <w:r w:rsidR="00805D8D">
        <w:rPr>
          <w:rFonts w:ascii="Calibri" w:eastAsia="Calibri" w:hAnsi="Calibri" w:cs="Calibri"/>
          <w:u w:val="single"/>
        </w:rPr>
        <w:t xml:space="preserve"> learning-</w:t>
      </w:r>
      <w:r w:rsidR="00B21D27">
        <w:rPr>
          <w:rFonts w:ascii="Calibri" w:eastAsia="Calibri" w:hAnsi="Calibri" w:cs="Calibri"/>
          <w:u w:val="single"/>
        </w:rPr>
        <w:t>disabled or ELL</w:t>
      </w:r>
      <w:r>
        <w:rPr>
          <w:rFonts w:ascii="Calibri" w:eastAsia="Calibri" w:hAnsi="Calibri" w:cs="Calibri"/>
          <w:u w:val="single"/>
        </w:rPr>
        <w:t xml:space="preserve"> students</w:t>
      </w:r>
    </w:p>
    <w:p w14:paraId="23DACFE0" w14:textId="77777777" w:rsidR="00805D8D" w:rsidRPr="00805D8D" w:rsidRDefault="00E93190" w:rsidP="00805D8D">
      <w:pPr>
        <w:pStyle w:val="ListParagraph"/>
        <w:numPr>
          <w:ilvl w:val="0"/>
          <w:numId w:val="19"/>
        </w:numPr>
        <w:contextualSpacing w:val="0"/>
      </w:pPr>
      <w:bookmarkStart w:id="0" w:name="h.gjdgxs" w:colFirst="0" w:colLast="0"/>
      <w:bookmarkEnd w:id="0"/>
      <w:r w:rsidRPr="00805D8D">
        <w:rPr>
          <w:rFonts w:ascii="Calibri" w:eastAsia="Calibri" w:hAnsi="Calibri" w:cs="Calibri"/>
        </w:rPr>
        <w:t>Provide students with graphic organizers to help them organize information while gathering information about the unknowns.</w:t>
      </w:r>
    </w:p>
    <w:p w14:paraId="03452B34" w14:textId="77777777" w:rsidR="00805D8D" w:rsidRPr="00805D8D" w:rsidRDefault="00E93190" w:rsidP="00805D8D">
      <w:pPr>
        <w:pStyle w:val="ListParagraph"/>
        <w:numPr>
          <w:ilvl w:val="0"/>
          <w:numId w:val="19"/>
        </w:numPr>
        <w:contextualSpacing w:val="0"/>
      </w:pPr>
      <w:r w:rsidRPr="00805D8D">
        <w:rPr>
          <w:rFonts w:ascii="Calibri" w:eastAsia="Calibri" w:hAnsi="Calibri" w:cs="Calibri"/>
        </w:rPr>
        <w:t>You might decide to reduce the number of unknowns to be tested.</w:t>
      </w:r>
    </w:p>
    <w:p w14:paraId="2EC8AD92" w14:textId="0F971A5F" w:rsidR="00B21D27" w:rsidRDefault="00B21D27" w:rsidP="00805D8D">
      <w:pPr>
        <w:pStyle w:val="ListParagraph"/>
        <w:numPr>
          <w:ilvl w:val="0"/>
          <w:numId w:val="19"/>
        </w:numPr>
        <w:contextualSpacing w:val="0"/>
      </w:pPr>
      <w:r w:rsidRPr="00805D8D">
        <w:rPr>
          <w:rFonts w:ascii="Calibri" w:eastAsia="Calibri" w:hAnsi="Calibri" w:cs="Calibri"/>
        </w:rPr>
        <w:t>You can provide students with</w:t>
      </w:r>
      <w:r w:rsidR="009E09B7" w:rsidRPr="00805D8D">
        <w:rPr>
          <w:rFonts w:ascii="Calibri" w:eastAsia="Calibri" w:hAnsi="Calibri" w:cs="Calibri"/>
        </w:rPr>
        <w:t xml:space="preserve"> sentence starters or section starters to help them organize their lab reports.</w:t>
      </w:r>
    </w:p>
    <w:p w14:paraId="1F033B75" w14:textId="284A8D0F" w:rsidR="00A9139F" w:rsidRDefault="00E93190">
      <w:pPr>
        <w:ind w:left="360" w:hanging="719"/>
        <w:contextualSpacing w:val="0"/>
      </w:pPr>
      <w:r>
        <w:rPr>
          <w:rFonts w:ascii="Calibri" w:eastAsia="Calibri" w:hAnsi="Calibri" w:cs="Calibri"/>
        </w:rPr>
        <w:tab/>
      </w:r>
    </w:p>
    <w:p w14:paraId="5A0CB71E" w14:textId="77777777" w:rsidR="00A9139F" w:rsidRDefault="00E93190">
      <w:pPr>
        <w:numPr>
          <w:ilvl w:val="0"/>
          <w:numId w:val="5"/>
        </w:numPr>
        <w:tabs>
          <w:tab w:val="left" w:pos="360"/>
        </w:tabs>
        <w:ind w:left="360" w:hanging="359"/>
        <w:rPr>
          <w:rFonts w:ascii="Calibri" w:eastAsia="Calibri" w:hAnsi="Calibri" w:cs="Calibri"/>
        </w:rPr>
      </w:pPr>
      <w:r>
        <w:rPr>
          <w:rFonts w:ascii="Calibri" w:eastAsia="Calibri" w:hAnsi="Calibri" w:cs="Calibri"/>
          <w:b/>
        </w:rPr>
        <w:t>Extensions or variations:</w:t>
      </w:r>
    </w:p>
    <w:p w14:paraId="34D9DBE8" w14:textId="77777777" w:rsidR="00A9139F" w:rsidRDefault="00E93190">
      <w:pPr>
        <w:ind w:left="360"/>
        <w:contextualSpacing w:val="0"/>
      </w:pPr>
      <w:r>
        <w:rPr>
          <w:rFonts w:ascii="Calibri" w:eastAsia="Calibri" w:hAnsi="Calibri" w:cs="Calibri"/>
        </w:rPr>
        <w:t>There could be an FDA panel (teachers and/or students) that would determine which report(s) help determine whether or not to move on to the human trial phase of testing.</w:t>
      </w:r>
    </w:p>
    <w:p w14:paraId="24D61D3D" w14:textId="77777777" w:rsidR="00A9139F" w:rsidRDefault="00A9139F">
      <w:pPr>
        <w:tabs>
          <w:tab w:val="left" w:pos="360"/>
        </w:tabs>
        <w:contextualSpacing w:val="0"/>
      </w:pPr>
    </w:p>
    <w:p w14:paraId="452C6B5A" w14:textId="7D132375" w:rsidR="00A9139F" w:rsidRDefault="00001378">
      <w:pPr>
        <w:numPr>
          <w:ilvl w:val="0"/>
          <w:numId w:val="5"/>
        </w:numPr>
        <w:tabs>
          <w:tab w:val="left" w:pos="360"/>
        </w:tabs>
        <w:ind w:left="360" w:hanging="359"/>
        <w:rPr>
          <w:rFonts w:ascii="Calibri" w:eastAsia="Calibri" w:hAnsi="Calibri" w:cs="Calibri"/>
        </w:rPr>
      </w:pPr>
      <w:r>
        <w:rPr>
          <w:rFonts w:ascii="Calibri" w:eastAsia="Calibri" w:hAnsi="Calibri" w:cs="Calibri"/>
          <w:b/>
        </w:rPr>
        <w:t>Scoring</w:t>
      </w:r>
      <w:r w:rsidR="00E93190">
        <w:rPr>
          <w:rFonts w:ascii="Calibri" w:eastAsia="Calibri" w:hAnsi="Calibri" w:cs="Calibri"/>
          <w:b/>
        </w:rPr>
        <w:t>:</w:t>
      </w:r>
    </w:p>
    <w:p w14:paraId="5629168A" w14:textId="19321097" w:rsidR="00A9139F" w:rsidRPr="00001378" w:rsidRDefault="00001378" w:rsidP="00001378">
      <w:pPr>
        <w:ind w:left="360"/>
        <w:contextualSpacing w:val="0"/>
        <w:rPr>
          <w:rFonts w:ascii="Calibri" w:hAnsi="Calibri"/>
        </w:rPr>
      </w:pPr>
      <w:r w:rsidRPr="00001378">
        <w:rPr>
          <w:rFonts w:ascii="Calibri" w:hAnsi="Calibri"/>
        </w:rPr>
        <w:t>Student work</w:t>
      </w:r>
      <w:r>
        <w:rPr>
          <w:rFonts w:ascii="Calibri" w:hAnsi="Calibri"/>
        </w:rPr>
        <w:t xml:space="preserve"> can be scored using </w:t>
      </w:r>
      <w:r w:rsidRPr="004644AC">
        <w:rPr>
          <w:rFonts w:ascii="Calibri" w:hAnsi="Calibri"/>
        </w:rPr>
        <w:t xml:space="preserve">the </w:t>
      </w:r>
      <w:r w:rsidRPr="004644AC">
        <w:rPr>
          <w:rFonts w:ascii="Calibri" w:eastAsia="Calibri" w:hAnsi="Calibri" w:cs="Calibri"/>
        </w:rPr>
        <w:t>SCALE Science and Engineering Practices Rubric and the SCALE Effective Communication Oral Presentation</w:t>
      </w:r>
      <w:r w:rsidRPr="00405AEA">
        <w:rPr>
          <w:rFonts w:ascii="Calibri" w:eastAsia="Calibri" w:hAnsi="Calibri" w:cs="Calibri"/>
        </w:rPr>
        <w:t xml:space="preserve"> Rubric.</w:t>
      </w:r>
    </w:p>
    <w:p w14:paraId="54F8FDFE" w14:textId="77777777" w:rsidR="00A9139F" w:rsidRDefault="00A9139F">
      <w:pPr>
        <w:contextualSpacing w:val="0"/>
      </w:pPr>
    </w:p>
    <w:p w14:paraId="61573D76" w14:textId="77777777" w:rsidR="004644AC" w:rsidRPr="004644AC" w:rsidRDefault="004644AC" w:rsidP="004644AC">
      <w:pPr>
        <w:ind w:left="360"/>
        <w:contextualSpacing w:val="0"/>
        <w:rPr>
          <w:rFonts w:ascii="Calibri" w:hAnsi="Calibri"/>
          <w:b/>
        </w:rPr>
      </w:pPr>
      <w:r w:rsidRPr="004644AC">
        <w:rPr>
          <w:rFonts w:ascii="Calibri" w:hAnsi="Calibri"/>
          <w:u w:val="single"/>
        </w:rPr>
        <w:t>NOTE</w:t>
      </w:r>
      <w:r w:rsidRPr="004644AC">
        <w:rPr>
          <w:rFonts w:ascii="Calibri" w:hAnsi="Calibri"/>
        </w:rPr>
        <w:t>: Do not score students on the shaded (grey) dimensions of the Science and Engineering Practices Rubric (9–12). The shaded dimensions are not being assessed by this task.</w:t>
      </w:r>
    </w:p>
    <w:p w14:paraId="2524FE58" w14:textId="77777777" w:rsidR="004644AC" w:rsidRDefault="004644AC">
      <w:pPr>
        <w:contextualSpacing w:val="0"/>
      </w:pPr>
    </w:p>
    <w:sectPr w:rsidR="004644A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1DAA" w14:textId="77777777" w:rsidR="000F6838" w:rsidRDefault="000F6838">
      <w:r>
        <w:separator/>
      </w:r>
    </w:p>
  </w:endnote>
  <w:endnote w:type="continuationSeparator" w:id="0">
    <w:p w14:paraId="05D33E96" w14:textId="77777777" w:rsidR="000F6838" w:rsidRDefault="000F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A0ED" w14:textId="77777777" w:rsidR="00AF62FC" w:rsidRDefault="00AF62FC" w:rsidP="00622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B8A3A" w14:textId="77777777" w:rsidR="00AF62FC" w:rsidRDefault="00AF62FC" w:rsidP="00847537">
    <w:pPr>
      <w:pStyle w:val="Footer"/>
      <w:ind w:right="360"/>
    </w:pPr>
  </w:p>
  <w:p w14:paraId="207DDCDB" w14:textId="77777777" w:rsidR="00000000" w:rsidRDefault="000F68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7A11" w14:textId="393D8C07" w:rsidR="009417CF" w:rsidRPr="00070074" w:rsidRDefault="009417CF" w:rsidP="009417CF">
    <w:pPr>
      <w:pStyle w:val="Footer"/>
      <w:framePr w:wrap="around" w:vAnchor="text" w:hAnchor="page" w:x="10576" w:y="1050"/>
      <w:rPr>
        <w:rStyle w:val="PageNumber"/>
        <w:rFonts w:asciiTheme="minorHAnsi" w:hAnsiTheme="minorHAnsi" w:cstheme="minorHAnsi"/>
        <w:sz w:val="20"/>
      </w:rPr>
    </w:pPr>
    <w:r w:rsidRPr="00070074">
      <w:rPr>
        <w:rStyle w:val="PageNumber"/>
        <w:rFonts w:asciiTheme="minorHAnsi" w:hAnsiTheme="minorHAnsi" w:cstheme="minorHAnsi"/>
        <w:sz w:val="20"/>
      </w:rPr>
      <w:fldChar w:fldCharType="begin"/>
    </w:r>
    <w:r w:rsidRPr="00070074">
      <w:rPr>
        <w:rStyle w:val="PageNumber"/>
        <w:rFonts w:asciiTheme="minorHAnsi" w:hAnsiTheme="minorHAnsi" w:cstheme="minorHAnsi"/>
        <w:sz w:val="20"/>
      </w:rPr>
      <w:instrText xml:space="preserve">PAGE  </w:instrText>
    </w:r>
    <w:r w:rsidRPr="00070074">
      <w:rPr>
        <w:rStyle w:val="PageNumber"/>
        <w:rFonts w:asciiTheme="minorHAnsi" w:hAnsiTheme="minorHAnsi" w:cstheme="minorHAnsi"/>
        <w:sz w:val="20"/>
      </w:rPr>
      <w:fldChar w:fldCharType="separate"/>
    </w:r>
    <w:r>
      <w:rPr>
        <w:rStyle w:val="PageNumber"/>
        <w:rFonts w:asciiTheme="minorHAnsi" w:hAnsiTheme="minorHAnsi" w:cstheme="minorHAnsi"/>
        <w:noProof/>
        <w:sz w:val="20"/>
      </w:rPr>
      <w:t>9</w:t>
    </w:r>
    <w:r w:rsidRPr="00070074">
      <w:rPr>
        <w:rStyle w:val="PageNumber"/>
        <w:rFonts w:asciiTheme="minorHAnsi" w:hAnsiTheme="minorHAnsi" w:cstheme="minorHAnsi"/>
        <w:sz w:val="20"/>
      </w:rPr>
      <w:fldChar w:fldCharType="end"/>
    </w:r>
  </w:p>
  <w:p w14:paraId="4ACCC68C" w14:textId="49D66AA6" w:rsidR="00AF62FC" w:rsidRPr="009417CF" w:rsidRDefault="009417CF" w:rsidP="009417CF">
    <w:pPr>
      <w:pStyle w:val="Footer"/>
      <w:pBdr>
        <w:top w:val="thinThickSmallGap" w:sz="24" w:space="1" w:color="823B0B" w:themeColor="accent2" w:themeShade="7F"/>
      </w:pBdr>
      <w:rPr>
        <w:rFonts w:asciiTheme="minorHAnsi" w:eastAsia="Times New Roman" w:hAnsiTheme="minorHAnsi" w:cstheme="minorHAnsi"/>
        <w:sz w:val="18"/>
        <w:szCs w:val="18"/>
        <w:shd w:val="clear" w:color="auto" w:fill="FFFFFF"/>
      </w:rPr>
    </w:pPr>
    <w:r w:rsidRPr="00070074">
      <w:rPr>
        <w:rFonts w:asciiTheme="minorHAnsi" w:eastAsia="Times New Roman" w:hAnsiTheme="minorHAnsi" w:cstheme="minorHAnsi"/>
        <w:noProof/>
        <w:color w:val="00008B"/>
        <w:sz w:val="21"/>
        <w:szCs w:val="21"/>
        <w:shd w:val="clear" w:color="auto" w:fill="FFFFFF"/>
        <w:lang w:eastAsia="zh-CN"/>
      </w:rPr>
      <w:drawing>
        <wp:inline distT="0" distB="0" distL="0" distR="0" wp14:anchorId="76DD72E2" wp14:editId="288D453C">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070074">
      <w:rPr>
        <w:rFonts w:asciiTheme="minorHAnsi" w:eastAsia="Times New Roman" w:hAnsiTheme="minorHAnsi" w:cstheme="minorHAnsi"/>
        <w:sz w:val="18"/>
        <w:szCs w:val="18"/>
        <w:shd w:val="clear" w:color="auto" w:fill="FFFFFF"/>
      </w:rPr>
      <w:br/>
      <w:t xml:space="preserve">© 2015 by The Board of Trustees of The Leland Stanford University and Ohio Department of Education. This work is licensed under a </w:t>
    </w:r>
    <w:hyperlink r:id="rId2" w:history="1">
      <w:r w:rsidRPr="00070074">
        <w:rPr>
          <w:rStyle w:val="Hyperlink"/>
          <w:rFonts w:asciiTheme="minorHAnsi" w:eastAsia="Times New Roman" w:hAnsiTheme="minorHAnsi" w:cstheme="minorHAnsi"/>
          <w:sz w:val="18"/>
          <w:szCs w:val="18"/>
          <w:shd w:val="clear" w:color="auto" w:fill="FFFFFF"/>
        </w:rPr>
        <w:t>Creative Commons Attribution 4.0 International Public License</w:t>
      </w:r>
    </w:hyperlink>
    <w:r w:rsidRPr="00070074">
      <w:rPr>
        <w:rFonts w:asciiTheme="minorHAnsi" w:eastAsia="Times New Roman" w:hAnsiTheme="minorHAnsi" w:cstheme="minorHAnsi"/>
        <w:sz w:val="18"/>
        <w:szCs w:val="18"/>
        <w:shd w:val="clear" w:color="auto" w:fill="FFFFFF"/>
      </w:rPr>
      <w:t xml:space="preserve"> and should be attributed as follows: “</w:t>
    </w:r>
    <w:r w:rsidRPr="00070074">
      <w:rPr>
        <w:rFonts w:asciiTheme="minorHAnsi" w:eastAsia="Times New Roman" w:hAnsiTheme="minorHAnsi" w:cstheme="minorHAnsi"/>
        <w:i/>
        <w:sz w:val="18"/>
        <w:szCs w:val="18"/>
        <w:shd w:val="clear" w:color="auto" w:fill="FFFFFF"/>
      </w:rPr>
      <w:t>Relieve IT?</w:t>
    </w:r>
    <w:r w:rsidRPr="00070074">
      <w:rPr>
        <w:rFonts w:asciiTheme="minorHAnsi" w:eastAsia="Times New Roman" w:hAnsiTheme="minorHAnsi" w:cstheme="minorHAnsi"/>
        <w:sz w:val="18"/>
        <w:szCs w:val="18"/>
        <w:shd w:val="clear" w:color="auto" w:fill="FFFFFF"/>
      </w:rPr>
      <w:t xml:space="preserve"> was authored by Susan Schultz at </w:t>
    </w:r>
    <w:r w:rsidRPr="00070074">
      <w:rPr>
        <w:rFonts w:asciiTheme="minorHAnsi" w:hAnsiTheme="minorHAnsi" w:cstheme="minorHAnsi"/>
        <w:sz w:val="18"/>
        <w:szCs w:val="18"/>
      </w:rPr>
      <w:t>Stanford Center for Assessment, Learning, &amp; Equity (SCALE) with input from the teachers in the Ohio Performance Assessment Pilot Project.”</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E2DE" w14:textId="77777777" w:rsidR="009F4376" w:rsidRDefault="009F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35174" w14:textId="77777777" w:rsidR="000F6838" w:rsidRDefault="000F6838">
      <w:r>
        <w:separator/>
      </w:r>
    </w:p>
  </w:footnote>
  <w:footnote w:type="continuationSeparator" w:id="0">
    <w:p w14:paraId="07E4F269" w14:textId="77777777" w:rsidR="000F6838" w:rsidRDefault="000F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62D3" w14:textId="77777777" w:rsidR="009F4376" w:rsidRDefault="009F4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8E40" w14:textId="77777777" w:rsidR="00174E5C" w:rsidRPr="002778D3" w:rsidRDefault="00174E5C" w:rsidP="00174E5C">
    <w:pPr>
      <w:pStyle w:val="Header"/>
      <w:ind w:left="-360"/>
    </w:pPr>
    <w:r w:rsidRPr="00B41BA4">
      <w:rPr>
        <w:noProof/>
        <w:sz w:val="32"/>
        <w:szCs w:val="32"/>
        <w:lang w:eastAsia="zh-CN"/>
      </w:rPr>
      <w:drawing>
        <wp:inline distT="0" distB="0" distL="0" distR="0" wp14:anchorId="2126EF2A" wp14:editId="6DB1F27A">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5EB01274" wp14:editId="23C0C7C8">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35BCFCC1" wp14:editId="2E393B53">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2D2CE1ED" w14:textId="77777777" w:rsidR="00174E5C" w:rsidRPr="00644C4C" w:rsidRDefault="00174E5C" w:rsidP="00174E5C">
    <w:pPr>
      <w:pBdr>
        <w:bottom w:val="single" w:sz="12" w:space="1" w:color="auto"/>
      </w:pBdr>
      <w:spacing w:after="60"/>
      <w:ind w:left="-3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0D0F9BA1" w14:textId="77777777" w:rsidR="00AF62FC" w:rsidRPr="00174E5C" w:rsidRDefault="00AF62FC" w:rsidP="00174E5C">
    <w:pPr>
      <w:pStyle w:val="Header"/>
      <w:ind w:left="-360"/>
    </w:pPr>
  </w:p>
  <w:p w14:paraId="240AE3F2" w14:textId="77777777" w:rsidR="00000000" w:rsidRDefault="000F683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D7F0" w14:textId="77777777" w:rsidR="009F4376" w:rsidRDefault="009F4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611"/>
    <w:multiLevelType w:val="multilevel"/>
    <w:tmpl w:val="B40CBC06"/>
    <w:lvl w:ilvl="0">
      <w:start w:val="1"/>
      <w:numFmt w:val="bullet"/>
      <w:lvlText w:val="●"/>
      <w:lvlJc w:val="left"/>
      <w:pPr>
        <w:ind w:left="690" w:firstLine="33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5F772B1"/>
    <w:multiLevelType w:val="hybridMultilevel"/>
    <w:tmpl w:val="8FC02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686729"/>
    <w:multiLevelType w:val="hybridMultilevel"/>
    <w:tmpl w:val="96A6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A02AC"/>
    <w:multiLevelType w:val="multilevel"/>
    <w:tmpl w:val="4ACE2C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DDE4FDA"/>
    <w:multiLevelType w:val="hybridMultilevel"/>
    <w:tmpl w:val="83388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C6186A"/>
    <w:multiLevelType w:val="multilevel"/>
    <w:tmpl w:val="88F6ACDA"/>
    <w:lvl w:ilvl="0">
      <w:start w:val="1"/>
      <w:numFmt w:val="bullet"/>
      <w:lvlText w:val="●"/>
      <w:lvlJc w:val="left"/>
      <w:pPr>
        <w:ind w:left="720" w:firstLine="360"/>
      </w:pPr>
      <w:rPr>
        <w:rFonts w:ascii="Arial" w:eastAsia="Arial" w:hAnsi="Arial" w:cs="Arial"/>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4125975"/>
    <w:multiLevelType w:val="hybridMultilevel"/>
    <w:tmpl w:val="28500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342AA3"/>
    <w:multiLevelType w:val="hybridMultilevel"/>
    <w:tmpl w:val="B84E1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290FBD"/>
    <w:multiLevelType w:val="hybridMultilevel"/>
    <w:tmpl w:val="04047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FD19ED"/>
    <w:multiLevelType w:val="hybridMultilevel"/>
    <w:tmpl w:val="8962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14746C"/>
    <w:multiLevelType w:val="multilevel"/>
    <w:tmpl w:val="37308918"/>
    <w:lvl w:ilvl="0">
      <w:start w:val="1"/>
      <w:numFmt w:val="upperLetter"/>
      <w:lvlText w:val="%1."/>
      <w:lvlJc w:val="left"/>
      <w:pPr>
        <w:ind w:left="720" w:firstLine="360"/>
      </w:pPr>
      <w:rPr>
        <w:b/>
        <w:color w:val="1F497D"/>
        <w:sz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64C6396"/>
    <w:multiLevelType w:val="multilevel"/>
    <w:tmpl w:val="8FB45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A1349A4"/>
    <w:multiLevelType w:val="multilevel"/>
    <w:tmpl w:val="BCEC226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3" w15:restartNumberingAfterBreak="0">
    <w:nsid w:val="5C587019"/>
    <w:multiLevelType w:val="multilevel"/>
    <w:tmpl w:val="636226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6F137F35"/>
    <w:multiLevelType w:val="hybridMultilevel"/>
    <w:tmpl w:val="BDAA9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05512E"/>
    <w:multiLevelType w:val="multilevel"/>
    <w:tmpl w:val="4E8A84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785B0A97"/>
    <w:multiLevelType w:val="hybridMultilevel"/>
    <w:tmpl w:val="D722C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E512B9"/>
    <w:multiLevelType w:val="multilevel"/>
    <w:tmpl w:val="D02CCFA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8" w15:restartNumberingAfterBreak="0">
    <w:nsid w:val="7FC6136A"/>
    <w:multiLevelType w:val="hybridMultilevel"/>
    <w:tmpl w:val="FAEA6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7"/>
  </w:num>
  <w:num w:numId="4">
    <w:abstractNumId w:val="5"/>
  </w:num>
  <w:num w:numId="5">
    <w:abstractNumId w:val="10"/>
  </w:num>
  <w:num w:numId="6">
    <w:abstractNumId w:val="15"/>
  </w:num>
  <w:num w:numId="7">
    <w:abstractNumId w:val="0"/>
  </w:num>
  <w:num w:numId="8">
    <w:abstractNumId w:val="12"/>
  </w:num>
  <w:num w:numId="9">
    <w:abstractNumId w:val="13"/>
  </w:num>
  <w:num w:numId="10">
    <w:abstractNumId w:val="8"/>
  </w:num>
  <w:num w:numId="11">
    <w:abstractNumId w:val="1"/>
  </w:num>
  <w:num w:numId="12">
    <w:abstractNumId w:val="4"/>
  </w:num>
  <w:num w:numId="13">
    <w:abstractNumId w:val="9"/>
  </w:num>
  <w:num w:numId="14">
    <w:abstractNumId w:val="14"/>
  </w:num>
  <w:num w:numId="15">
    <w:abstractNumId w:val="2"/>
  </w:num>
  <w:num w:numId="16">
    <w:abstractNumId w:val="16"/>
  </w:num>
  <w:num w:numId="17">
    <w:abstractNumId w:val="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9F"/>
    <w:rsid w:val="00001378"/>
    <w:rsid w:val="00083D55"/>
    <w:rsid w:val="00087E9E"/>
    <w:rsid w:val="000D5F8F"/>
    <w:rsid w:val="000E0F0E"/>
    <w:rsid w:val="000F6838"/>
    <w:rsid w:val="00120121"/>
    <w:rsid w:val="00174E5C"/>
    <w:rsid w:val="0019387E"/>
    <w:rsid w:val="001C592E"/>
    <w:rsid w:val="00254979"/>
    <w:rsid w:val="003A5C41"/>
    <w:rsid w:val="003F5D06"/>
    <w:rsid w:val="00405AEA"/>
    <w:rsid w:val="00407136"/>
    <w:rsid w:val="00426922"/>
    <w:rsid w:val="004644AC"/>
    <w:rsid w:val="004F2085"/>
    <w:rsid w:val="00552030"/>
    <w:rsid w:val="00563610"/>
    <w:rsid w:val="005A5B8C"/>
    <w:rsid w:val="005D1C70"/>
    <w:rsid w:val="005F4AB1"/>
    <w:rsid w:val="00622234"/>
    <w:rsid w:val="00623F1A"/>
    <w:rsid w:val="007146FB"/>
    <w:rsid w:val="00805D8D"/>
    <w:rsid w:val="00847537"/>
    <w:rsid w:val="008A6D42"/>
    <w:rsid w:val="008E7831"/>
    <w:rsid w:val="009417CF"/>
    <w:rsid w:val="009625A9"/>
    <w:rsid w:val="009C4796"/>
    <w:rsid w:val="009D7C97"/>
    <w:rsid w:val="009E09B7"/>
    <w:rsid w:val="009F4376"/>
    <w:rsid w:val="00A26388"/>
    <w:rsid w:val="00A76E41"/>
    <w:rsid w:val="00A9139F"/>
    <w:rsid w:val="00AF62FC"/>
    <w:rsid w:val="00B21D27"/>
    <w:rsid w:val="00B97225"/>
    <w:rsid w:val="00C50FDC"/>
    <w:rsid w:val="00C90E02"/>
    <w:rsid w:val="00CC7BD7"/>
    <w:rsid w:val="00CD4223"/>
    <w:rsid w:val="00D03B18"/>
    <w:rsid w:val="00D23290"/>
    <w:rsid w:val="00D87590"/>
    <w:rsid w:val="00E22DF7"/>
    <w:rsid w:val="00E93190"/>
    <w:rsid w:val="00EF61F3"/>
    <w:rsid w:val="00F34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866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sz w:val="22"/>
    </w:rPr>
  </w:style>
  <w:style w:type="paragraph" w:styleId="Heading2">
    <w:name w:val="heading 2"/>
    <w:basedOn w:val="Normal"/>
    <w:next w:val="Normal"/>
    <w:pPr>
      <w:outlineLvl w:val="1"/>
    </w:pPr>
    <w:rPr>
      <w:sz w:val="22"/>
    </w:rPr>
  </w:style>
  <w:style w:type="paragraph" w:styleId="Heading3">
    <w:name w:val="heading 3"/>
    <w:basedOn w:val="Normal"/>
    <w:next w:val="Normal"/>
    <w:pPr>
      <w:outlineLvl w:val="2"/>
    </w:pPr>
    <w:rPr>
      <w:sz w:val="22"/>
    </w:rPr>
  </w:style>
  <w:style w:type="paragraph" w:styleId="Heading4">
    <w:name w:val="heading 4"/>
    <w:basedOn w:val="Normal"/>
    <w:next w:val="Normal"/>
    <w:pPr>
      <w:outlineLvl w:val="3"/>
    </w:pPr>
    <w:rPr>
      <w:sz w:val="22"/>
    </w:rPr>
  </w:style>
  <w:style w:type="paragraph" w:styleId="Heading5">
    <w:name w:val="heading 5"/>
    <w:basedOn w:val="Normal"/>
    <w:next w:val="Normal"/>
    <w:pPr>
      <w:outlineLvl w:val="4"/>
    </w:pPr>
    <w:rPr>
      <w:sz w:val="22"/>
    </w:rPr>
  </w:style>
  <w:style w:type="paragraph" w:styleId="Heading6">
    <w:name w:val="heading 6"/>
    <w:basedOn w:val="Normal"/>
    <w:next w:val="Normal"/>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22"/>
    </w:rPr>
  </w:style>
  <w:style w:type="paragraph" w:styleId="Subtitle">
    <w:name w:val="Subtitle"/>
    <w:basedOn w:val="Normal"/>
    <w:next w:val="Normal"/>
    <w:rPr>
      <w:rFonts w:ascii="Arial" w:eastAsia="Arial" w:hAnsi="Arial" w:cs="Arial"/>
      <w:sz w:val="22"/>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5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92E"/>
    <w:rPr>
      <w:rFonts w:ascii="Segoe UI" w:hAnsi="Segoe UI" w:cs="Segoe UI"/>
      <w:sz w:val="18"/>
      <w:szCs w:val="18"/>
    </w:rPr>
  </w:style>
  <w:style w:type="paragraph" w:styleId="ListParagraph">
    <w:name w:val="List Paragraph"/>
    <w:basedOn w:val="Normal"/>
    <w:uiPriority w:val="34"/>
    <w:qFormat/>
    <w:rsid w:val="00623F1A"/>
    <w:pPr>
      <w:ind w:left="720"/>
    </w:pPr>
  </w:style>
  <w:style w:type="paragraph" w:styleId="CommentSubject">
    <w:name w:val="annotation subject"/>
    <w:basedOn w:val="CommentText"/>
    <w:next w:val="CommentText"/>
    <w:link w:val="CommentSubjectChar"/>
    <w:uiPriority w:val="99"/>
    <w:semiHidden/>
    <w:unhideWhenUsed/>
    <w:rsid w:val="00563610"/>
    <w:rPr>
      <w:b/>
      <w:bCs/>
    </w:rPr>
  </w:style>
  <w:style w:type="character" w:customStyle="1" w:styleId="CommentSubjectChar">
    <w:name w:val="Comment Subject Char"/>
    <w:basedOn w:val="CommentTextChar"/>
    <w:link w:val="CommentSubject"/>
    <w:uiPriority w:val="99"/>
    <w:semiHidden/>
    <w:rsid w:val="00563610"/>
    <w:rPr>
      <w:b/>
      <w:bCs/>
      <w:sz w:val="20"/>
    </w:rPr>
  </w:style>
  <w:style w:type="paragraph" w:styleId="Header">
    <w:name w:val="header"/>
    <w:basedOn w:val="Normal"/>
    <w:link w:val="HeaderChar"/>
    <w:uiPriority w:val="99"/>
    <w:unhideWhenUsed/>
    <w:rsid w:val="008E7831"/>
    <w:pPr>
      <w:tabs>
        <w:tab w:val="center" w:pos="4320"/>
        <w:tab w:val="right" w:pos="8640"/>
      </w:tabs>
    </w:pPr>
  </w:style>
  <w:style w:type="character" w:customStyle="1" w:styleId="HeaderChar">
    <w:name w:val="Header Char"/>
    <w:basedOn w:val="DefaultParagraphFont"/>
    <w:link w:val="Header"/>
    <w:uiPriority w:val="99"/>
    <w:rsid w:val="008E7831"/>
  </w:style>
  <w:style w:type="paragraph" w:styleId="Footer">
    <w:name w:val="footer"/>
    <w:basedOn w:val="Normal"/>
    <w:link w:val="FooterChar"/>
    <w:uiPriority w:val="99"/>
    <w:unhideWhenUsed/>
    <w:rsid w:val="008E7831"/>
    <w:pPr>
      <w:tabs>
        <w:tab w:val="center" w:pos="4320"/>
        <w:tab w:val="right" w:pos="8640"/>
      </w:tabs>
    </w:pPr>
  </w:style>
  <w:style w:type="character" w:customStyle="1" w:styleId="FooterChar">
    <w:name w:val="Footer Char"/>
    <w:basedOn w:val="DefaultParagraphFont"/>
    <w:link w:val="Footer"/>
    <w:uiPriority w:val="99"/>
    <w:rsid w:val="008E7831"/>
  </w:style>
  <w:style w:type="character" w:customStyle="1" w:styleId="object">
    <w:name w:val="object"/>
    <w:basedOn w:val="DefaultParagraphFont"/>
    <w:rsid w:val="00847537"/>
  </w:style>
  <w:style w:type="character" w:styleId="Hyperlink">
    <w:name w:val="Hyperlink"/>
    <w:basedOn w:val="DefaultParagraphFont"/>
    <w:uiPriority w:val="99"/>
    <w:unhideWhenUsed/>
    <w:rsid w:val="00847537"/>
    <w:rPr>
      <w:color w:val="0000FF"/>
      <w:u w:val="single"/>
    </w:rPr>
  </w:style>
  <w:style w:type="character" w:styleId="PageNumber">
    <w:name w:val="page number"/>
    <w:basedOn w:val="DefaultParagraphFont"/>
    <w:uiPriority w:val="99"/>
    <w:semiHidden/>
    <w:unhideWhenUsed/>
    <w:rsid w:val="0084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5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HST/9-10/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restandards.org/ELA-Literacy/RST/9-10/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estandards.org/ELA-Literacy/WHST/9-10/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Science_307_Relieve IT_(Teacher) V2.docx.docx</vt:lpstr>
    </vt:vector>
  </TitlesOfParts>
  <Company>Microsoft</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Science_307_Relieve IT_(Teacher) V2.docx.docx</dc:title>
  <dc:creator>ses</dc:creator>
  <cp:lastModifiedBy>Pai-rou Chen</cp:lastModifiedBy>
  <cp:revision>3</cp:revision>
  <dcterms:created xsi:type="dcterms:W3CDTF">2017-04-18T22:43:00Z</dcterms:created>
  <dcterms:modified xsi:type="dcterms:W3CDTF">2017-04-27T20:56:00Z</dcterms:modified>
</cp:coreProperties>
</file>