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87034B4" w14:textId="77777777" w:rsidR="00B46174" w:rsidRDefault="00103B96">
      <w:pPr>
        <w:pStyle w:val="Normal1"/>
        <w:spacing w:line="360" w:lineRule="auto"/>
      </w:pPr>
      <w:proofErr w:type="gramStart"/>
      <w:r>
        <w:t>Name:_</w:t>
      </w:r>
      <w:proofErr w:type="gramEnd"/>
      <w:r>
        <w:t>____________________________</w:t>
      </w:r>
    </w:p>
    <w:p w14:paraId="53A28939" w14:textId="77777777" w:rsidR="00B46174" w:rsidRDefault="00103B96">
      <w:pPr>
        <w:pStyle w:val="Normal1"/>
        <w:spacing w:line="360" w:lineRule="auto"/>
      </w:pPr>
      <w:r>
        <w:t>Period _____________________________</w:t>
      </w:r>
      <w:r>
        <w:tab/>
      </w:r>
    </w:p>
    <w:p w14:paraId="1D773384" w14:textId="77777777" w:rsidR="00B46174" w:rsidRDefault="00B46174">
      <w:pPr>
        <w:pStyle w:val="Normal1"/>
        <w:spacing w:line="360" w:lineRule="auto"/>
      </w:pPr>
    </w:p>
    <w:p w14:paraId="01000056" w14:textId="77777777" w:rsidR="00B46174" w:rsidRDefault="00103B96">
      <w:pPr>
        <w:pStyle w:val="Normal1"/>
        <w:jc w:val="center"/>
      </w:pPr>
      <w:r>
        <w:rPr>
          <w:b/>
          <w:sz w:val="40"/>
          <w:szCs w:val="40"/>
          <w:u w:val="single"/>
        </w:rPr>
        <w:t xml:space="preserve">How Cool Are You?  </w:t>
      </w:r>
      <w:r>
        <w:rPr>
          <w:b/>
          <w:i/>
          <w:sz w:val="40"/>
          <w:szCs w:val="40"/>
          <w:u w:val="single"/>
        </w:rPr>
        <w:t>Insulation Project (Summative)</w:t>
      </w:r>
    </w:p>
    <w:p w14:paraId="78198B40" w14:textId="77777777" w:rsidR="00B46174" w:rsidRDefault="00B46174">
      <w:pPr>
        <w:pStyle w:val="Normal1"/>
      </w:pPr>
    </w:p>
    <w:p w14:paraId="0700164F" w14:textId="77777777" w:rsidR="00B46174" w:rsidRDefault="00103B96">
      <w:pPr>
        <w:pStyle w:val="Normal1"/>
      </w:pPr>
      <w:r>
        <w:rPr>
          <w:b/>
          <w:i/>
          <w:color w:val="222222"/>
          <w:highlight w:val="white"/>
          <w:u w:val="single"/>
        </w:rPr>
        <w:t>ASSIGNMENT:</w:t>
      </w:r>
    </w:p>
    <w:p w14:paraId="29647DB0" w14:textId="77777777" w:rsidR="00B46174" w:rsidRDefault="00103B96">
      <w:pPr>
        <w:pStyle w:val="Normal1"/>
      </w:pPr>
      <w:r>
        <w:rPr>
          <w:color w:val="222222"/>
          <w:highlight w:val="white"/>
        </w:rPr>
        <w:t>You will investigate the best method for preventing heat transfer (insulating to keep warm or cool). You will need to include all of the following information and all aspects included in the assignment rubric.</w:t>
      </w:r>
    </w:p>
    <w:p w14:paraId="0F368A21" w14:textId="77777777" w:rsidR="00B46174" w:rsidRDefault="00B46174">
      <w:pPr>
        <w:pStyle w:val="Normal1"/>
      </w:pPr>
    </w:p>
    <w:p w14:paraId="3A5DC884" w14:textId="77777777" w:rsidR="00B46174" w:rsidRDefault="00B46174">
      <w:pPr>
        <w:pStyle w:val="Normal1"/>
      </w:pPr>
    </w:p>
    <w:p w14:paraId="3AE23018" w14:textId="77777777" w:rsidR="00B46174" w:rsidRDefault="00103B96">
      <w:pPr>
        <w:pStyle w:val="Normal1"/>
      </w:pPr>
      <w:r>
        <w:rPr>
          <w:b/>
          <w:color w:val="222222"/>
          <w:sz w:val="32"/>
          <w:szCs w:val="32"/>
          <w:highlight w:val="white"/>
        </w:rPr>
        <w:t>Critical Review Before You Begin…</w:t>
      </w:r>
    </w:p>
    <w:p w14:paraId="125BCEC8" w14:textId="77777777" w:rsidR="00B46174" w:rsidRDefault="00B46174">
      <w:pPr>
        <w:pStyle w:val="Normal1"/>
      </w:pPr>
    </w:p>
    <w:p w14:paraId="67187BC3" w14:textId="77777777" w:rsidR="00B46174" w:rsidRDefault="00103B96">
      <w:pPr>
        <w:pStyle w:val="Normal1"/>
      </w:pPr>
      <w:r>
        <w:rPr>
          <w:b/>
          <w:color w:val="222222"/>
          <w:sz w:val="28"/>
          <w:szCs w:val="28"/>
          <w:highlight w:val="white"/>
        </w:rPr>
        <w:t>State the Kinetic Molecular Theory of Matter:</w:t>
      </w:r>
    </w:p>
    <w:p w14:paraId="3150CF04" w14:textId="77777777" w:rsidR="00B46174" w:rsidRDefault="00B46174">
      <w:pPr>
        <w:pStyle w:val="Normal1"/>
      </w:pPr>
    </w:p>
    <w:p w14:paraId="0422AADE" w14:textId="77777777" w:rsidR="00B46174" w:rsidRDefault="00B46174">
      <w:pPr>
        <w:pStyle w:val="Normal1"/>
      </w:pPr>
    </w:p>
    <w:p w14:paraId="4101B508" w14:textId="77777777" w:rsidR="00B46174" w:rsidRDefault="00B46174">
      <w:pPr>
        <w:pStyle w:val="Normal1"/>
      </w:pPr>
    </w:p>
    <w:p w14:paraId="59C52F6F" w14:textId="77777777" w:rsidR="00B46174" w:rsidRDefault="00B46174">
      <w:pPr>
        <w:pStyle w:val="Normal1"/>
      </w:pPr>
    </w:p>
    <w:p w14:paraId="7CB99082" w14:textId="77777777" w:rsidR="00B46174" w:rsidRDefault="00103B96">
      <w:pPr>
        <w:pStyle w:val="Normal1"/>
      </w:pPr>
      <w:r>
        <w:rPr>
          <w:b/>
          <w:color w:val="222222"/>
          <w:sz w:val="28"/>
          <w:szCs w:val="28"/>
          <w:highlight w:val="white"/>
        </w:rPr>
        <w:t>Describe the following methods of heat transfer:</w:t>
      </w:r>
    </w:p>
    <w:p w14:paraId="75E9CD99" w14:textId="77777777" w:rsidR="00B46174" w:rsidRDefault="00103B96">
      <w:pPr>
        <w:pStyle w:val="Normal1"/>
        <w:numPr>
          <w:ilvl w:val="0"/>
          <w:numId w:val="1"/>
        </w:numPr>
        <w:ind w:hanging="360"/>
        <w:contextualSpacing/>
        <w:rPr>
          <w:b/>
          <w:color w:val="222222"/>
          <w:sz w:val="28"/>
          <w:szCs w:val="28"/>
          <w:highlight w:val="white"/>
        </w:rPr>
      </w:pPr>
      <w:r>
        <w:rPr>
          <w:b/>
          <w:color w:val="222222"/>
          <w:sz w:val="28"/>
          <w:szCs w:val="28"/>
          <w:highlight w:val="white"/>
        </w:rPr>
        <w:t>Conduction</w:t>
      </w:r>
    </w:p>
    <w:p w14:paraId="258168E2" w14:textId="77777777" w:rsidR="00B46174" w:rsidRDefault="00B46174">
      <w:pPr>
        <w:pStyle w:val="Normal1"/>
      </w:pPr>
    </w:p>
    <w:p w14:paraId="70A17B24" w14:textId="77777777" w:rsidR="00B46174" w:rsidRDefault="00B46174">
      <w:pPr>
        <w:pStyle w:val="Normal1"/>
      </w:pPr>
    </w:p>
    <w:p w14:paraId="7DFE1A7F" w14:textId="77777777" w:rsidR="00B46174" w:rsidRDefault="00B46174">
      <w:pPr>
        <w:pStyle w:val="Normal1"/>
      </w:pPr>
    </w:p>
    <w:p w14:paraId="184B753F" w14:textId="77777777" w:rsidR="00B46174" w:rsidRDefault="00B46174">
      <w:pPr>
        <w:pStyle w:val="Normal1"/>
      </w:pPr>
    </w:p>
    <w:p w14:paraId="51A1957D" w14:textId="77777777" w:rsidR="00B46174" w:rsidRDefault="00B46174">
      <w:pPr>
        <w:pStyle w:val="Normal1"/>
      </w:pPr>
    </w:p>
    <w:p w14:paraId="3EF0B367" w14:textId="77777777" w:rsidR="00B46174" w:rsidRDefault="00B46174">
      <w:pPr>
        <w:pStyle w:val="Normal1"/>
      </w:pPr>
    </w:p>
    <w:p w14:paraId="331F4BD6" w14:textId="77777777" w:rsidR="00B46174" w:rsidRDefault="00103B96">
      <w:pPr>
        <w:pStyle w:val="Normal1"/>
        <w:numPr>
          <w:ilvl w:val="0"/>
          <w:numId w:val="1"/>
        </w:numPr>
        <w:ind w:hanging="360"/>
        <w:contextualSpacing/>
        <w:rPr>
          <w:b/>
          <w:color w:val="222222"/>
          <w:sz w:val="28"/>
          <w:szCs w:val="28"/>
          <w:highlight w:val="white"/>
        </w:rPr>
      </w:pPr>
      <w:r>
        <w:rPr>
          <w:b/>
          <w:color w:val="222222"/>
          <w:sz w:val="28"/>
          <w:szCs w:val="28"/>
          <w:highlight w:val="white"/>
        </w:rPr>
        <w:t>Convection</w:t>
      </w:r>
    </w:p>
    <w:p w14:paraId="52AD2D47" w14:textId="77777777" w:rsidR="00B46174" w:rsidRDefault="00B46174">
      <w:pPr>
        <w:pStyle w:val="Normal1"/>
      </w:pPr>
    </w:p>
    <w:p w14:paraId="58AEE325" w14:textId="77777777" w:rsidR="00B46174" w:rsidRDefault="00B46174">
      <w:pPr>
        <w:pStyle w:val="Normal1"/>
      </w:pPr>
    </w:p>
    <w:p w14:paraId="484CE0ED" w14:textId="77777777" w:rsidR="00B46174" w:rsidRDefault="00B46174">
      <w:pPr>
        <w:pStyle w:val="Normal1"/>
      </w:pPr>
    </w:p>
    <w:p w14:paraId="07993595" w14:textId="77777777" w:rsidR="00B46174" w:rsidRDefault="00B46174">
      <w:pPr>
        <w:pStyle w:val="Normal1"/>
      </w:pPr>
    </w:p>
    <w:p w14:paraId="1BA9465C" w14:textId="77777777" w:rsidR="00B46174" w:rsidRDefault="00B46174">
      <w:pPr>
        <w:pStyle w:val="Normal1"/>
      </w:pPr>
    </w:p>
    <w:p w14:paraId="47FCF7DC" w14:textId="77777777" w:rsidR="00B46174" w:rsidRDefault="00B46174">
      <w:pPr>
        <w:pStyle w:val="Normal1"/>
      </w:pPr>
    </w:p>
    <w:p w14:paraId="4EBD94DA" w14:textId="77777777" w:rsidR="00B46174" w:rsidRDefault="00103B96">
      <w:pPr>
        <w:pStyle w:val="Normal1"/>
        <w:numPr>
          <w:ilvl w:val="0"/>
          <w:numId w:val="1"/>
        </w:numPr>
        <w:ind w:hanging="360"/>
        <w:contextualSpacing/>
        <w:rPr>
          <w:b/>
          <w:color w:val="222222"/>
          <w:sz w:val="28"/>
          <w:szCs w:val="28"/>
          <w:highlight w:val="white"/>
        </w:rPr>
      </w:pPr>
      <w:r>
        <w:rPr>
          <w:b/>
          <w:color w:val="222222"/>
          <w:sz w:val="28"/>
          <w:szCs w:val="28"/>
          <w:highlight w:val="white"/>
        </w:rPr>
        <w:t>Radiation</w:t>
      </w:r>
    </w:p>
    <w:p w14:paraId="33A512E3" w14:textId="77777777" w:rsidR="00DC2241" w:rsidRDefault="00DC2241">
      <w:pPr>
        <w:pStyle w:val="Normal1"/>
        <w:rPr>
          <w:b/>
        </w:rPr>
      </w:pPr>
      <w:bookmarkStart w:id="0" w:name="_gjdgxs" w:colFirst="0" w:colLast="0"/>
      <w:bookmarkEnd w:id="0"/>
    </w:p>
    <w:p w14:paraId="02C42950" w14:textId="77777777" w:rsidR="00103B96" w:rsidRDefault="00103B96">
      <w:pPr>
        <w:pStyle w:val="Normal1"/>
        <w:rPr>
          <w:b/>
        </w:rPr>
      </w:pPr>
    </w:p>
    <w:p w14:paraId="399F7EC4" w14:textId="77777777" w:rsidR="00DC2241" w:rsidRDefault="00DC2241">
      <w:pPr>
        <w:rPr>
          <w:b/>
        </w:rPr>
      </w:pPr>
      <w:r>
        <w:rPr>
          <w:b/>
        </w:rPr>
        <w:br w:type="page"/>
      </w:r>
    </w:p>
    <w:p w14:paraId="3A718AC0" w14:textId="7ECA800D" w:rsidR="00B46174" w:rsidRDefault="00103B96">
      <w:pPr>
        <w:pStyle w:val="Normal1"/>
      </w:pPr>
      <w:proofErr w:type="gramStart"/>
      <w:r>
        <w:rPr>
          <w:b/>
        </w:rPr>
        <w:lastRenderedPageBreak/>
        <w:t>Name:_</w:t>
      </w:r>
      <w:proofErr w:type="gramEnd"/>
      <w:r>
        <w:rPr>
          <w:b/>
        </w:rPr>
        <w:t>_________________</w:t>
      </w:r>
      <w:r w:rsidR="00DC2241">
        <w:rPr>
          <w:b/>
        </w:rPr>
        <w:t>____________________</w:t>
      </w:r>
      <w:r>
        <w:rPr>
          <w:b/>
        </w:rPr>
        <w:t xml:space="preserve"> </w:t>
      </w:r>
      <w:r w:rsidR="00DC2241">
        <w:rPr>
          <w:b/>
        </w:rPr>
        <w:t xml:space="preserve"> </w:t>
      </w:r>
      <w:r w:rsidR="00DC2241">
        <w:rPr>
          <w:b/>
        </w:rPr>
        <w:tab/>
      </w:r>
      <w:r w:rsidR="00DC2241">
        <w:rPr>
          <w:b/>
        </w:rPr>
        <w:tab/>
        <w:t xml:space="preserve"> </w:t>
      </w:r>
      <w:r>
        <w:rPr>
          <w:b/>
        </w:rPr>
        <w:t xml:space="preserve">Period:_____________ </w:t>
      </w:r>
    </w:p>
    <w:p w14:paraId="30E4B36E" w14:textId="77777777" w:rsidR="00B46174" w:rsidRDefault="00B46174">
      <w:pPr>
        <w:pStyle w:val="Normal1"/>
      </w:pPr>
    </w:p>
    <w:p w14:paraId="50C45EF9" w14:textId="77777777" w:rsidR="00B46174" w:rsidRDefault="00103B96">
      <w:pPr>
        <w:pStyle w:val="Normal1"/>
        <w:jc w:val="center"/>
      </w:pPr>
      <w:r>
        <w:rPr>
          <w:b/>
          <w:u w:val="single"/>
        </w:rPr>
        <w:t>Kinetic Molecular Theory and Heat Transfer: Summative Insulation Challenge</w:t>
      </w:r>
    </w:p>
    <w:p w14:paraId="187C5266" w14:textId="77777777" w:rsidR="00B46174" w:rsidRDefault="00B46174">
      <w:pPr>
        <w:pStyle w:val="Normal1"/>
      </w:pPr>
    </w:p>
    <w:p w14:paraId="7471C1A8" w14:textId="77777777" w:rsidR="00B46174" w:rsidRDefault="00103B96">
      <w:pPr>
        <w:pStyle w:val="Normal1"/>
      </w:pPr>
      <w:r>
        <w:rPr>
          <w:b/>
          <w:u w:val="single"/>
        </w:rPr>
        <w:t>Budget Planning</w:t>
      </w:r>
    </w:p>
    <w:p w14:paraId="4B1F497C" w14:textId="77777777" w:rsidR="00B46174" w:rsidRDefault="00B46174">
      <w:pPr>
        <w:pStyle w:val="Normal1"/>
      </w:pPr>
    </w:p>
    <w:p w14:paraId="0A52F2D7" w14:textId="77777777" w:rsidR="00B46174" w:rsidRDefault="00103B96">
      <w:pPr>
        <w:pStyle w:val="Normal1"/>
      </w:pPr>
      <w:r>
        <w:t>Each group receives $1000 dollars and must decide on how much of each supply they need to buy based off their design.</w:t>
      </w:r>
    </w:p>
    <w:p w14:paraId="2B3ADEF3" w14:textId="77777777" w:rsidR="00B46174" w:rsidRDefault="00B46174">
      <w:pPr>
        <w:pStyle w:val="Normal1"/>
      </w:pPr>
    </w:p>
    <w:p w14:paraId="0C87D6A3" w14:textId="77777777" w:rsidR="00B46174" w:rsidRDefault="00103B96">
      <w:pPr>
        <w:pStyle w:val="Normal1"/>
      </w:pPr>
      <w:r>
        <w:rPr>
          <w:b/>
        </w:rPr>
        <w:t>Building Supplies Cost List:</w:t>
      </w:r>
    </w:p>
    <w:p w14:paraId="5241F432" w14:textId="77777777" w:rsidR="00B46174" w:rsidRDefault="00103B96">
      <w:pPr>
        <w:pStyle w:val="Normal1"/>
      </w:pPr>
      <w:r>
        <w:t>One Popsicle stick = $5</w:t>
      </w:r>
    </w:p>
    <w:p w14:paraId="4741F8DB" w14:textId="77777777" w:rsidR="00B46174" w:rsidRDefault="00103B96">
      <w:pPr>
        <w:pStyle w:val="Normal1"/>
      </w:pPr>
      <w:r>
        <w:t>One oz. glue = $30</w:t>
      </w:r>
    </w:p>
    <w:p w14:paraId="48F4C977" w14:textId="77777777" w:rsidR="00B46174" w:rsidRDefault="00103B96">
      <w:pPr>
        <w:pStyle w:val="Normal1"/>
      </w:pPr>
      <w:r>
        <w:t>2 cm</w:t>
      </w:r>
      <w:r>
        <w:rPr>
          <w:vertAlign w:val="superscript"/>
        </w:rPr>
        <w:t>2</w:t>
      </w:r>
      <w:r>
        <w:t xml:space="preserve"> of cotton padding = $30</w:t>
      </w:r>
    </w:p>
    <w:p w14:paraId="71E1C740" w14:textId="77777777" w:rsidR="00B46174" w:rsidRDefault="00103B96">
      <w:pPr>
        <w:pStyle w:val="Normal1"/>
      </w:pPr>
      <w:r>
        <w:t>2 cm</w:t>
      </w:r>
      <w:r>
        <w:rPr>
          <w:vertAlign w:val="superscript"/>
        </w:rPr>
        <w:t>2</w:t>
      </w:r>
      <w:r>
        <w:t xml:space="preserve"> of aluminum foil = $50</w:t>
      </w:r>
    </w:p>
    <w:p w14:paraId="7DA5C71A" w14:textId="77777777" w:rsidR="00B46174" w:rsidRDefault="00103B96">
      <w:pPr>
        <w:pStyle w:val="Normal1"/>
      </w:pPr>
      <w:r>
        <w:t>One rubber band = $20</w:t>
      </w:r>
    </w:p>
    <w:p w14:paraId="5BD41D2A" w14:textId="77777777" w:rsidR="00B46174" w:rsidRDefault="00103B96">
      <w:pPr>
        <w:pStyle w:val="Normal1"/>
      </w:pPr>
      <w:r>
        <w:t>2 cm</w:t>
      </w:r>
      <w:r>
        <w:rPr>
          <w:vertAlign w:val="superscript"/>
        </w:rPr>
        <w:t>2</w:t>
      </w:r>
      <w:r>
        <w:t xml:space="preserve"> of reflective batting = $50</w:t>
      </w:r>
    </w:p>
    <w:p w14:paraId="736FC3AC" w14:textId="77777777" w:rsidR="00B46174" w:rsidRDefault="00103B96">
      <w:pPr>
        <w:pStyle w:val="Normal1"/>
      </w:pPr>
      <w:r>
        <w:t>Cotton Balls = $5</w:t>
      </w:r>
    </w:p>
    <w:p w14:paraId="21B2A183" w14:textId="77777777" w:rsidR="00B46174" w:rsidRDefault="00103B96">
      <w:pPr>
        <w:pStyle w:val="Normal1"/>
      </w:pPr>
      <w:r>
        <w:t>4 cm</w:t>
      </w:r>
      <w:r>
        <w:rPr>
          <w:vertAlign w:val="superscript"/>
        </w:rPr>
        <w:t>2</w:t>
      </w:r>
      <w:r>
        <w:t xml:space="preserve"> Screen = $50</w:t>
      </w:r>
    </w:p>
    <w:p w14:paraId="5CEAD42A" w14:textId="77777777" w:rsidR="00B46174" w:rsidRDefault="00103B96">
      <w:pPr>
        <w:pStyle w:val="Normal1"/>
      </w:pPr>
      <w:r>
        <w:t>Rocks = $5</w:t>
      </w:r>
    </w:p>
    <w:p w14:paraId="37DA243A" w14:textId="77777777" w:rsidR="00B46174" w:rsidRDefault="00103B96">
      <w:pPr>
        <w:pStyle w:val="Normal1"/>
      </w:pPr>
      <w:r>
        <w:t>2 cm</w:t>
      </w:r>
      <w:r>
        <w:rPr>
          <w:vertAlign w:val="superscript"/>
        </w:rPr>
        <w:t>2</w:t>
      </w:r>
      <w:r>
        <w:t xml:space="preserve"> Wax Paper = $50</w:t>
      </w:r>
    </w:p>
    <w:p w14:paraId="46AC9E29" w14:textId="77777777" w:rsidR="00B46174" w:rsidRDefault="00103B96">
      <w:pPr>
        <w:pStyle w:val="Normal1"/>
      </w:pPr>
      <w:r>
        <w:t>10 ml Sand = $25</w:t>
      </w:r>
      <w:bookmarkStart w:id="1" w:name="_GoBack"/>
      <w:bookmarkEnd w:id="1"/>
    </w:p>
    <w:p w14:paraId="673C639C" w14:textId="77777777" w:rsidR="00B46174" w:rsidRDefault="00103B96">
      <w:pPr>
        <w:pStyle w:val="Normal1"/>
      </w:pPr>
      <w:r>
        <w:t>20 ml Dry Beans = $25</w:t>
      </w:r>
    </w:p>
    <w:p w14:paraId="12C633E9" w14:textId="77777777" w:rsidR="00B46174" w:rsidRDefault="00B46174">
      <w:pPr>
        <w:pStyle w:val="Normal1"/>
      </w:pPr>
    </w:p>
    <w:p w14:paraId="58C23C1F" w14:textId="77777777" w:rsidR="00B46174" w:rsidRDefault="00103B96">
      <w:pPr>
        <w:pStyle w:val="Normal1"/>
      </w:pPr>
      <w:r>
        <w:t xml:space="preserve">Create Your Purchase: </w:t>
      </w:r>
    </w:p>
    <w:p w14:paraId="2E89603B" w14:textId="77777777" w:rsidR="00B46174" w:rsidRDefault="00B46174">
      <w:pPr>
        <w:pStyle w:val="Normal1"/>
      </w:pP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4"/>
        <w:gridCol w:w="2394"/>
        <w:gridCol w:w="2394"/>
        <w:gridCol w:w="2394"/>
      </w:tblGrid>
      <w:tr w:rsidR="00B46174" w14:paraId="2BEF47B1" w14:textId="77777777">
        <w:tc>
          <w:tcPr>
            <w:tcW w:w="2394" w:type="dxa"/>
          </w:tcPr>
          <w:p w14:paraId="673D91A5" w14:textId="77777777" w:rsidR="00B46174" w:rsidRDefault="00103B96">
            <w:pPr>
              <w:pStyle w:val="Normal1"/>
            </w:pPr>
            <w:r>
              <w:t>Item</w:t>
            </w:r>
          </w:p>
        </w:tc>
        <w:tc>
          <w:tcPr>
            <w:tcW w:w="2394" w:type="dxa"/>
          </w:tcPr>
          <w:p w14:paraId="40095B75" w14:textId="77777777" w:rsidR="00B46174" w:rsidRDefault="00103B96">
            <w:pPr>
              <w:pStyle w:val="Normal1"/>
            </w:pPr>
            <w:r>
              <w:t>Quantity (#)</w:t>
            </w:r>
          </w:p>
        </w:tc>
        <w:tc>
          <w:tcPr>
            <w:tcW w:w="2394" w:type="dxa"/>
          </w:tcPr>
          <w:p w14:paraId="42065C4A" w14:textId="77777777" w:rsidR="00B46174" w:rsidRDefault="00103B96">
            <w:pPr>
              <w:pStyle w:val="Normal1"/>
            </w:pPr>
            <w:r>
              <w:t>Cost ($)</w:t>
            </w:r>
          </w:p>
        </w:tc>
        <w:tc>
          <w:tcPr>
            <w:tcW w:w="2394" w:type="dxa"/>
          </w:tcPr>
          <w:p w14:paraId="090F52FC" w14:textId="77777777" w:rsidR="00B46174" w:rsidRDefault="00103B96">
            <w:pPr>
              <w:pStyle w:val="Normal1"/>
            </w:pPr>
            <w:r>
              <w:t>Total Costs ($)</w:t>
            </w:r>
          </w:p>
        </w:tc>
      </w:tr>
      <w:tr w:rsidR="00B46174" w14:paraId="213FB21B" w14:textId="77777777">
        <w:trPr>
          <w:trHeight w:val="640"/>
        </w:trPr>
        <w:tc>
          <w:tcPr>
            <w:tcW w:w="2394" w:type="dxa"/>
          </w:tcPr>
          <w:p w14:paraId="159E2958" w14:textId="77777777" w:rsidR="00B46174" w:rsidRDefault="00B46174">
            <w:pPr>
              <w:pStyle w:val="Normal1"/>
            </w:pPr>
          </w:p>
        </w:tc>
        <w:tc>
          <w:tcPr>
            <w:tcW w:w="2394" w:type="dxa"/>
          </w:tcPr>
          <w:p w14:paraId="6FA4D8DA" w14:textId="77777777" w:rsidR="00B46174" w:rsidRDefault="00B46174">
            <w:pPr>
              <w:pStyle w:val="Normal1"/>
            </w:pPr>
          </w:p>
        </w:tc>
        <w:tc>
          <w:tcPr>
            <w:tcW w:w="2394" w:type="dxa"/>
          </w:tcPr>
          <w:p w14:paraId="222012C4" w14:textId="77777777" w:rsidR="00B46174" w:rsidRDefault="00B46174">
            <w:pPr>
              <w:pStyle w:val="Normal1"/>
            </w:pPr>
          </w:p>
        </w:tc>
        <w:tc>
          <w:tcPr>
            <w:tcW w:w="2394" w:type="dxa"/>
          </w:tcPr>
          <w:p w14:paraId="437CAE83" w14:textId="77777777" w:rsidR="00B46174" w:rsidRDefault="00B46174">
            <w:pPr>
              <w:pStyle w:val="Normal1"/>
            </w:pPr>
          </w:p>
        </w:tc>
      </w:tr>
      <w:tr w:rsidR="00B46174" w14:paraId="7DFC59FF" w14:textId="77777777">
        <w:trPr>
          <w:trHeight w:val="520"/>
        </w:trPr>
        <w:tc>
          <w:tcPr>
            <w:tcW w:w="2394" w:type="dxa"/>
          </w:tcPr>
          <w:p w14:paraId="23A07979" w14:textId="77777777" w:rsidR="00B46174" w:rsidRDefault="00B46174">
            <w:pPr>
              <w:pStyle w:val="Normal1"/>
            </w:pPr>
          </w:p>
        </w:tc>
        <w:tc>
          <w:tcPr>
            <w:tcW w:w="2394" w:type="dxa"/>
          </w:tcPr>
          <w:p w14:paraId="5E60CB41" w14:textId="77777777" w:rsidR="00B46174" w:rsidRDefault="00B46174">
            <w:pPr>
              <w:pStyle w:val="Normal1"/>
            </w:pPr>
          </w:p>
        </w:tc>
        <w:tc>
          <w:tcPr>
            <w:tcW w:w="2394" w:type="dxa"/>
          </w:tcPr>
          <w:p w14:paraId="42627493" w14:textId="77777777" w:rsidR="00B46174" w:rsidRDefault="00B46174">
            <w:pPr>
              <w:pStyle w:val="Normal1"/>
            </w:pPr>
          </w:p>
        </w:tc>
        <w:tc>
          <w:tcPr>
            <w:tcW w:w="2394" w:type="dxa"/>
          </w:tcPr>
          <w:p w14:paraId="561EFDD3" w14:textId="77777777" w:rsidR="00B46174" w:rsidRDefault="00B46174">
            <w:pPr>
              <w:pStyle w:val="Normal1"/>
            </w:pPr>
          </w:p>
        </w:tc>
      </w:tr>
      <w:tr w:rsidR="00B46174" w14:paraId="57E53C7D" w14:textId="77777777">
        <w:trPr>
          <w:trHeight w:val="520"/>
        </w:trPr>
        <w:tc>
          <w:tcPr>
            <w:tcW w:w="2394" w:type="dxa"/>
          </w:tcPr>
          <w:p w14:paraId="55157D60" w14:textId="77777777" w:rsidR="00B46174" w:rsidRDefault="00B46174">
            <w:pPr>
              <w:pStyle w:val="Normal1"/>
            </w:pPr>
          </w:p>
        </w:tc>
        <w:tc>
          <w:tcPr>
            <w:tcW w:w="2394" w:type="dxa"/>
          </w:tcPr>
          <w:p w14:paraId="3477C1E3" w14:textId="77777777" w:rsidR="00B46174" w:rsidRDefault="00B46174">
            <w:pPr>
              <w:pStyle w:val="Normal1"/>
            </w:pPr>
          </w:p>
        </w:tc>
        <w:tc>
          <w:tcPr>
            <w:tcW w:w="2394" w:type="dxa"/>
          </w:tcPr>
          <w:p w14:paraId="7155FE86" w14:textId="77777777" w:rsidR="00B46174" w:rsidRDefault="00B46174">
            <w:pPr>
              <w:pStyle w:val="Normal1"/>
            </w:pPr>
          </w:p>
        </w:tc>
        <w:tc>
          <w:tcPr>
            <w:tcW w:w="2394" w:type="dxa"/>
          </w:tcPr>
          <w:p w14:paraId="0B124B73" w14:textId="77777777" w:rsidR="00B46174" w:rsidRDefault="00B46174">
            <w:pPr>
              <w:pStyle w:val="Normal1"/>
            </w:pPr>
          </w:p>
        </w:tc>
      </w:tr>
      <w:tr w:rsidR="00B46174" w14:paraId="37932B68" w14:textId="77777777">
        <w:trPr>
          <w:trHeight w:val="520"/>
        </w:trPr>
        <w:tc>
          <w:tcPr>
            <w:tcW w:w="2394" w:type="dxa"/>
          </w:tcPr>
          <w:p w14:paraId="104E6CB7" w14:textId="77777777" w:rsidR="00B46174" w:rsidRDefault="00B46174">
            <w:pPr>
              <w:pStyle w:val="Normal1"/>
            </w:pPr>
          </w:p>
        </w:tc>
        <w:tc>
          <w:tcPr>
            <w:tcW w:w="2394" w:type="dxa"/>
          </w:tcPr>
          <w:p w14:paraId="2BAD7223" w14:textId="77777777" w:rsidR="00B46174" w:rsidRDefault="00B46174">
            <w:pPr>
              <w:pStyle w:val="Normal1"/>
            </w:pPr>
          </w:p>
        </w:tc>
        <w:tc>
          <w:tcPr>
            <w:tcW w:w="2394" w:type="dxa"/>
          </w:tcPr>
          <w:p w14:paraId="38007165" w14:textId="77777777" w:rsidR="00B46174" w:rsidRDefault="00B46174">
            <w:pPr>
              <w:pStyle w:val="Normal1"/>
            </w:pPr>
          </w:p>
        </w:tc>
        <w:tc>
          <w:tcPr>
            <w:tcW w:w="2394" w:type="dxa"/>
          </w:tcPr>
          <w:p w14:paraId="040B10E1" w14:textId="77777777" w:rsidR="00B46174" w:rsidRDefault="00B46174">
            <w:pPr>
              <w:pStyle w:val="Normal1"/>
            </w:pPr>
          </w:p>
        </w:tc>
      </w:tr>
      <w:tr w:rsidR="00B46174" w14:paraId="7A3F05A9" w14:textId="77777777">
        <w:trPr>
          <w:trHeight w:val="520"/>
        </w:trPr>
        <w:tc>
          <w:tcPr>
            <w:tcW w:w="2394" w:type="dxa"/>
          </w:tcPr>
          <w:p w14:paraId="23F4F9F1" w14:textId="77777777" w:rsidR="00B46174" w:rsidRDefault="00B46174">
            <w:pPr>
              <w:pStyle w:val="Normal1"/>
            </w:pPr>
          </w:p>
        </w:tc>
        <w:tc>
          <w:tcPr>
            <w:tcW w:w="2394" w:type="dxa"/>
          </w:tcPr>
          <w:p w14:paraId="08255F22" w14:textId="77777777" w:rsidR="00B46174" w:rsidRDefault="00B46174">
            <w:pPr>
              <w:pStyle w:val="Normal1"/>
            </w:pPr>
          </w:p>
        </w:tc>
        <w:tc>
          <w:tcPr>
            <w:tcW w:w="2394" w:type="dxa"/>
          </w:tcPr>
          <w:p w14:paraId="1CBF40E5" w14:textId="77777777" w:rsidR="00B46174" w:rsidRDefault="00B46174">
            <w:pPr>
              <w:pStyle w:val="Normal1"/>
            </w:pPr>
          </w:p>
        </w:tc>
        <w:tc>
          <w:tcPr>
            <w:tcW w:w="2394" w:type="dxa"/>
          </w:tcPr>
          <w:p w14:paraId="702944BD" w14:textId="77777777" w:rsidR="00B46174" w:rsidRDefault="00B46174">
            <w:pPr>
              <w:pStyle w:val="Normal1"/>
            </w:pPr>
          </w:p>
        </w:tc>
      </w:tr>
      <w:tr w:rsidR="00B46174" w14:paraId="1D7E94AC" w14:textId="77777777">
        <w:trPr>
          <w:trHeight w:val="620"/>
        </w:trPr>
        <w:tc>
          <w:tcPr>
            <w:tcW w:w="2394" w:type="dxa"/>
          </w:tcPr>
          <w:p w14:paraId="5EC92019" w14:textId="77777777" w:rsidR="00B46174" w:rsidRDefault="00B46174">
            <w:pPr>
              <w:pStyle w:val="Normal1"/>
            </w:pPr>
          </w:p>
        </w:tc>
        <w:tc>
          <w:tcPr>
            <w:tcW w:w="2394" w:type="dxa"/>
          </w:tcPr>
          <w:p w14:paraId="64E15B16" w14:textId="77777777" w:rsidR="00B46174" w:rsidRDefault="00B46174">
            <w:pPr>
              <w:pStyle w:val="Normal1"/>
            </w:pPr>
          </w:p>
        </w:tc>
        <w:tc>
          <w:tcPr>
            <w:tcW w:w="2394" w:type="dxa"/>
          </w:tcPr>
          <w:p w14:paraId="34704C6F" w14:textId="77777777" w:rsidR="00B46174" w:rsidRDefault="00B46174">
            <w:pPr>
              <w:pStyle w:val="Normal1"/>
            </w:pPr>
          </w:p>
        </w:tc>
        <w:tc>
          <w:tcPr>
            <w:tcW w:w="2394" w:type="dxa"/>
          </w:tcPr>
          <w:p w14:paraId="53311850" w14:textId="77777777" w:rsidR="00B46174" w:rsidRDefault="00B46174">
            <w:pPr>
              <w:pStyle w:val="Normal1"/>
            </w:pPr>
          </w:p>
        </w:tc>
      </w:tr>
      <w:tr w:rsidR="00B46174" w14:paraId="2B3C04A8" w14:textId="77777777">
        <w:trPr>
          <w:trHeight w:val="520"/>
        </w:trPr>
        <w:tc>
          <w:tcPr>
            <w:tcW w:w="2394" w:type="dxa"/>
          </w:tcPr>
          <w:p w14:paraId="1C1A5BA2" w14:textId="77777777" w:rsidR="00B46174" w:rsidRDefault="00B46174">
            <w:pPr>
              <w:pStyle w:val="Normal1"/>
            </w:pPr>
          </w:p>
        </w:tc>
        <w:tc>
          <w:tcPr>
            <w:tcW w:w="2394" w:type="dxa"/>
          </w:tcPr>
          <w:p w14:paraId="3A3A24D4" w14:textId="77777777" w:rsidR="00B46174" w:rsidRDefault="00B46174">
            <w:pPr>
              <w:pStyle w:val="Normal1"/>
            </w:pPr>
          </w:p>
        </w:tc>
        <w:tc>
          <w:tcPr>
            <w:tcW w:w="2394" w:type="dxa"/>
          </w:tcPr>
          <w:p w14:paraId="63A39DB9" w14:textId="77777777" w:rsidR="00B46174" w:rsidRDefault="00B46174">
            <w:pPr>
              <w:pStyle w:val="Normal1"/>
            </w:pPr>
          </w:p>
        </w:tc>
        <w:tc>
          <w:tcPr>
            <w:tcW w:w="2394" w:type="dxa"/>
          </w:tcPr>
          <w:p w14:paraId="16E6B1B4" w14:textId="77777777" w:rsidR="00B46174" w:rsidRDefault="00B46174">
            <w:pPr>
              <w:pStyle w:val="Normal1"/>
            </w:pPr>
          </w:p>
        </w:tc>
      </w:tr>
      <w:tr w:rsidR="00B46174" w14:paraId="211C91C7" w14:textId="77777777">
        <w:trPr>
          <w:trHeight w:val="520"/>
        </w:trPr>
        <w:tc>
          <w:tcPr>
            <w:tcW w:w="2394" w:type="dxa"/>
          </w:tcPr>
          <w:p w14:paraId="13B4E52C" w14:textId="77777777" w:rsidR="00B46174" w:rsidRDefault="00B46174">
            <w:pPr>
              <w:pStyle w:val="Normal1"/>
            </w:pPr>
          </w:p>
        </w:tc>
        <w:tc>
          <w:tcPr>
            <w:tcW w:w="2394" w:type="dxa"/>
          </w:tcPr>
          <w:p w14:paraId="1DC8738C" w14:textId="77777777" w:rsidR="00B46174" w:rsidRDefault="00B46174">
            <w:pPr>
              <w:pStyle w:val="Normal1"/>
            </w:pPr>
          </w:p>
        </w:tc>
        <w:tc>
          <w:tcPr>
            <w:tcW w:w="2394" w:type="dxa"/>
          </w:tcPr>
          <w:p w14:paraId="2E057BEE" w14:textId="77777777" w:rsidR="00B46174" w:rsidRDefault="00B46174">
            <w:pPr>
              <w:pStyle w:val="Normal1"/>
            </w:pPr>
          </w:p>
        </w:tc>
        <w:tc>
          <w:tcPr>
            <w:tcW w:w="2394" w:type="dxa"/>
          </w:tcPr>
          <w:p w14:paraId="23702A89" w14:textId="77777777" w:rsidR="00B46174" w:rsidRDefault="00103B96">
            <w:pPr>
              <w:pStyle w:val="Normal1"/>
            </w:pPr>
            <w:r>
              <w:t xml:space="preserve">                = Total Cost</w:t>
            </w:r>
          </w:p>
        </w:tc>
      </w:tr>
    </w:tbl>
    <w:p w14:paraId="6011481F" w14:textId="77777777" w:rsidR="00B46174" w:rsidRPr="00103B96" w:rsidRDefault="00B46174">
      <w:pPr>
        <w:pStyle w:val="Normal1"/>
        <w:rPr>
          <w:sz w:val="2"/>
          <w:szCs w:val="2"/>
        </w:rPr>
      </w:pPr>
    </w:p>
    <w:sectPr w:rsidR="00B46174" w:rsidRPr="00103B96">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FBE5F" w14:textId="77777777" w:rsidR="009B5F38" w:rsidRDefault="009B5F38">
      <w:r>
        <w:separator/>
      </w:r>
    </w:p>
  </w:endnote>
  <w:endnote w:type="continuationSeparator" w:id="0">
    <w:p w14:paraId="221C4BC1" w14:textId="77777777" w:rsidR="009B5F38" w:rsidRDefault="009B5F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swiss"/>
    <w:pitch w:val="variable"/>
    <w:sig w:usb0="E50002FF" w:usb1="500079DB" w:usb2="00000010" w:usb3="00000000" w:csb0="00000001"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965D64" w14:textId="77777777" w:rsidR="00DC2241" w:rsidRPr="00584A37" w:rsidRDefault="00DC2241" w:rsidP="00DC2241">
    <w:pPr>
      <w:pStyle w:val="Footer"/>
      <w:framePr w:wrap="none" w:vAnchor="text" w:hAnchor="page" w:x="10702" w:y="290"/>
      <w:rPr>
        <w:rStyle w:val="PageNumber"/>
        <w:color w:val="000000" w:themeColor="text1"/>
        <w:sz w:val="18"/>
        <w:szCs w:val="18"/>
      </w:rPr>
    </w:pPr>
    <w:r w:rsidRPr="00584A37">
      <w:rPr>
        <w:rStyle w:val="PageNumber"/>
        <w:color w:val="000000" w:themeColor="text1"/>
        <w:sz w:val="18"/>
        <w:szCs w:val="18"/>
      </w:rPr>
      <w:fldChar w:fldCharType="begin"/>
    </w:r>
    <w:r w:rsidRPr="00584A37">
      <w:rPr>
        <w:rStyle w:val="PageNumber"/>
        <w:color w:val="000000" w:themeColor="text1"/>
        <w:sz w:val="18"/>
        <w:szCs w:val="18"/>
      </w:rPr>
      <w:instrText xml:space="preserve">PAGE  </w:instrText>
    </w:r>
    <w:r w:rsidRPr="00584A37">
      <w:rPr>
        <w:rStyle w:val="PageNumber"/>
        <w:color w:val="000000" w:themeColor="text1"/>
        <w:sz w:val="18"/>
        <w:szCs w:val="18"/>
      </w:rPr>
      <w:fldChar w:fldCharType="separate"/>
    </w:r>
    <w:r>
      <w:rPr>
        <w:rStyle w:val="PageNumber"/>
        <w:noProof/>
        <w:color w:val="000000" w:themeColor="text1"/>
        <w:sz w:val="18"/>
        <w:szCs w:val="18"/>
      </w:rPr>
      <w:t>2</w:t>
    </w:r>
    <w:r w:rsidRPr="00584A37">
      <w:rPr>
        <w:rStyle w:val="PageNumber"/>
        <w:color w:val="000000" w:themeColor="text1"/>
        <w:sz w:val="18"/>
        <w:szCs w:val="18"/>
      </w:rPr>
      <w:fldChar w:fldCharType="end"/>
    </w:r>
  </w:p>
  <w:p w14:paraId="3089B1FA" w14:textId="77777777" w:rsidR="00DC2241" w:rsidRPr="00584A37" w:rsidRDefault="00DC2241" w:rsidP="00DC2241">
    <w:pPr>
      <w:pStyle w:val="p1"/>
      <w:ind w:left="-180" w:right="360"/>
      <w:rPr>
        <w:rFonts w:asciiTheme="majorHAnsi" w:hAnsiTheme="majorHAnsi"/>
        <w:color w:val="000000" w:themeColor="text1"/>
      </w:rPr>
    </w:pPr>
    <w:r w:rsidRPr="00584A37">
      <w:rPr>
        <w:rFonts w:asciiTheme="majorHAnsi" w:hAnsiTheme="majorHAnsi"/>
        <w:noProof/>
        <w:color w:val="000000" w:themeColor="text1"/>
      </w:rPr>
      <w:drawing>
        <wp:inline distT="0" distB="0" distL="0" distR="0" wp14:anchorId="4389D6EF" wp14:editId="1A07661E">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84A37">
      <w:rPr>
        <w:rFonts w:asciiTheme="majorHAnsi" w:hAnsiTheme="majorHAnsi"/>
        <w:color w:val="000000" w:themeColor="text1"/>
      </w:rPr>
      <w:t xml:space="preserve">  </w:t>
    </w:r>
  </w:p>
  <w:p w14:paraId="6260DC4E" w14:textId="28E557D4" w:rsidR="00B46174" w:rsidRPr="00DC2241" w:rsidRDefault="00DC2241" w:rsidP="00DC2241">
    <w:pPr>
      <w:pStyle w:val="p1"/>
      <w:ind w:left="-180" w:right="360"/>
      <w:rPr>
        <w:rFonts w:asciiTheme="majorHAnsi" w:hAnsiTheme="majorHAnsi" w:cstheme="majorHAnsi"/>
        <w:color w:val="000000" w:themeColor="text1"/>
      </w:rPr>
    </w:pPr>
    <w:r w:rsidRPr="00584A37">
      <w:rPr>
        <w:rFonts w:asciiTheme="majorHAnsi" w:eastAsia="Times New Roman" w:hAnsiTheme="majorHAnsi" w:cstheme="majorHAnsi"/>
        <w:color w:val="000000" w:themeColor="text1"/>
        <w:shd w:val="clear" w:color="auto" w:fill="FFFFFF"/>
      </w:rPr>
      <w:t xml:space="preserve">© 2016 by New Hampshire Task Bank. This work is licensed under a </w:t>
    </w:r>
    <w:hyperlink r:id="rId2" w:history="1">
      <w:r w:rsidRPr="00584A37">
        <w:rPr>
          <w:rStyle w:val="Hyperlink"/>
          <w:rFonts w:asciiTheme="majorHAnsi" w:eastAsia="Times New Roman" w:hAnsiTheme="majorHAnsi" w:cstheme="majorHAnsi"/>
          <w:color w:val="000000" w:themeColor="text1"/>
          <w:shd w:val="clear" w:color="auto" w:fill="FFFFFF"/>
        </w:rPr>
        <w:t>Creative Commons Attribution 4.0 International Public License</w:t>
      </w:r>
    </w:hyperlink>
    <w:r w:rsidRPr="00584A37">
      <w:rPr>
        <w:rFonts w:asciiTheme="majorHAnsi" w:eastAsia="Times New Roman" w:hAnsiTheme="majorHAnsi" w:cstheme="majorHAnsi"/>
        <w:color w:val="000000" w:themeColor="text1"/>
        <w:shd w:val="clear" w:color="auto" w:fill="FFFFFF"/>
      </w:rPr>
      <w:t xml:space="preserve"> and should be attributed as follows: “</w:t>
    </w:r>
    <w:r w:rsidRPr="00584A37">
      <w:rPr>
        <w:rFonts w:asciiTheme="majorHAnsi" w:eastAsia="Times New Roman" w:hAnsiTheme="majorHAnsi" w:cstheme="majorHAnsi"/>
        <w:i/>
        <w:color w:val="000000" w:themeColor="text1"/>
        <w:shd w:val="clear" w:color="auto" w:fill="FFFFFF"/>
      </w:rPr>
      <w:t xml:space="preserve">Insulation Challenge Project </w:t>
    </w:r>
    <w:r w:rsidRPr="00584A37">
      <w:rPr>
        <w:rFonts w:asciiTheme="majorHAnsi" w:eastAsia="Times New Roman" w:hAnsiTheme="majorHAnsi" w:cstheme="majorHAnsi"/>
        <w:color w:val="000000" w:themeColor="text1"/>
        <w:shd w:val="clear" w:color="auto" w:fill="FFFFFF"/>
      </w:rPr>
      <w:t>was authored by</w:t>
    </w:r>
    <w:r w:rsidRPr="00584A37">
      <w:rPr>
        <w:rFonts w:asciiTheme="majorHAnsi" w:hAnsiTheme="majorHAnsi" w:cstheme="majorHAnsi"/>
        <w:color w:val="000000" w:themeColor="text1"/>
      </w:rPr>
      <w:t xml:space="preserve"> </w:t>
    </w:r>
    <w:r w:rsidRPr="00584A37">
      <w:rPr>
        <w:rFonts w:ascii="Calibri" w:eastAsia="Calibri" w:hAnsi="Calibri" w:cs="Calibri"/>
        <w:color w:val="000000" w:themeColor="text1"/>
      </w:rPr>
      <w:t>Ken Jacobs, Heather Wheeler, and Greg Connors</w:t>
    </w:r>
    <w:r w:rsidRPr="00584A37">
      <w:rPr>
        <w:rFonts w:asciiTheme="majorHAnsi" w:hAnsiTheme="majorHAnsi" w:cstheme="majorHAnsi"/>
        <w:color w:val="000000" w:themeColor="text1"/>
      </w:rPr>
      <w:t xml:space="preserve"> at New Hampshire Task Bank.”</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D0BA2E" w14:textId="77777777" w:rsidR="009B5F38" w:rsidRDefault="009B5F38">
      <w:r>
        <w:separator/>
      </w:r>
    </w:p>
  </w:footnote>
  <w:footnote w:type="continuationSeparator" w:id="0">
    <w:p w14:paraId="69B990CE" w14:textId="77777777" w:rsidR="009B5F38" w:rsidRDefault="009B5F3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069203" w14:textId="77777777" w:rsidR="00DC2241" w:rsidRDefault="00DC2241" w:rsidP="00DC2241">
    <w:pPr>
      <w:pBdr>
        <w:bottom w:val="single" w:sz="12" w:space="1" w:color="auto"/>
      </w:pBdr>
      <w:tabs>
        <w:tab w:val="left" w:pos="1440"/>
        <w:tab w:val="right" w:pos="9360"/>
      </w:tabs>
      <w:spacing w:after="60"/>
      <w:ind w:left="-720"/>
      <w:rPr>
        <w:rFonts w:ascii="Calibri" w:hAnsi="Calibri"/>
        <w:i/>
      </w:rPr>
    </w:pPr>
    <w:r>
      <w:rPr>
        <w:rFonts w:ascii="Calibri" w:hAnsi="Calibri"/>
        <w:i/>
      </w:rPr>
      <w:tab/>
    </w:r>
    <w:r>
      <w:rPr>
        <w:rFonts w:ascii="Calibri" w:hAnsi="Calibri"/>
        <w:i/>
      </w:rPr>
      <w:tab/>
    </w:r>
    <w:r w:rsidRPr="002E650F">
      <w:rPr>
        <w:rFonts w:ascii="Calibri" w:hAnsi="Calibri"/>
        <w:i/>
        <w:noProof/>
        <w:lang w:eastAsia="ja-JP"/>
      </w:rPr>
      <w:drawing>
        <wp:inline distT="0" distB="0" distL="0" distR="0" wp14:anchorId="29CC2A7E" wp14:editId="1886E7BC">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3C1C7368" w14:textId="77777777" w:rsidR="00DC2241" w:rsidRPr="0032073F" w:rsidRDefault="00DC2241" w:rsidP="00DC2241">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1FF8FD45" w14:textId="01C4769A" w:rsidR="00B46174" w:rsidRPr="00DC2241" w:rsidRDefault="00B46174" w:rsidP="00DC224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1A140B"/>
    <w:multiLevelType w:val="multilevel"/>
    <w:tmpl w:val="4C969952"/>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46174"/>
    <w:rsid w:val="00103B96"/>
    <w:rsid w:val="00450F19"/>
    <w:rsid w:val="009B5F38"/>
    <w:rsid w:val="00B46174"/>
    <w:rsid w:val="00DC2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FFCFD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80" w:after="120"/>
      <w:contextualSpacing/>
      <w:outlineLvl w:val="0"/>
    </w:pPr>
    <w:rPr>
      <w:b/>
      <w:sz w:val="48"/>
      <w:szCs w:val="48"/>
    </w:rPr>
  </w:style>
  <w:style w:type="paragraph" w:styleId="Heading2">
    <w:name w:val="heading 2"/>
    <w:basedOn w:val="Normal1"/>
    <w:next w:val="Normal1"/>
    <w:pPr>
      <w:keepNext/>
      <w:keepLines/>
      <w:spacing w:before="360" w:after="80"/>
      <w:contextualSpacing/>
      <w:outlineLvl w:val="1"/>
    </w:pPr>
    <w:rPr>
      <w:b/>
      <w:sz w:val="36"/>
      <w:szCs w:val="36"/>
    </w:rPr>
  </w:style>
  <w:style w:type="paragraph" w:styleId="Heading3">
    <w:name w:val="heading 3"/>
    <w:basedOn w:val="Normal1"/>
    <w:next w:val="Normal1"/>
    <w:pPr>
      <w:keepNext/>
      <w:keepLines/>
      <w:spacing w:before="280" w:after="80"/>
      <w:contextualSpacing/>
      <w:outlineLvl w:val="2"/>
    </w:pPr>
    <w:rPr>
      <w:b/>
      <w:sz w:val="28"/>
      <w:szCs w:val="28"/>
    </w:rPr>
  </w:style>
  <w:style w:type="paragraph" w:styleId="Heading4">
    <w:name w:val="heading 4"/>
    <w:basedOn w:val="Normal1"/>
    <w:next w:val="Normal1"/>
    <w:pPr>
      <w:keepNext/>
      <w:keepLines/>
      <w:spacing w:before="240" w:after="40"/>
      <w:contextualSpacing/>
      <w:outlineLvl w:val="3"/>
    </w:pPr>
    <w:rPr>
      <w:b/>
    </w:rPr>
  </w:style>
  <w:style w:type="paragraph" w:styleId="Heading5">
    <w:name w:val="heading 5"/>
    <w:basedOn w:val="Normal1"/>
    <w:next w:val="Normal1"/>
    <w:pPr>
      <w:keepNext/>
      <w:keepLines/>
      <w:spacing w:before="220" w:after="40"/>
      <w:contextualSpacing/>
      <w:outlineLvl w:val="4"/>
    </w:pPr>
    <w:rPr>
      <w:b/>
      <w:sz w:val="22"/>
      <w:szCs w:val="22"/>
    </w:rPr>
  </w:style>
  <w:style w:type="paragraph" w:styleId="Heading6">
    <w:name w:val="heading 6"/>
    <w:basedOn w:val="Normal1"/>
    <w:next w:val="Normal1"/>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contextualSpacing/>
    </w:pPr>
    <w:rPr>
      <w:b/>
      <w:sz w:val="72"/>
      <w:szCs w:val="72"/>
    </w:rPr>
  </w:style>
  <w:style w:type="paragraph" w:styleId="Subtitle">
    <w:name w:val="Subtitle"/>
    <w:basedOn w:val="Normal1"/>
    <w:next w:val="Normal1"/>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paragraph" w:styleId="Header">
    <w:name w:val="header"/>
    <w:basedOn w:val="Normal"/>
    <w:link w:val="HeaderChar"/>
    <w:uiPriority w:val="99"/>
    <w:unhideWhenUsed/>
    <w:rsid w:val="00103B96"/>
    <w:pPr>
      <w:tabs>
        <w:tab w:val="center" w:pos="4320"/>
        <w:tab w:val="right" w:pos="8640"/>
      </w:tabs>
    </w:pPr>
  </w:style>
  <w:style w:type="character" w:customStyle="1" w:styleId="HeaderChar">
    <w:name w:val="Header Char"/>
    <w:basedOn w:val="DefaultParagraphFont"/>
    <w:link w:val="Header"/>
    <w:uiPriority w:val="99"/>
    <w:rsid w:val="00103B96"/>
  </w:style>
  <w:style w:type="paragraph" w:styleId="Footer">
    <w:name w:val="footer"/>
    <w:basedOn w:val="Normal"/>
    <w:link w:val="FooterChar"/>
    <w:uiPriority w:val="99"/>
    <w:unhideWhenUsed/>
    <w:rsid w:val="00103B96"/>
    <w:pPr>
      <w:tabs>
        <w:tab w:val="center" w:pos="4320"/>
        <w:tab w:val="right" w:pos="8640"/>
      </w:tabs>
    </w:pPr>
  </w:style>
  <w:style w:type="character" w:customStyle="1" w:styleId="FooterChar">
    <w:name w:val="Footer Char"/>
    <w:basedOn w:val="DefaultParagraphFont"/>
    <w:link w:val="Footer"/>
    <w:uiPriority w:val="99"/>
    <w:rsid w:val="00103B96"/>
  </w:style>
  <w:style w:type="character" w:styleId="PageNumber">
    <w:name w:val="page number"/>
    <w:basedOn w:val="DefaultParagraphFont"/>
    <w:uiPriority w:val="99"/>
    <w:semiHidden/>
    <w:unhideWhenUsed/>
    <w:rsid w:val="00DC2241"/>
  </w:style>
  <w:style w:type="character" w:styleId="Hyperlink">
    <w:name w:val="Hyperlink"/>
    <w:basedOn w:val="DefaultParagraphFont"/>
    <w:uiPriority w:val="99"/>
    <w:unhideWhenUsed/>
    <w:rsid w:val="00DC2241"/>
    <w:rPr>
      <w:color w:val="0000FF"/>
      <w:u w:val="single"/>
    </w:rPr>
  </w:style>
  <w:style w:type="paragraph" w:customStyle="1" w:styleId="p1">
    <w:name w:val="p1"/>
    <w:basedOn w:val="Normal"/>
    <w:rsid w:val="00DC2241"/>
    <w:rPr>
      <w:rFonts w:ascii="Helvetica Neue" w:eastAsiaTheme="minorEastAsia" w:hAnsi="Helvetica Neue"/>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186</Words>
  <Characters>1062</Characters>
  <Application>Microsoft Macintosh Word</Application>
  <DocSecurity>0</DocSecurity>
  <Lines>8</Lines>
  <Paragraphs>2</Paragraphs>
  <ScaleCrop>false</ScaleCrop>
  <Company/>
  <LinksUpToDate>false</LinksUpToDate>
  <CharactersWithSpaces>1246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juljul6@gmail.com</cp:lastModifiedBy>
  <cp:revision>2</cp:revision>
  <dcterms:created xsi:type="dcterms:W3CDTF">2017-12-07T20:34:00Z</dcterms:created>
  <dcterms:modified xsi:type="dcterms:W3CDTF">2017-12-07T20:34:00Z</dcterms:modified>
</cp:coreProperties>
</file>