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1DC19" w14:textId="77777777" w:rsidR="00456F92" w:rsidRDefault="00456F92" w:rsidP="009E69AD">
      <w:pPr>
        <w:jc w:val="both"/>
        <w:rPr>
          <w:rFonts w:cs="Times New Roman"/>
          <w:b/>
        </w:rPr>
      </w:pPr>
    </w:p>
    <w:p w14:paraId="08B3BBCB" w14:textId="77777777" w:rsidR="00456F92" w:rsidRDefault="00456F92" w:rsidP="00456F92">
      <w:pPr>
        <w:jc w:val="center"/>
        <w:rPr>
          <w:rFonts w:cs="Times New Roman"/>
          <w:sz w:val="32"/>
          <w:szCs w:val="32"/>
        </w:rPr>
      </w:pPr>
      <w:r>
        <w:rPr>
          <w:rFonts w:cs="Times New Roman"/>
          <w:sz w:val="32"/>
          <w:szCs w:val="32"/>
        </w:rPr>
        <w:t>Grade 11 and 12 Economics: An In-Depth Analysis of the Eurozone Crisis</w:t>
      </w:r>
    </w:p>
    <w:p w14:paraId="17702947" w14:textId="649729E2" w:rsidR="00456F92" w:rsidRDefault="00456F92" w:rsidP="009E69AD">
      <w:pPr>
        <w:jc w:val="both"/>
        <w:rPr>
          <w:rFonts w:cs="Times New Roman"/>
          <w:b/>
        </w:rPr>
      </w:pPr>
    </w:p>
    <w:p w14:paraId="7E8BF251" w14:textId="77777777" w:rsidR="00456F92" w:rsidRDefault="00456F92" w:rsidP="009E69AD">
      <w:pPr>
        <w:jc w:val="both"/>
        <w:rPr>
          <w:rFonts w:cs="Times New Roman"/>
          <w:b/>
        </w:rPr>
      </w:pPr>
    </w:p>
    <w:p w14:paraId="5093E110" w14:textId="1AEFDA07" w:rsidR="006B7288" w:rsidRPr="00D36141" w:rsidRDefault="00606D67" w:rsidP="009E69AD">
      <w:pPr>
        <w:jc w:val="both"/>
        <w:rPr>
          <w:rFonts w:cs="Times New Roman"/>
          <w:b/>
        </w:rPr>
      </w:pPr>
      <w:r>
        <w:rPr>
          <w:rFonts w:cs="Times New Roman"/>
          <w:b/>
        </w:rPr>
        <w:t xml:space="preserve">Activity 1: </w:t>
      </w:r>
      <w:r w:rsidR="009027FB">
        <w:rPr>
          <w:rFonts w:cs="Times New Roman"/>
          <w:b/>
        </w:rPr>
        <w:t>The Causes of Social Unrest</w:t>
      </w:r>
    </w:p>
    <w:p w14:paraId="4D1AA0C4" w14:textId="081F4455" w:rsidR="00395327" w:rsidRPr="000E19A7" w:rsidRDefault="00395327" w:rsidP="009E69AD">
      <w:pPr>
        <w:jc w:val="both"/>
        <w:rPr>
          <w:rFonts w:cs="Times New Roman"/>
        </w:rPr>
      </w:pPr>
    </w:p>
    <w:tbl>
      <w:tblPr>
        <w:tblStyle w:val="TableGrid"/>
        <w:tblW w:w="0" w:type="auto"/>
        <w:tblLook w:val="04A0" w:firstRow="1" w:lastRow="0" w:firstColumn="1" w:lastColumn="0" w:noHBand="0" w:noVBand="1"/>
      </w:tblPr>
      <w:tblGrid>
        <w:gridCol w:w="6588"/>
        <w:gridCol w:w="6588"/>
      </w:tblGrid>
      <w:tr w:rsidR="00024499" w:rsidRPr="000E19A7" w14:paraId="1CA04C35" w14:textId="77777777" w:rsidTr="00024499">
        <w:tc>
          <w:tcPr>
            <w:tcW w:w="6588" w:type="dxa"/>
          </w:tcPr>
          <w:p w14:paraId="343409C6" w14:textId="10E41C97" w:rsidR="00024499" w:rsidRDefault="00024499" w:rsidP="009E69AD">
            <w:pPr>
              <w:jc w:val="both"/>
              <w:rPr>
                <w:rFonts w:cs="Times New Roman"/>
                <w:b/>
                <w:bCs/>
              </w:rPr>
            </w:pPr>
            <w:r w:rsidRPr="00024499">
              <w:rPr>
                <w:rFonts w:cs="Times New Roman"/>
                <w:b/>
                <w:bCs/>
              </w:rPr>
              <w:t>Resources</w:t>
            </w:r>
          </w:p>
          <w:p w14:paraId="41978E1C" w14:textId="0492FA39" w:rsidR="009027FB" w:rsidRDefault="009027FB" w:rsidP="009E69AD">
            <w:pPr>
              <w:jc w:val="both"/>
              <w:rPr>
                <w:rFonts w:cs="Times New Roman"/>
                <w:bCs/>
              </w:rPr>
            </w:pPr>
            <w:r>
              <w:rPr>
                <w:rFonts w:cs="Times New Roman"/>
                <w:bCs/>
              </w:rPr>
              <w:t xml:space="preserve">Video </w:t>
            </w:r>
            <w:r w:rsidR="001540B4">
              <w:rPr>
                <w:rFonts w:cs="Times New Roman"/>
                <w:bCs/>
              </w:rPr>
              <w:t>c</w:t>
            </w:r>
            <w:r>
              <w:rPr>
                <w:rFonts w:cs="Times New Roman"/>
                <w:bCs/>
              </w:rPr>
              <w:t>lip of Euro</w:t>
            </w:r>
            <w:r w:rsidR="001540B4">
              <w:rPr>
                <w:rFonts w:cs="Times New Roman"/>
                <w:bCs/>
              </w:rPr>
              <w:t>z</w:t>
            </w:r>
            <w:r w:rsidR="006A3E14">
              <w:rPr>
                <w:rFonts w:cs="Times New Roman"/>
                <w:bCs/>
              </w:rPr>
              <w:t xml:space="preserve">one </w:t>
            </w:r>
            <w:r w:rsidR="001540B4">
              <w:rPr>
                <w:rFonts w:cs="Times New Roman"/>
                <w:bCs/>
              </w:rPr>
              <w:t>c</w:t>
            </w:r>
            <w:r>
              <w:rPr>
                <w:rFonts w:cs="Times New Roman"/>
                <w:bCs/>
              </w:rPr>
              <w:t xml:space="preserve">risis </w:t>
            </w:r>
            <w:r w:rsidR="001540B4">
              <w:rPr>
                <w:rFonts w:cs="Times New Roman"/>
                <w:bCs/>
              </w:rPr>
              <w:t>r</w:t>
            </w:r>
            <w:r>
              <w:rPr>
                <w:rFonts w:cs="Times New Roman"/>
                <w:bCs/>
              </w:rPr>
              <w:t>eactions</w:t>
            </w:r>
          </w:p>
          <w:p w14:paraId="2494BA69" w14:textId="2C7C70D5" w:rsidR="006420F6" w:rsidRDefault="00734583" w:rsidP="009E69AD">
            <w:pPr>
              <w:jc w:val="both"/>
              <w:rPr>
                <w:rStyle w:val="Hyperlink"/>
                <w:rFonts w:cs="Times New Roman"/>
                <w:bCs/>
              </w:rPr>
            </w:pPr>
            <w:hyperlink r:id="rId8" w:history="1">
              <w:r w:rsidR="006420F6" w:rsidRPr="000E1161">
                <w:rPr>
                  <w:rStyle w:val="Hyperlink"/>
                  <w:rFonts w:cs="Times New Roman"/>
                  <w:bCs/>
                </w:rPr>
                <w:t>http://www.guardian.co.uk/business/video/2012/nov/14/austerity-spain-portugal-europe-video</w:t>
              </w:r>
            </w:hyperlink>
            <w:r w:rsidR="00FA712D">
              <w:rPr>
                <w:rStyle w:val="Hyperlink"/>
                <w:rFonts w:cs="Times New Roman"/>
                <w:bCs/>
              </w:rPr>
              <w:t xml:space="preserve"> </w:t>
            </w:r>
          </w:p>
          <w:p w14:paraId="35080CE9" w14:textId="548E8229" w:rsidR="00FA712D" w:rsidRDefault="00734583" w:rsidP="009E69AD">
            <w:pPr>
              <w:jc w:val="both"/>
              <w:rPr>
                <w:rFonts w:cs="Times New Roman"/>
                <w:bCs/>
              </w:rPr>
            </w:pPr>
            <w:hyperlink r:id="rId9" w:history="1">
              <w:r w:rsidR="00FA712D" w:rsidRPr="000E1161">
                <w:rPr>
                  <w:rStyle w:val="Hyperlink"/>
                  <w:rFonts w:cs="Times New Roman"/>
                  <w:bCs/>
                </w:rPr>
                <w:t>http://www.guardian.co.uk/world/video/2011/nov/17/grrek-police-fire-teargas-at-protesters-video</w:t>
              </w:r>
            </w:hyperlink>
          </w:p>
          <w:p w14:paraId="0AA82712" w14:textId="77777777" w:rsidR="006420F6" w:rsidRDefault="006420F6" w:rsidP="009E69AD">
            <w:pPr>
              <w:jc w:val="both"/>
              <w:rPr>
                <w:rFonts w:cs="Times New Roman"/>
                <w:bCs/>
              </w:rPr>
            </w:pPr>
          </w:p>
          <w:p w14:paraId="701B1950" w14:textId="3050F3CE" w:rsidR="009027FB" w:rsidRDefault="00F75B19" w:rsidP="009E69AD">
            <w:pPr>
              <w:jc w:val="both"/>
              <w:rPr>
                <w:rFonts w:cs="Times New Roman"/>
                <w:bCs/>
              </w:rPr>
            </w:pPr>
            <w:r>
              <w:rPr>
                <w:rFonts w:cs="Times New Roman"/>
                <w:bCs/>
              </w:rPr>
              <w:t xml:space="preserve">Day 1: </w:t>
            </w:r>
            <w:r w:rsidR="006258DF" w:rsidRPr="00626D87">
              <w:rPr>
                <w:rFonts w:cs="Times New Roman"/>
                <w:bCs/>
              </w:rPr>
              <w:t>The Causes of Social Unrest</w:t>
            </w:r>
            <w:r w:rsidR="009027FB" w:rsidRPr="00626D87">
              <w:rPr>
                <w:rFonts w:cs="Times New Roman"/>
                <w:bCs/>
              </w:rPr>
              <w:t xml:space="preserve"> (doc)</w:t>
            </w:r>
          </w:p>
          <w:p w14:paraId="77B65485" w14:textId="58DBDA16" w:rsidR="00024499" w:rsidRPr="00DE7E36" w:rsidRDefault="009027FB" w:rsidP="006A1C34">
            <w:pPr>
              <w:jc w:val="both"/>
              <w:rPr>
                <w:rFonts w:cs="Times New Roman"/>
                <w:bCs/>
              </w:rPr>
            </w:pPr>
            <w:r>
              <w:rPr>
                <w:rFonts w:cs="Times New Roman"/>
                <w:bCs/>
              </w:rPr>
              <w:t xml:space="preserve">Project </w:t>
            </w:r>
            <w:r w:rsidR="006A1C34">
              <w:rPr>
                <w:rFonts w:cs="Times New Roman"/>
                <w:bCs/>
              </w:rPr>
              <w:t xml:space="preserve">Description </w:t>
            </w:r>
            <w:r>
              <w:rPr>
                <w:rFonts w:cs="Times New Roman"/>
                <w:bCs/>
              </w:rPr>
              <w:t>(doc)</w:t>
            </w:r>
          </w:p>
        </w:tc>
        <w:tc>
          <w:tcPr>
            <w:tcW w:w="6588" w:type="dxa"/>
          </w:tcPr>
          <w:p w14:paraId="60215CF3" w14:textId="77777777" w:rsidR="009027FB" w:rsidRPr="00A06081" w:rsidRDefault="009027FB" w:rsidP="009E69AD">
            <w:pPr>
              <w:jc w:val="both"/>
              <w:rPr>
                <w:rFonts w:cs="Times New Roman"/>
                <w:b/>
              </w:rPr>
            </w:pPr>
            <w:r w:rsidRPr="00A06081">
              <w:rPr>
                <w:rFonts w:cs="Times New Roman"/>
                <w:b/>
              </w:rPr>
              <w:t>Essential Qu</w:t>
            </w:r>
            <w:r>
              <w:rPr>
                <w:rFonts w:cs="Times New Roman"/>
                <w:b/>
              </w:rPr>
              <w:t>estions</w:t>
            </w:r>
          </w:p>
          <w:p w14:paraId="4B698F84" w14:textId="77777777" w:rsidR="009027FB" w:rsidRPr="009027FB" w:rsidRDefault="009027FB" w:rsidP="009E69AD">
            <w:pPr>
              <w:jc w:val="both"/>
              <w:rPr>
                <w:rFonts w:ascii="Times" w:hAnsi="Times" w:cs="Arial"/>
              </w:rPr>
            </w:pPr>
            <w:r w:rsidRPr="009027FB">
              <w:rPr>
                <w:rFonts w:ascii="Times" w:hAnsi="Times" w:cs="Arial"/>
              </w:rPr>
              <w:t xml:space="preserve">What causes social unrest? </w:t>
            </w:r>
          </w:p>
          <w:p w14:paraId="2BB3A19B" w14:textId="77777777" w:rsidR="009027FB" w:rsidRPr="009027FB" w:rsidRDefault="009027FB" w:rsidP="009E69AD">
            <w:pPr>
              <w:jc w:val="both"/>
              <w:rPr>
                <w:rFonts w:ascii="Times" w:hAnsi="Times" w:cs="Arial"/>
              </w:rPr>
            </w:pPr>
            <w:r w:rsidRPr="009027FB">
              <w:rPr>
                <w:rFonts w:ascii="Times" w:hAnsi="Times" w:cs="Arial"/>
              </w:rPr>
              <w:t xml:space="preserve">How do economic crises affect stakeholders in an economy? </w:t>
            </w:r>
          </w:p>
          <w:p w14:paraId="28D55EBD" w14:textId="4B579805" w:rsidR="006258DF" w:rsidRPr="006258DF" w:rsidRDefault="006258DF" w:rsidP="009E69AD">
            <w:pPr>
              <w:spacing w:line="270" w:lineRule="atLeast"/>
              <w:jc w:val="both"/>
              <w:textAlignment w:val="baseline"/>
              <w:rPr>
                <w:rFonts w:eastAsia="Times New Roman" w:cs="Times New Roman"/>
                <w:b/>
                <w:color w:val="333333"/>
                <w:lang w:eastAsia="en-US"/>
              </w:rPr>
            </w:pPr>
          </w:p>
        </w:tc>
      </w:tr>
      <w:tr w:rsidR="00395327" w:rsidRPr="000E19A7" w14:paraId="636EA0FE" w14:textId="77777777" w:rsidTr="00395327">
        <w:tc>
          <w:tcPr>
            <w:tcW w:w="6588" w:type="dxa"/>
          </w:tcPr>
          <w:p w14:paraId="28CD2ABC" w14:textId="6EEC914B" w:rsidR="00395327" w:rsidRPr="000E19A7" w:rsidRDefault="00395327" w:rsidP="009E69AD">
            <w:pPr>
              <w:jc w:val="both"/>
              <w:rPr>
                <w:rFonts w:cs="Times New Roman"/>
                <w:b/>
              </w:rPr>
            </w:pPr>
            <w:r w:rsidRPr="000E19A7">
              <w:rPr>
                <w:rFonts w:cs="Times New Roman"/>
                <w:b/>
              </w:rPr>
              <w:t>Instructions</w:t>
            </w:r>
            <w:r w:rsidR="00BE03C2" w:rsidRPr="000E19A7">
              <w:rPr>
                <w:rFonts w:cs="Times New Roman"/>
                <w:b/>
              </w:rPr>
              <w:t xml:space="preserve"> for Students</w:t>
            </w:r>
          </w:p>
        </w:tc>
        <w:tc>
          <w:tcPr>
            <w:tcW w:w="6588" w:type="dxa"/>
          </w:tcPr>
          <w:p w14:paraId="61ED309B" w14:textId="67AA4F9B" w:rsidR="00395327" w:rsidRPr="000E19A7" w:rsidRDefault="003A05A6" w:rsidP="009E69AD">
            <w:pPr>
              <w:jc w:val="both"/>
              <w:rPr>
                <w:rFonts w:cs="Times New Roman"/>
                <w:b/>
              </w:rPr>
            </w:pPr>
            <w:r w:rsidRPr="000E19A7">
              <w:rPr>
                <w:rFonts w:cs="Times New Roman"/>
                <w:b/>
              </w:rPr>
              <w:t>Notes</w:t>
            </w:r>
            <w:r w:rsidR="00BE03C2" w:rsidRPr="000E19A7">
              <w:rPr>
                <w:rFonts w:cs="Times New Roman"/>
                <w:b/>
              </w:rPr>
              <w:t xml:space="preserve"> to the Teacher</w:t>
            </w:r>
          </w:p>
        </w:tc>
      </w:tr>
      <w:tr w:rsidR="00395327" w:rsidRPr="000E19A7" w14:paraId="47AA1E68" w14:textId="77777777" w:rsidTr="00395327">
        <w:tc>
          <w:tcPr>
            <w:tcW w:w="6588" w:type="dxa"/>
          </w:tcPr>
          <w:p w14:paraId="5BBAE489" w14:textId="032A133E" w:rsidR="005F1DBE" w:rsidRDefault="006258DF" w:rsidP="009E69AD">
            <w:pPr>
              <w:jc w:val="both"/>
              <w:rPr>
                <w:rFonts w:cs="Times New Roman"/>
              </w:rPr>
            </w:pPr>
            <w:r>
              <w:rPr>
                <w:rFonts w:cs="Times New Roman"/>
                <w:b/>
              </w:rPr>
              <w:t>The Causes of Social Unrest</w:t>
            </w:r>
            <w:r w:rsidR="00D60FC6">
              <w:rPr>
                <w:rFonts w:cs="Times New Roman"/>
                <w:b/>
              </w:rPr>
              <w:t>,</w:t>
            </w:r>
            <w:r>
              <w:rPr>
                <w:rFonts w:cs="Times New Roman"/>
                <w:b/>
              </w:rPr>
              <w:t xml:space="preserve"> Part A</w:t>
            </w:r>
            <w:r w:rsidR="00DE7E36">
              <w:rPr>
                <w:rFonts w:cs="Times New Roman"/>
                <w:b/>
              </w:rPr>
              <w:t xml:space="preserve"> (10 </w:t>
            </w:r>
            <w:r w:rsidR="00E16428">
              <w:rPr>
                <w:rFonts w:cs="Times New Roman"/>
                <w:b/>
              </w:rPr>
              <w:t>minutes</w:t>
            </w:r>
            <w:r w:rsidR="00DE7E36">
              <w:rPr>
                <w:rFonts w:cs="Times New Roman"/>
                <w:b/>
              </w:rPr>
              <w:t>)</w:t>
            </w:r>
          </w:p>
          <w:p w14:paraId="031E5188" w14:textId="62336DE0" w:rsidR="00395327" w:rsidRDefault="009027FB" w:rsidP="009E69AD">
            <w:pPr>
              <w:jc w:val="both"/>
              <w:rPr>
                <w:rFonts w:cs="Times New Roman"/>
              </w:rPr>
            </w:pPr>
            <w:r>
              <w:rPr>
                <w:rFonts w:cs="Times New Roman"/>
              </w:rPr>
              <w:t>As you watch the video clip</w:t>
            </w:r>
            <w:r w:rsidR="00DA566B">
              <w:rPr>
                <w:rFonts w:cs="Times New Roman"/>
              </w:rPr>
              <w:t>s</w:t>
            </w:r>
            <w:r>
              <w:rPr>
                <w:rFonts w:cs="Times New Roman"/>
              </w:rPr>
              <w:t xml:space="preserve">, respond to the questions </w:t>
            </w:r>
            <w:r w:rsidR="006258DF">
              <w:rPr>
                <w:rFonts w:cs="Times New Roman"/>
              </w:rPr>
              <w:t>in Part A</w:t>
            </w:r>
            <w:r>
              <w:rPr>
                <w:rFonts w:cs="Times New Roman"/>
              </w:rPr>
              <w:t xml:space="preserve"> individually.</w:t>
            </w:r>
          </w:p>
          <w:p w14:paraId="2194DA7D" w14:textId="77777777" w:rsidR="009027FB" w:rsidRDefault="009027FB" w:rsidP="009E69AD">
            <w:pPr>
              <w:jc w:val="both"/>
              <w:rPr>
                <w:rFonts w:cs="Times New Roman"/>
              </w:rPr>
            </w:pPr>
          </w:p>
          <w:p w14:paraId="01E4EEE9" w14:textId="77777777" w:rsidR="006258DF" w:rsidRDefault="006258DF" w:rsidP="009E69AD">
            <w:pPr>
              <w:jc w:val="both"/>
              <w:rPr>
                <w:rFonts w:cs="Times New Roman"/>
              </w:rPr>
            </w:pPr>
          </w:p>
          <w:p w14:paraId="262325B0" w14:textId="7D6C4D61" w:rsidR="00DE7E36" w:rsidRPr="000E19A7" w:rsidRDefault="00DE7E36" w:rsidP="009E69AD">
            <w:pPr>
              <w:jc w:val="both"/>
              <w:rPr>
                <w:rFonts w:cs="Times New Roman"/>
              </w:rPr>
            </w:pPr>
          </w:p>
        </w:tc>
        <w:tc>
          <w:tcPr>
            <w:tcW w:w="6588" w:type="dxa"/>
          </w:tcPr>
          <w:p w14:paraId="2D699C9E" w14:textId="68EF2B1C" w:rsidR="009D4FB7" w:rsidRPr="006258DF" w:rsidRDefault="006258DF" w:rsidP="00D60FC6">
            <w:pPr>
              <w:jc w:val="both"/>
              <w:rPr>
                <w:rFonts w:cs="Times New Roman"/>
              </w:rPr>
            </w:pPr>
            <w:r>
              <w:rPr>
                <w:rFonts w:cs="Times New Roman"/>
              </w:rPr>
              <w:t xml:space="preserve">Make sure to give students </w:t>
            </w:r>
            <w:r w:rsidR="00D60FC6">
              <w:rPr>
                <w:rFonts w:cs="Times New Roman"/>
              </w:rPr>
              <w:t xml:space="preserve">a </w:t>
            </w:r>
            <w:r>
              <w:rPr>
                <w:rFonts w:cs="Times New Roman"/>
              </w:rPr>
              <w:t xml:space="preserve">specific </w:t>
            </w:r>
            <w:r w:rsidR="00D60FC6">
              <w:rPr>
                <w:rFonts w:cs="Times New Roman"/>
              </w:rPr>
              <w:t xml:space="preserve">amount of </w:t>
            </w:r>
            <w:r>
              <w:rPr>
                <w:rFonts w:cs="Times New Roman"/>
              </w:rPr>
              <w:t>time (5 minutes) to think individually after the short video clip</w:t>
            </w:r>
            <w:r w:rsidR="00DA566B">
              <w:rPr>
                <w:rFonts w:cs="Times New Roman"/>
              </w:rPr>
              <w:t>s</w:t>
            </w:r>
            <w:r>
              <w:rPr>
                <w:rFonts w:cs="Times New Roman"/>
              </w:rPr>
              <w:t xml:space="preserve">. Tell students this portion is done silently, and emphasize that </w:t>
            </w:r>
            <w:r w:rsidR="00D60FC6">
              <w:rPr>
                <w:rFonts w:cs="Times New Roman"/>
              </w:rPr>
              <w:t xml:space="preserve">they </w:t>
            </w:r>
            <w:r>
              <w:rPr>
                <w:rFonts w:cs="Times New Roman"/>
              </w:rPr>
              <w:t xml:space="preserve">should respond based on what they saw and </w:t>
            </w:r>
            <w:r w:rsidR="00D60FC6">
              <w:rPr>
                <w:rFonts w:cs="Times New Roman"/>
              </w:rPr>
              <w:t xml:space="preserve">what they already </w:t>
            </w:r>
            <w:r w:rsidR="00626D87">
              <w:rPr>
                <w:rFonts w:cs="Times New Roman"/>
              </w:rPr>
              <w:t>k</w:t>
            </w:r>
            <w:r>
              <w:rPr>
                <w:rFonts w:cs="Times New Roman"/>
              </w:rPr>
              <w:t>now.</w:t>
            </w:r>
          </w:p>
        </w:tc>
      </w:tr>
      <w:tr w:rsidR="00395327" w:rsidRPr="000E19A7" w14:paraId="419F3067" w14:textId="77777777" w:rsidTr="00395327">
        <w:tc>
          <w:tcPr>
            <w:tcW w:w="6588" w:type="dxa"/>
          </w:tcPr>
          <w:p w14:paraId="3AC65D37" w14:textId="2E81965B" w:rsidR="005F1DBE" w:rsidRDefault="006258DF" w:rsidP="009E69AD">
            <w:pPr>
              <w:jc w:val="both"/>
              <w:rPr>
                <w:rFonts w:cs="Times New Roman"/>
              </w:rPr>
            </w:pPr>
            <w:r w:rsidRPr="006258DF">
              <w:rPr>
                <w:rFonts w:cs="Times New Roman"/>
                <w:b/>
              </w:rPr>
              <w:t>Share</w:t>
            </w:r>
            <w:r>
              <w:rPr>
                <w:rFonts w:cs="Times New Roman"/>
                <w:b/>
              </w:rPr>
              <w:t>, Part B</w:t>
            </w:r>
            <w:r w:rsidR="00DE7E36">
              <w:rPr>
                <w:rFonts w:cs="Times New Roman"/>
                <w:b/>
              </w:rPr>
              <w:t xml:space="preserve"> (15 </w:t>
            </w:r>
            <w:r w:rsidR="00E16428">
              <w:rPr>
                <w:rFonts w:cs="Times New Roman"/>
                <w:b/>
              </w:rPr>
              <w:t>minutes</w:t>
            </w:r>
            <w:r w:rsidR="00DE7E36">
              <w:rPr>
                <w:rFonts w:cs="Times New Roman"/>
                <w:b/>
              </w:rPr>
              <w:t>)</w:t>
            </w:r>
          </w:p>
          <w:p w14:paraId="7566E1E7" w14:textId="3A55D2E0" w:rsidR="006258DF" w:rsidRDefault="006258DF" w:rsidP="009E69AD">
            <w:pPr>
              <w:jc w:val="both"/>
              <w:rPr>
                <w:rFonts w:cs="Times New Roman"/>
              </w:rPr>
            </w:pPr>
            <w:r>
              <w:rPr>
                <w:rFonts w:cs="Times New Roman"/>
              </w:rPr>
              <w:t xml:space="preserve">Take a moment to pair with a peer next to you in class </w:t>
            </w:r>
            <w:r w:rsidR="00D60FC6">
              <w:rPr>
                <w:rFonts w:cs="Times New Roman"/>
              </w:rPr>
              <w:t xml:space="preserve">and share </w:t>
            </w:r>
            <w:r>
              <w:rPr>
                <w:rFonts w:cs="Times New Roman"/>
              </w:rPr>
              <w:t>your thoughts about the clip</w:t>
            </w:r>
            <w:r w:rsidR="00DA566B">
              <w:rPr>
                <w:rFonts w:cs="Times New Roman"/>
              </w:rPr>
              <w:t>s</w:t>
            </w:r>
            <w:r>
              <w:rPr>
                <w:rFonts w:cs="Times New Roman"/>
              </w:rPr>
              <w:t>. After the teacher ends your conversation, share out with the class what you and your partner discussed.</w:t>
            </w:r>
          </w:p>
          <w:p w14:paraId="1A121262" w14:textId="6E6A69B1" w:rsidR="00395327" w:rsidRPr="009D4FB7" w:rsidRDefault="00395327" w:rsidP="009E69AD">
            <w:pPr>
              <w:jc w:val="both"/>
              <w:rPr>
                <w:rFonts w:cs="Times New Roman"/>
              </w:rPr>
            </w:pPr>
          </w:p>
        </w:tc>
        <w:tc>
          <w:tcPr>
            <w:tcW w:w="6588" w:type="dxa"/>
          </w:tcPr>
          <w:p w14:paraId="6125143B" w14:textId="3C71E744" w:rsidR="00FD19D4" w:rsidRDefault="006258DF" w:rsidP="009E69AD">
            <w:pPr>
              <w:jc w:val="both"/>
              <w:rPr>
                <w:rFonts w:cs="Times New Roman"/>
              </w:rPr>
            </w:pPr>
            <w:r>
              <w:rPr>
                <w:rFonts w:cs="Times New Roman"/>
              </w:rPr>
              <w:t xml:space="preserve">After the </w:t>
            </w:r>
            <w:r w:rsidR="00D60FC6">
              <w:rPr>
                <w:rFonts w:cs="Times New Roman"/>
              </w:rPr>
              <w:t xml:space="preserve">5 </w:t>
            </w:r>
            <w:r>
              <w:rPr>
                <w:rFonts w:cs="Times New Roman"/>
              </w:rPr>
              <w:t xml:space="preserve">minutes of individual brainstorming, </w:t>
            </w:r>
            <w:r w:rsidR="00DE7E36">
              <w:rPr>
                <w:rFonts w:cs="Times New Roman"/>
              </w:rPr>
              <w:t>instruct</w:t>
            </w:r>
            <w:r>
              <w:rPr>
                <w:rFonts w:cs="Times New Roman"/>
              </w:rPr>
              <w:t xml:space="preserve"> students to pair with the person next to them for 3 minutes to discuss their </w:t>
            </w:r>
            <w:r w:rsidR="00DE7E36">
              <w:rPr>
                <w:rFonts w:cs="Times New Roman"/>
              </w:rPr>
              <w:t xml:space="preserve">responses. </w:t>
            </w:r>
          </w:p>
          <w:p w14:paraId="2DA7F779" w14:textId="77777777" w:rsidR="00DE7E36" w:rsidRDefault="00DE7E36" w:rsidP="009E69AD">
            <w:pPr>
              <w:jc w:val="both"/>
              <w:rPr>
                <w:rFonts w:cs="Times New Roman"/>
              </w:rPr>
            </w:pPr>
          </w:p>
          <w:p w14:paraId="1FCDA291" w14:textId="78C1FD1B" w:rsidR="00DE7E36" w:rsidRPr="000E19A7" w:rsidRDefault="00DE7E36" w:rsidP="009E69AD">
            <w:pPr>
              <w:jc w:val="both"/>
              <w:rPr>
                <w:rFonts w:cs="Times New Roman"/>
              </w:rPr>
            </w:pPr>
            <w:r>
              <w:rPr>
                <w:rFonts w:cs="Times New Roman"/>
              </w:rPr>
              <w:t xml:space="preserve">At the end of the </w:t>
            </w:r>
            <w:r w:rsidR="00D60FC6">
              <w:rPr>
                <w:rFonts w:cs="Times New Roman"/>
              </w:rPr>
              <w:t xml:space="preserve">3 </w:t>
            </w:r>
            <w:r>
              <w:rPr>
                <w:rFonts w:cs="Times New Roman"/>
              </w:rPr>
              <w:t xml:space="preserve">minutes, choose individual representatives to share what they discussed with their partner. Encourage students to express anything they discussed and also </w:t>
            </w:r>
            <w:r w:rsidR="00D60FC6">
              <w:rPr>
                <w:rFonts w:cs="Times New Roman"/>
              </w:rPr>
              <w:t xml:space="preserve">to </w:t>
            </w:r>
            <w:r>
              <w:rPr>
                <w:rFonts w:cs="Times New Roman"/>
              </w:rPr>
              <w:t>make connection</w:t>
            </w:r>
            <w:r w:rsidR="00D60FC6">
              <w:rPr>
                <w:rFonts w:cs="Times New Roman"/>
              </w:rPr>
              <w:t>s</w:t>
            </w:r>
            <w:r>
              <w:rPr>
                <w:rFonts w:cs="Times New Roman"/>
              </w:rPr>
              <w:t xml:space="preserve"> </w:t>
            </w:r>
            <w:r>
              <w:rPr>
                <w:rFonts w:cs="Times New Roman"/>
              </w:rPr>
              <w:lastRenderedPageBreak/>
              <w:t>to prior or current knowledge of the topic.</w:t>
            </w:r>
          </w:p>
          <w:p w14:paraId="4257E955" w14:textId="3093F724" w:rsidR="009D4FB7" w:rsidRPr="000E19A7" w:rsidRDefault="009D4FB7" w:rsidP="009E69AD">
            <w:pPr>
              <w:jc w:val="both"/>
              <w:rPr>
                <w:rFonts w:cs="Times New Roman"/>
              </w:rPr>
            </w:pPr>
          </w:p>
        </w:tc>
      </w:tr>
      <w:tr w:rsidR="006258DF" w:rsidRPr="000E19A7" w14:paraId="19EB103B" w14:textId="77777777" w:rsidTr="00395327">
        <w:tc>
          <w:tcPr>
            <w:tcW w:w="6588" w:type="dxa"/>
          </w:tcPr>
          <w:p w14:paraId="0B8CC4C1" w14:textId="43E2BD0B" w:rsidR="005F1DBE" w:rsidRDefault="006258DF" w:rsidP="009E69AD">
            <w:pPr>
              <w:jc w:val="both"/>
              <w:rPr>
                <w:rFonts w:cs="Times New Roman"/>
              </w:rPr>
            </w:pPr>
            <w:r w:rsidRPr="006258DF">
              <w:rPr>
                <w:rFonts w:cs="Times New Roman"/>
                <w:b/>
              </w:rPr>
              <w:lastRenderedPageBreak/>
              <w:t>Project Overview</w:t>
            </w:r>
            <w:r w:rsidR="00DE7E36">
              <w:rPr>
                <w:rFonts w:cs="Times New Roman"/>
                <w:b/>
              </w:rPr>
              <w:t xml:space="preserve"> (10 </w:t>
            </w:r>
            <w:r w:rsidR="00E16428">
              <w:rPr>
                <w:rFonts w:cs="Times New Roman"/>
                <w:b/>
              </w:rPr>
              <w:t>minutes</w:t>
            </w:r>
            <w:r w:rsidR="00DE7E36">
              <w:rPr>
                <w:rFonts w:cs="Times New Roman"/>
                <w:b/>
              </w:rPr>
              <w:t>)</w:t>
            </w:r>
          </w:p>
          <w:p w14:paraId="69DA6FE3" w14:textId="78FB1CD6" w:rsidR="006258DF" w:rsidRDefault="006258DF" w:rsidP="009E69AD">
            <w:pPr>
              <w:jc w:val="both"/>
              <w:rPr>
                <w:rFonts w:cs="Times New Roman"/>
              </w:rPr>
            </w:pPr>
            <w:r>
              <w:rPr>
                <w:rFonts w:cs="Times New Roman"/>
              </w:rPr>
              <w:t xml:space="preserve">Read the Project Description </w:t>
            </w:r>
            <w:r w:rsidR="00E079D7">
              <w:rPr>
                <w:rFonts w:cs="Times New Roman"/>
              </w:rPr>
              <w:t xml:space="preserve">along </w:t>
            </w:r>
            <w:r>
              <w:rPr>
                <w:rFonts w:cs="Times New Roman"/>
              </w:rPr>
              <w:t xml:space="preserve">with your </w:t>
            </w:r>
            <w:r w:rsidR="00E079D7">
              <w:rPr>
                <w:rFonts w:cs="Times New Roman"/>
              </w:rPr>
              <w:t>teacher</w:t>
            </w:r>
            <w:r>
              <w:rPr>
                <w:rFonts w:cs="Times New Roman"/>
              </w:rPr>
              <w:t xml:space="preserve">. </w:t>
            </w:r>
            <w:r w:rsidR="00D60FC6">
              <w:rPr>
                <w:rFonts w:cs="Times New Roman"/>
              </w:rPr>
              <w:t>Then</w:t>
            </w:r>
            <w:r>
              <w:rPr>
                <w:rFonts w:cs="Times New Roman"/>
              </w:rPr>
              <w:t xml:space="preserve"> move into your assigned group</w:t>
            </w:r>
            <w:r w:rsidR="00D60FC6">
              <w:rPr>
                <w:rFonts w:cs="Times New Roman"/>
              </w:rPr>
              <w:t xml:space="preserve"> and</w:t>
            </w:r>
            <w:r>
              <w:rPr>
                <w:rFonts w:cs="Times New Roman"/>
              </w:rPr>
              <w:t xml:space="preserve"> select your individual role</w:t>
            </w:r>
            <w:r w:rsidR="00D96FED">
              <w:rPr>
                <w:rFonts w:cs="Times New Roman"/>
              </w:rPr>
              <w:t xml:space="preserve">, as </w:t>
            </w:r>
            <w:r w:rsidR="00E079D7">
              <w:rPr>
                <w:rFonts w:cs="Times New Roman"/>
              </w:rPr>
              <w:t xml:space="preserve">described </w:t>
            </w:r>
            <w:r w:rsidR="00D96FED">
              <w:rPr>
                <w:rFonts w:cs="Times New Roman"/>
              </w:rPr>
              <w:t>in Part C</w:t>
            </w:r>
            <w:r w:rsidR="00E079D7">
              <w:rPr>
                <w:rFonts w:cs="Times New Roman"/>
              </w:rPr>
              <w:t xml:space="preserve"> of the handout</w:t>
            </w:r>
            <w:r>
              <w:rPr>
                <w:rFonts w:cs="Times New Roman"/>
              </w:rPr>
              <w:t>.</w:t>
            </w:r>
          </w:p>
          <w:p w14:paraId="7C034A1A" w14:textId="77777777" w:rsidR="006258DF" w:rsidRDefault="006258DF" w:rsidP="009E69AD">
            <w:pPr>
              <w:jc w:val="both"/>
              <w:rPr>
                <w:rFonts w:cs="Times New Roman"/>
              </w:rPr>
            </w:pPr>
          </w:p>
          <w:p w14:paraId="727AEF0D" w14:textId="48C2D268" w:rsidR="006258DF" w:rsidRPr="009027FB" w:rsidRDefault="006258DF" w:rsidP="009E69AD">
            <w:pPr>
              <w:jc w:val="both"/>
              <w:rPr>
                <w:rFonts w:cs="Times New Roman"/>
                <w:u w:val="single"/>
              </w:rPr>
            </w:pPr>
          </w:p>
        </w:tc>
        <w:tc>
          <w:tcPr>
            <w:tcW w:w="6588" w:type="dxa"/>
          </w:tcPr>
          <w:p w14:paraId="6C981F53" w14:textId="78F6CCAC" w:rsidR="006258DF" w:rsidRDefault="00DE7E36" w:rsidP="009E69AD">
            <w:pPr>
              <w:jc w:val="both"/>
              <w:rPr>
                <w:rFonts w:cs="Times New Roman"/>
              </w:rPr>
            </w:pPr>
            <w:r>
              <w:rPr>
                <w:rFonts w:cs="Times New Roman"/>
              </w:rPr>
              <w:t xml:space="preserve">Distribute the Project </w:t>
            </w:r>
            <w:r w:rsidR="00D70F9B">
              <w:rPr>
                <w:rFonts w:cs="Times New Roman"/>
              </w:rPr>
              <w:t>Description</w:t>
            </w:r>
            <w:r w:rsidR="00DC0A0F">
              <w:rPr>
                <w:rFonts w:cs="Times New Roman"/>
              </w:rPr>
              <w:t xml:space="preserve"> </w:t>
            </w:r>
            <w:r w:rsidR="00A15EDA">
              <w:rPr>
                <w:rFonts w:cs="Times New Roman"/>
              </w:rPr>
              <w:t xml:space="preserve">and the Causes of Social Unrest handout </w:t>
            </w:r>
            <w:r>
              <w:rPr>
                <w:rFonts w:cs="Times New Roman"/>
              </w:rPr>
              <w:t>to the class</w:t>
            </w:r>
            <w:r w:rsidR="00A15EDA">
              <w:rPr>
                <w:rFonts w:cs="Times New Roman"/>
              </w:rPr>
              <w:t>,</w:t>
            </w:r>
            <w:r>
              <w:rPr>
                <w:rFonts w:cs="Times New Roman"/>
              </w:rPr>
              <w:t xml:space="preserve"> and read </w:t>
            </w:r>
            <w:r w:rsidR="00DC0A0F">
              <w:rPr>
                <w:rFonts w:cs="Times New Roman"/>
              </w:rPr>
              <w:t xml:space="preserve">the Project Description </w:t>
            </w:r>
            <w:r>
              <w:rPr>
                <w:rFonts w:cs="Times New Roman"/>
              </w:rPr>
              <w:t xml:space="preserve">aloud. Stop at the “Process” </w:t>
            </w:r>
            <w:r w:rsidR="00D60FC6">
              <w:rPr>
                <w:rFonts w:cs="Times New Roman"/>
              </w:rPr>
              <w:t>s</w:t>
            </w:r>
            <w:r>
              <w:rPr>
                <w:rFonts w:cs="Times New Roman"/>
              </w:rPr>
              <w:t xml:space="preserve">ection to divide </w:t>
            </w:r>
            <w:r w:rsidR="00D70F9B">
              <w:rPr>
                <w:rFonts w:cs="Times New Roman"/>
              </w:rPr>
              <w:t xml:space="preserve">students into </w:t>
            </w:r>
            <w:r>
              <w:rPr>
                <w:rFonts w:cs="Times New Roman"/>
              </w:rPr>
              <w:t xml:space="preserve">groups, and </w:t>
            </w:r>
            <w:r w:rsidR="00DC0A0F">
              <w:rPr>
                <w:rFonts w:cs="Times New Roman"/>
              </w:rPr>
              <w:t>assign each group to a specific country to research</w:t>
            </w:r>
            <w:r>
              <w:rPr>
                <w:rFonts w:cs="Times New Roman"/>
              </w:rPr>
              <w:t>. (You may select the groups or allow students to select their own groups.)</w:t>
            </w:r>
          </w:p>
          <w:p w14:paraId="6BB90DE9" w14:textId="77777777" w:rsidR="00DE7E36" w:rsidRDefault="00DE7E36" w:rsidP="009E69AD">
            <w:pPr>
              <w:jc w:val="both"/>
              <w:rPr>
                <w:rFonts w:cs="Times New Roman"/>
              </w:rPr>
            </w:pPr>
          </w:p>
          <w:p w14:paraId="7131ADF2" w14:textId="0FB356E7" w:rsidR="00DE7E36" w:rsidRPr="000E19A7" w:rsidRDefault="00DE7E36" w:rsidP="00D70F9B">
            <w:pPr>
              <w:jc w:val="both"/>
              <w:rPr>
                <w:rFonts w:cs="Times New Roman"/>
              </w:rPr>
            </w:pPr>
            <w:r>
              <w:rPr>
                <w:rFonts w:cs="Times New Roman"/>
              </w:rPr>
              <w:t xml:space="preserve">After students </w:t>
            </w:r>
            <w:r w:rsidR="00D60FC6">
              <w:rPr>
                <w:rFonts w:cs="Times New Roman"/>
              </w:rPr>
              <w:t>are in their groups</w:t>
            </w:r>
            <w:r>
              <w:rPr>
                <w:rFonts w:cs="Times New Roman"/>
              </w:rPr>
              <w:t>, have them s</w:t>
            </w:r>
            <w:r w:rsidR="0084252E">
              <w:rPr>
                <w:rFonts w:cs="Times New Roman"/>
              </w:rPr>
              <w:t>elect their individual role</w:t>
            </w:r>
            <w:r w:rsidR="00D70F9B">
              <w:rPr>
                <w:rFonts w:cs="Times New Roman"/>
              </w:rPr>
              <w:t>s</w:t>
            </w:r>
            <w:r w:rsidR="0084252E">
              <w:rPr>
                <w:rFonts w:cs="Times New Roman"/>
              </w:rPr>
              <w:t xml:space="preserve"> and record </w:t>
            </w:r>
            <w:r w:rsidR="00D70F9B">
              <w:rPr>
                <w:rFonts w:cs="Times New Roman"/>
              </w:rPr>
              <w:t xml:space="preserve">them </w:t>
            </w:r>
            <w:r w:rsidR="0084252E">
              <w:rPr>
                <w:rFonts w:cs="Times New Roman"/>
              </w:rPr>
              <w:t>on their handout</w:t>
            </w:r>
            <w:r w:rsidR="00D70F9B">
              <w:rPr>
                <w:rFonts w:cs="Times New Roman"/>
              </w:rPr>
              <w:t>.</w:t>
            </w:r>
            <w:r w:rsidR="0084252E">
              <w:rPr>
                <w:rFonts w:cs="Times New Roman"/>
              </w:rPr>
              <w:t xml:space="preserve"> </w:t>
            </w:r>
            <w:r w:rsidR="00D70F9B">
              <w:rPr>
                <w:rFonts w:cs="Times New Roman"/>
              </w:rPr>
              <w:t xml:space="preserve">Then </w:t>
            </w:r>
            <w:r>
              <w:rPr>
                <w:rFonts w:cs="Times New Roman"/>
              </w:rPr>
              <w:t xml:space="preserve">finish reading the </w:t>
            </w:r>
            <w:r w:rsidR="00D70F9B">
              <w:rPr>
                <w:rFonts w:cs="Times New Roman"/>
              </w:rPr>
              <w:t>Project Description aloud</w:t>
            </w:r>
            <w:r>
              <w:rPr>
                <w:rFonts w:cs="Times New Roman"/>
              </w:rPr>
              <w:t>.</w:t>
            </w:r>
          </w:p>
        </w:tc>
      </w:tr>
      <w:tr w:rsidR="006258DF" w:rsidRPr="000E19A7" w14:paraId="2E552FF0" w14:textId="77777777" w:rsidTr="00395327">
        <w:tc>
          <w:tcPr>
            <w:tcW w:w="6588" w:type="dxa"/>
          </w:tcPr>
          <w:p w14:paraId="74EEF2C8" w14:textId="64B8F1B5" w:rsidR="005F1DBE" w:rsidRDefault="006258DF" w:rsidP="009E69AD">
            <w:pPr>
              <w:jc w:val="both"/>
              <w:rPr>
                <w:rFonts w:cs="Times New Roman"/>
              </w:rPr>
            </w:pPr>
            <w:r>
              <w:rPr>
                <w:rFonts w:cs="Times New Roman"/>
                <w:b/>
              </w:rPr>
              <w:t>The</w:t>
            </w:r>
            <w:r w:rsidR="00D96FED">
              <w:rPr>
                <w:rFonts w:cs="Times New Roman"/>
                <w:b/>
              </w:rPr>
              <w:t xml:space="preserve"> Causes of Social Unrest, Part D</w:t>
            </w:r>
            <w:r w:rsidR="00DE7E36">
              <w:rPr>
                <w:rFonts w:cs="Times New Roman"/>
                <w:b/>
              </w:rPr>
              <w:t xml:space="preserve"> (15 </w:t>
            </w:r>
            <w:r w:rsidR="00E16428">
              <w:rPr>
                <w:rFonts w:cs="Times New Roman"/>
                <w:b/>
              </w:rPr>
              <w:t>minutes</w:t>
            </w:r>
            <w:r w:rsidR="00DE7E36">
              <w:rPr>
                <w:rFonts w:cs="Times New Roman"/>
                <w:b/>
              </w:rPr>
              <w:t>)</w:t>
            </w:r>
          </w:p>
          <w:p w14:paraId="0EB8657D" w14:textId="2D4D896B" w:rsidR="006258DF" w:rsidRDefault="0084252E" w:rsidP="009E69AD">
            <w:pPr>
              <w:jc w:val="both"/>
              <w:rPr>
                <w:rFonts w:cs="Times New Roman"/>
              </w:rPr>
            </w:pPr>
            <w:r>
              <w:rPr>
                <w:rFonts w:cs="Times New Roman"/>
              </w:rPr>
              <w:t>On the back</w:t>
            </w:r>
            <w:r w:rsidR="006258DF">
              <w:rPr>
                <w:rFonts w:cs="Times New Roman"/>
              </w:rPr>
              <w:t xml:space="preserve"> of your </w:t>
            </w:r>
            <w:r w:rsidR="00D3541A">
              <w:rPr>
                <w:rFonts w:cs="Times New Roman"/>
              </w:rPr>
              <w:t>h</w:t>
            </w:r>
            <w:r w:rsidR="006258DF">
              <w:rPr>
                <w:rFonts w:cs="Times New Roman"/>
              </w:rPr>
              <w:t xml:space="preserve">andout, brainstorm with your group what you already know about your topic and what you need to know to complete the task. </w:t>
            </w:r>
            <w:r w:rsidR="00D3541A">
              <w:rPr>
                <w:rFonts w:cs="Times New Roman"/>
              </w:rPr>
              <w:t>Be</w:t>
            </w:r>
            <w:r w:rsidR="006258DF">
              <w:rPr>
                <w:rFonts w:cs="Times New Roman"/>
              </w:rPr>
              <w:t xml:space="preserve"> prepared to share your group findings with the class.</w:t>
            </w:r>
          </w:p>
          <w:p w14:paraId="7D152354" w14:textId="151CD8DD" w:rsidR="006258DF" w:rsidRPr="006258DF" w:rsidRDefault="006258DF" w:rsidP="009E69AD">
            <w:pPr>
              <w:jc w:val="both"/>
              <w:rPr>
                <w:rFonts w:cs="Times New Roman"/>
                <w:u w:val="single"/>
              </w:rPr>
            </w:pPr>
          </w:p>
        </w:tc>
        <w:tc>
          <w:tcPr>
            <w:tcW w:w="6588" w:type="dxa"/>
          </w:tcPr>
          <w:p w14:paraId="3361BCB7" w14:textId="3A7BBB4A" w:rsidR="006258DF" w:rsidRDefault="00DE7E36" w:rsidP="009E69AD">
            <w:pPr>
              <w:jc w:val="both"/>
              <w:rPr>
                <w:rFonts w:cs="Times New Roman"/>
              </w:rPr>
            </w:pPr>
            <w:r>
              <w:rPr>
                <w:rFonts w:cs="Times New Roman"/>
              </w:rPr>
              <w:t xml:space="preserve">Within groups, have individuals brainstorm everything they know about the </w:t>
            </w:r>
            <w:r w:rsidR="00192E5D">
              <w:rPr>
                <w:rFonts w:cs="Times New Roman"/>
              </w:rPr>
              <w:t>Eurozone</w:t>
            </w:r>
            <w:r w:rsidR="006A3E14">
              <w:rPr>
                <w:rFonts w:cs="Times New Roman"/>
              </w:rPr>
              <w:t xml:space="preserve"> c</w:t>
            </w:r>
            <w:r>
              <w:rPr>
                <w:rFonts w:cs="Times New Roman"/>
              </w:rPr>
              <w:t xml:space="preserve">risis in </w:t>
            </w:r>
            <w:r w:rsidR="006A3E14">
              <w:rPr>
                <w:rFonts w:cs="Times New Roman"/>
              </w:rPr>
              <w:t>g</w:t>
            </w:r>
            <w:r>
              <w:rPr>
                <w:rFonts w:cs="Times New Roman"/>
              </w:rPr>
              <w:t xml:space="preserve">eneral and specifically </w:t>
            </w:r>
            <w:r w:rsidR="00D3541A">
              <w:rPr>
                <w:rFonts w:cs="Times New Roman"/>
              </w:rPr>
              <w:t xml:space="preserve">about the crisis in </w:t>
            </w:r>
            <w:r>
              <w:rPr>
                <w:rFonts w:cs="Times New Roman"/>
              </w:rPr>
              <w:t xml:space="preserve">their </w:t>
            </w:r>
            <w:r w:rsidR="00D3541A">
              <w:rPr>
                <w:rFonts w:cs="Times New Roman"/>
              </w:rPr>
              <w:t>assigned c</w:t>
            </w:r>
            <w:r>
              <w:rPr>
                <w:rFonts w:cs="Times New Roman"/>
              </w:rPr>
              <w:t xml:space="preserve">ountry. Encourage them to think </w:t>
            </w:r>
            <w:r w:rsidR="00D3541A">
              <w:rPr>
                <w:rFonts w:cs="Times New Roman"/>
              </w:rPr>
              <w:t xml:space="preserve">carefully </w:t>
            </w:r>
            <w:r>
              <w:rPr>
                <w:rFonts w:cs="Times New Roman"/>
              </w:rPr>
              <w:t>about what they must know to complete the task.</w:t>
            </w:r>
          </w:p>
          <w:p w14:paraId="37D7D7C1" w14:textId="77777777" w:rsidR="00DE7E36" w:rsidRDefault="00DE7E36" w:rsidP="009E69AD">
            <w:pPr>
              <w:jc w:val="both"/>
              <w:rPr>
                <w:rFonts w:cs="Times New Roman"/>
              </w:rPr>
            </w:pPr>
          </w:p>
          <w:p w14:paraId="2EF95596" w14:textId="0FE1F55F" w:rsidR="00DE7E36" w:rsidRPr="000E19A7" w:rsidRDefault="00DE7E36" w:rsidP="00D3541A">
            <w:pPr>
              <w:jc w:val="both"/>
              <w:rPr>
                <w:rFonts w:cs="Times New Roman"/>
              </w:rPr>
            </w:pPr>
            <w:r>
              <w:rPr>
                <w:rFonts w:cs="Times New Roman"/>
              </w:rPr>
              <w:t xml:space="preserve">If time allows, </w:t>
            </w:r>
            <w:r w:rsidR="00D3541A">
              <w:rPr>
                <w:rFonts w:cs="Times New Roman"/>
              </w:rPr>
              <w:t xml:space="preserve">have </w:t>
            </w:r>
            <w:r>
              <w:rPr>
                <w:rFonts w:cs="Times New Roman"/>
              </w:rPr>
              <w:t xml:space="preserve">groups to share their </w:t>
            </w:r>
            <w:r w:rsidR="00E47E78">
              <w:rPr>
                <w:rFonts w:cs="Times New Roman"/>
              </w:rPr>
              <w:t>discussions</w:t>
            </w:r>
            <w:r>
              <w:rPr>
                <w:rFonts w:cs="Times New Roman"/>
              </w:rPr>
              <w:t xml:space="preserve"> with the whole class.</w:t>
            </w:r>
          </w:p>
        </w:tc>
      </w:tr>
    </w:tbl>
    <w:p w14:paraId="2F2921D6" w14:textId="0059A35C" w:rsidR="00CF2E64" w:rsidRPr="000E19A7" w:rsidRDefault="00CF2E64" w:rsidP="009E69AD">
      <w:pPr>
        <w:jc w:val="both"/>
        <w:rPr>
          <w:rFonts w:cs="Times New Roman"/>
        </w:rPr>
      </w:pPr>
    </w:p>
    <w:p w14:paraId="2804590E" w14:textId="6341A856" w:rsidR="00CF2E64" w:rsidRDefault="00CF2E64" w:rsidP="009E69AD">
      <w:pPr>
        <w:jc w:val="both"/>
        <w:rPr>
          <w:rFonts w:cs="Times New Roman"/>
          <w:b/>
        </w:rPr>
      </w:pPr>
      <w:r w:rsidRPr="00D36141">
        <w:rPr>
          <w:rFonts w:cs="Times New Roman"/>
          <w:b/>
        </w:rPr>
        <w:t xml:space="preserve">Activity </w:t>
      </w:r>
      <w:r w:rsidR="00606D67">
        <w:rPr>
          <w:rFonts w:cs="Times New Roman"/>
          <w:b/>
        </w:rPr>
        <w:t xml:space="preserve">2: </w:t>
      </w:r>
      <w:r w:rsidR="00974826" w:rsidRPr="00974826">
        <w:rPr>
          <w:rFonts w:cs="Times New Roman"/>
          <w:b/>
        </w:rPr>
        <w:t>Investigation of the Eurozone Crisis</w:t>
      </w:r>
      <w:r w:rsidR="00974826" w:rsidRPr="00974826" w:rsidDel="00974826">
        <w:rPr>
          <w:rFonts w:cs="Times New Roman"/>
          <w:b/>
        </w:rPr>
        <w:t xml:space="preserve"> </w:t>
      </w:r>
    </w:p>
    <w:p w14:paraId="68E3E67F" w14:textId="77777777" w:rsidR="00974826" w:rsidRPr="000E19A7" w:rsidRDefault="00974826" w:rsidP="009E69AD">
      <w:pPr>
        <w:jc w:val="both"/>
        <w:rPr>
          <w:rFonts w:cs="Times New Roman"/>
        </w:rPr>
      </w:pPr>
    </w:p>
    <w:tbl>
      <w:tblPr>
        <w:tblStyle w:val="TableGrid"/>
        <w:tblW w:w="0" w:type="auto"/>
        <w:tblLook w:val="04A0" w:firstRow="1" w:lastRow="0" w:firstColumn="1" w:lastColumn="0" w:noHBand="0" w:noVBand="1"/>
      </w:tblPr>
      <w:tblGrid>
        <w:gridCol w:w="6588"/>
        <w:gridCol w:w="6588"/>
      </w:tblGrid>
      <w:tr w:rsidR="00BE03C2" w:rsidRPr="000E19A7" w14:paraId="2F00B09A" w14:textId="77777777" w:rsidTr="00AE2E5B">
        <w:tc>
          <w:tcPr>
            <w:tcW w:w="6588" w:type="dxa"/>
          </w:tcPr>
          <w:p w14:paraId="57500DA8" w14:textId="7E8BB910" w:rsidR="00024499" w:rsidRPr="00192E5D" w:rsidRDefault="00024499" w:rsidP="009E69AD">
            <w:pPr>
              <w:jc w:val="both"/>
              <w:rPr>
                <w:rFonts w:cs="Times New Roman"/>
                <w:b/>
                <w:bCs/>
              </w:rPr>
            </w:pPr>
            <w:r w:rsidRPr="00192E5D">
              <w:rPr>
                <w:rFonts w:cs="Times New Roman"/>
                <w:b/>
                <w:bCs/>
              </w:rPr>
              <w:t>Resources</w:t>
            </w:r>
          </w:p>
          <w:p w14:paraId="3528D813" w14:textId="38574C2E" w:rsidR="00024499" w:rsidRDefault="0064683C" w:rsidP="009E69AD">
            <w:pPr>
              <w:jc w:val="both"/>
              <w:rPr>
                <w:rFonts w:cs="Times New Roman"/>
              </w:rPr>
            </w:pPr>
            <w:r w:rsidRPr="0064683C">
              <w:rPr>
                <w:rFonts w:cs="Times New Roman"/>
              </w:rPr>
              <w:t>Signs: Economic Goals</w:t>
            </w:r>
          </w:p>
          <w:p w14:paraId="5A2D3CE7" w14:textId="0CC29396" w:rsidR="00177F71" w:rsidRPr="0064683C" w:rsidRDefault="00F75B19" w:rsidP="009E69AD">
            <w:pPr>
              <w:jc w:val="both"/>
              <w:rPr>
                <w:rFonts w:cs="Times New Roman"/>
              </w:rPr>
            </w:pPr>
            <w:r>
              <w:rPr>
                <w:rFonts w:cs="Times New Roman"/>
              </w:rPr>
              <w:t xml:space="preserve">Day 2: </w:t>
            </w:r>
            <w:r w:rsidR="00177F71">
              <w:rPr>
                <w:rFonts w:cs="Times New Roman"/>
              </w:rPr>
              <w:t>Economic Indicators and Goals (doc)</w:t>
            </w:r>
          </w:p>
          <w:p w14:paraId="35B2640D" w14:textId="05C0591E" w:rsidR="008C6711" w:rsidRPr="0064683C" w:rsidRDefault="00192E5D" w:rsidP="009E69AD">
            <w:pPr>
              <w:jc w:val="both"/>
              <w:rPr>
                <w:rFonts w:cs="Times New Roman"/>
              </w:rPr>
            </w:pPr>
            <w:r>
              <w:rPr>
                <w:rFonts w:cs="Times New Roman"/>
              </w:rPr>
              <w:t xml:space="preserve">Eurostatistics: Data for Short-Term Economic </w:t>
            </w:r>
            <w:r w:rsidR="008C6711" w:rsidRPr="0064683C">
              <w:rPr>
                <w:rFonts w:cs="Times New Roman"/>
              </w:rPr>
              <w:t>(website and doc)</w:t>
            </w:r>
          </w:p>
          <w:p w14:paraId="0AF43EBF" w14:textId="15ABCDF4" w:rsidR="00575847" w:rsidRDefault="00734583" w:rsidP="009E69AD">
            <w:pPr>
              <w:jc w:val="both"/>
              <w:rPr>
                <w:rFonts w:cs="Times New Roman"/>
              </w:rPr>
            </w:pPr>
            <w:hyperlink r:id="rId10" w:history="1">
              <w:r w:rsidR="00575847" w:rsidRPr="00634202">
                <w:rPr>
                  <w:rStyle w:val="Hyperlink"/>
                  <w:rFonts w:cs="Times New Roman"/>
                </w:rPr>
                <w:t>http://epp.eurostat.ec.europa.eu/cache/ITY_OFFPUB/KS-BJ-12-012/EN/KS-BJ-12-012-EN.PDF</w:t>
              </w:r>
            </w:hyperlink>
          </w:p>
          <w:p w14:paraId="4B938F6A" w14:textId="6AC07CB3" w:rsidR="00BE03C2" w:rsidRPr="008E58F8" w:rsidRDefault="00EE76AC" w:rsidP="00E079D7">
            <w:pPr>
              <w:jc w:val="both"/>
              <w:rPr>
                <w:rFonts w:cs="Times New Roman"/>
                <w:highlight w:val="yellow"/>
              </w:rPr>
            </w:pPr>
            <w:r>
              <w:rPr>
                <w:rFonts w:cs="Times New Roman"/>
              </w:rPr>
              <w:t>(European Union, pp. 21–24; Germany, pp. 33–34; Ireland, pp. 37–38; Greece, pp. 39–40; Spain, pp. 41–42; Portugal, pp. 65–66)</w:t>
            </w:r>
          </w:p>
        </w:tc>
        <w:tc>
          <w:tcPr>
            <w:tcW w:w="6588" w:type="dxa"/>
          </w:tcPr>
          <w:p w14:paraId="17E3D0CB" w14:textId="687D9DC2" w:rsidR="00A06081" w:rsidRPr="00A06081" w:rsidRDefault="00A06081" w:rsidP="009E69AD">
            <w:pPr>
              <w:jc w:val="both"/>
              <w:rPr>
                <w:rFonts w:cs="Times New Roman"/>
                <w:b/>
              </w:rPr>
            </w:pPr>
            <w:r w:rsidRPr="00A06081">
              <w:rPr>
                <w:rFonts w:cs="Times New Roman"/>
                <w:b/>
              </w:rPr>
              <w:t>Essential Qu</w:t>
            </w:r>
            <w:r>
              <w:rPr>
                <w:rFonts w:cs="Times New Roman"/>
                <w:b/>
              </w:rPr>
              <w:t>estions</w:t>
            </w:r>
          </w:p>
          <w:p w14:paraId="012BF0B6" w14:textId="757CD0D7" w:rsidR="008E7C53" w:rsidRPr="008E7C53" w:rsidRDefault="008C6711" w:rsidP="009E69AD">
            <w:pPr>
              <w:jc w:val="both"/>
              <w:rPr>
                <w:rFonts w:ascii="Times" w:hAnsi="Times" w:cs="Times New Roman"/>
              </w:rPr>
            </w:pPr>
            <w:r w:rsidRPr="008C6711">
              <w:rPr>
                <w:rFonts w:ascii="Times" w:hAnsi="Times" w:cs="Times New Roman"/>
              </w:rPr>
              <w:t xml:space="preserve">How do </w:t>
            </w:r>
            <w:r w:rsidR="006D55AD">
              <w:rPr>
                <w:rFonts w:ascii="Times" w:hAnsi="Times" w:cs="Times New Roman"/>
              </w:rPr>
              <w:t>we</w:t>
            </w:r>
            <w:r w:rsidR="006D55AD" w:rsidRPr="008C6711">
              <w:rPr>
                <w:rFonts w:ascii="Times" w:hAnsi="Times" w:cs="Times New Roman"/>
              </w:rPr>
              <w:t xml:space="preserve"> </w:t>
            </w:r>
            <w:r w:rsidRPr="008C6711">
              <w:rPr>
                <w:rFonts w:ascii="Times" w:hAnsi="Times" w:cs="Times New Roman"/>
              </w:rPr>
              <w:t>measure the health of an economy?</w:t>
            </w:r>
          </w:p>
          <w:p w14:paraId="4763F203" w14:textId="604834AE" w:rsidR="008C3AB2" w:rsidRDefault="008C3AB2" w:rsidP="009E69AD">
            <w:pPr>
              <w:jc w:val="both"/>
              <w:rPr>
                <w:rFonts w:ascii="Times" w:hAnsi="Times" w:cs="Arial"/>
              </w:rPr>
            </w:pPr>
            <w:r>
              <w:rPr>
                <w:rFonts w:ascii="Times" w:hAnsi="Times" w:cs="Arial"/>
              </w:rPr>
              <w:t>What are the goals of economic policy?</w:t>
            </w:r>
          </w:p>
          <w:p w14:paraId="55008A5D" w14:textId="44E3F657" w:rsidR="008E7C53" w:rsidRPr="00B42E46" w:rsidRDefault="008E7C53" w:rsidP="009E69AD">
            <w:pPr>
              <w:jc w:val="both"/>
              <w:rPr>
                <w:rFonts w:ascii="Arial" w:hAnsi="Arial" w:cs="Arial"/>
                <w:sz w:val="22"/>
                <w:szCs w:val="22"/>
              </w:rPr>
            </w:pPr>
            <w:r>
              <w:rPr>
                <w:rFonts w:ascii="Times" w:hAnsi="Times" w:cs="Arial"/>
              </w:rPr>
              <w:t xml:space="preserve">Which economic policy should be most </w:t>
            </w:r>
            <w:r w:rsidR="007B193D">
              <w:rPr>
                <w:rFonts w:ascii="Times" w:hAnsi="Times" w:cs="Arial"/>
              </w:rPr>
              <w:t xml:space="preserve">important </w:t>
            </w:r>
            <w:r>
              <w:rPr>
                <w:rFonts w:ascii="Times" w:hAnsi="Times" w:cs="Arial"/>
              </w:rPr>
              <w:t>for governments?</w:t>
            </w:r>
          </w:p>
          <w:p w14:paraId="58927DA4" w14:textId="484902B8" w:rsidR="008C3AB2" w:rsidRDefault="008C3AB2" w:rsidP="009E69AD">
            <w:pPr>
              <w:jc w:val="both"/>
              <w:rPr>
                <w:rFonts w:ascii="Times" w:hAnsi="Times" w:cs="Arial"/>
              </w:rPr>
            </w:pPr>
          </w:p>
          <w:p w14:paraId="76F1A2D5" w14:textId="407A4709" w:rsidR="009D4FB7" w:rsidRPr="009D4FB7" w:rsidRDefault="009D4FB7" w:rsidP="009E69AD">
            <w:pPr>
              <w:jc w:val="both"/>
              <w:rPr>
                <w:rFonts w:cs="Times New Roman"/>
              </w:rPr>
            </w:pPr>
          </w:p>
        </w:tc>
      </w:tr>
      <w:tr w:rsidR="00024499" w:rsidRPr="000E19A7" w14:paraId="2E7B5C74" w14:textId="77777777" w:rsidTr="00024499">
        <w:tc>
          <w:tcPr>
            <w:tcW w:w="6588" w:type="dxa"/>
          </w:tcPr>
          <w:p w14:paraId="04E7A9AD" w14:textId="76A9D1F0" w:rsidR="00024499" w:rsidRPr="000E19A7" w:rsidRDefault="00024499" w:rsidP="009E69AD">
            <w:pPr>
              <w:jc w:val="both"/>
              <w:rPr>
                <w:rFonts w:cs="Times New Roman"/>
                <w:b/>
              </w:rPr>
            </w:pPr>
            <w:r w:rsidRPr="000E19A7">
              <w:rPr>
                <w:rFonts w:cs="Times New Roman"/>
                <w:b/>
              </w:rPr>
              <w:t>Instructions for Students</w:t>
            </w:r>
          </w:p>
        </w:tc>
        <w:tc>
          <w:tcPr>
            <w:tcW w:w="6588" w:type="dxa"/>
          </w:tcPr>
          <w:p w14:paraId="46651249" w14:textId="77777777" w:rsidR="00024499" w:rsidRPr="00A06081" w:rsidRDefault="00024499" w:rsidP="009E69AD">
            <w:pPr>
              <w:jc w:val="both"/>
              <w:rPr>
                <w:rFonts w:cs="Times New Roman"/>
                <w:b/>
              </w:rPr>
            </w:pPr>
            <w:r w:rsidRPr="00A06081">
              <w:rPr>
                <w:rFonts w:cs="Times New Roman"/>
                <w:b/>
              </w:rPr>
              <w:t>Notes to the Teacher</w:t>
            </w:r>
          </w:p>
        </w:tc>
      </w:tr>
      <w:tr w:rsidR="0042330F" w:rsidRPr="000E19A7" w14:paraId="0BAC269C" w14:textId="77777777" w:rsidTr="0042330F">
        <w:tc>
          <w:tcPr>
            <w:tcW w:w="6588" w:type="dxa"/>
          </w:tcPr>
          <w:p w14:paraId="5E193A41" w14:textId="65777577" w:rsidR="0094361B" w:rsidRDefault="00BD1CB5" w:rsidP="009E69AD">
            <w:pPr>
              <w:jc w:val="both"/>
              <w:rPr>
                <w:rFonts w:cs="Times New Roman"/>
                <w:b/>
                <w:bCs/>
              </w:rPr>
            </w:pPr>
            <w:r w:rsidRPr="00BD1CB5">
              <w:rPr>
                <w:rFonts w:cs="Times New Roman"/>
                <w:b/>
                <w:bCs/>
              </w:rPr>
              <w:t>Economic Indicators</w:t>
            </w:r>
            <w:r w:rsidR="00E47E78">
              <w:rPr>
                <w:rFonts w:cs="Times New Roman"/>
                <w:b/>
                <w:bCs/>
              </w:rPr>
              <w:t>, Part A</w:t>
            </w:r>
            <w:r>
              <w:rPr>
                <w:rFonts w:cs="Times New Roman"/>
                <w:b/>
                <w:bCs/>
              </w:rPr>
              <w:t xml:space="preserve"> (15 minutes)</w:t>
            </w:r>
          </w:p>
          <w:p w14:paraId="1CF3276A" w14:textId="612321EA" w:rsidR="0064683C" w:rsidRPr="0064683C" w:rsidRDefault="0064683C" w:rsidP="007B193D">
            <w:pPr>
              <w:jc w:val="both"/>
              <w:rPr>
                <w:rFonts w:cs="Times New Roman"/>
                <w:bCs/>
              </w:rPr>
            </w:pPr>
            <w:r>
              <w:rPr>
                <w:rFonts w:cs="Times New Roman"/>
                <w:bCs/>
              </w:rPr>
              <w:t>Analyze and compare the data on the handouts provided. Respond to the questions in section A of your handout.</w:t>
            </w:r>
          </w:p>
        </w:tc>
        <w:tc>
          <w:tcPr>
            <w:tcW w:w="6588" w:type="dxa"/>
          </w:tcPr>
          <w:p w14:paraId="22939E9E" w14:textId="44E66512" w:rsidR="008E7C53" w:rsidRDefault="008E7C53" w:rsidP="009E69AD">
            <w:pPr>
              <w:jc w:val="both"/>
              <w:rPr>
                <w:rFonts w:cs="Times New Roman"/>
              </w:rPr>
            </w:pPr>
            <w:r>
              <w:rPr>
                <w:rFonts w:cs="Times New Roman"/>
              </w:rPr>
              <w:t>Have students sit with their group</w:t>
            </w:r>
            <w:r w:rsidR="007B193D">
              <w:rPr>
                <w:rFonts w:cs="Times New Roman"/>
              </w:rPr>
              <w:t>s</w:t>
            </w:r>
            <w:r>
              <w:rPr>
                <w:rFonts w:cs="Times New Roman"/>
              </w:rPr>
              <w:t xml:space="preserve"> from the previous day. </w:t>
            </w:r>
            <w:r w:rsidR="00E47E78">
              <w:rPr>
                <w:rFonts w:cs="Times New Roman"/>
              </w:rPr>
              <w:t xml:space="preserve">Make sure to post the </w:t>
            </w:r>
            <w:r w:rsidR="007B193D">
              <w:rPr>
                <w:rFonts w:cs="Times New Roman"/>
              </w:rPr>
              <w:t xml:space="preserve">10 </w:t>
            </w:r>
            <w:r w:rsidR="00E47E78">
              <w:rPr>
                <w:rFonts w:cs="Times New Roman"/>
              </w:rPr>
              <w:t xml:space="preserve">policy </w:t>
            </w:r>
            <w:r w:rsidR="007B193D">
              <w:rPr>
                <w:rFonts w:cs="Times New Roman"/>
              </w:rPr>
              <w:t xml:space="preserve">goals </w:t>
            </w:r>
            <w:r w:rsidR="00E47E78">
              <w:rPr>
                <w:rFonts w:cs="Times New Roman"/>
              </w:rPr>
              <w:t>in various areas of the room.</w:t>
            </w:r>
          </w:p>
          <w:p w14:paraId="3F0B396C" w14:textId="77777777" w:rsidR="006330E8" w:rsidRDefault="006330E8" w:rsidP="009E69AD">
            <w:pPr>
              <w:jc w:val="both"/>
              <w:rPr>
                <w:rFonts w:cs="Times New Roman"/>
              </w:rPr>
            </w:pPr>
          </w:p>
          <w:p w14:paraId="16B751FE" w14:textId="427E8E49" w:rsidR="008E7C53" w:rsidRDefault="008C3AB2" w:rsidP="009E69AD">
            <w:pPr>
              <w:jc w:val="both"/>
              <w:rPr>
                <w:rFonts w:cs="Times New Roman"/>
              </w:rPr>
            </w:pPr>
            <w:r>
              <w:rPr>
                <w:rFonts w:cs="Times New Roman"/>
              </w:rPr>
              <w:t xml:space="preserve">Pass out the </w:t>
            </w:r>
            <w:r w:rsidR="008E7C53">
              <w:rPr>
                <w:rFonts w:cs="Times New Roman"/>
              </w:rPr>
              <w:t xml:space="preserve">Economic </w:t>
            </w:r>
            <w:r w:rsidR="0064683C">
              <w:rPr>
                <w:rFonts w:cs="Times New Roman"/>
              </w:rPr>
              <w:t xml:space="preserve">Indicators and </w:t>
            </w:r>
            <w:r w:rsidR="008E7C53">
              <w:rPr>
                <w:rFonts w:cs="Times New Roman"/>
              </w:rPr>
              <w:t xml:space="preserve">Goals </w:t>
            </w:r>
            <w:r w:rsidR="007B193D">
              <w:rPr>
                <w:rFonts w:cs="Times New Roman"/>
              </w:rPr>
              <w:t>handout</w:t>
            </w:r>
            <w:r>
              <w:rPr>
                <w:rFonts w:cs="Times New Roman"/>
              </w:rPr>
              <w:t>.</w:t>
            </w:r>
            <w:r w:rsidR="008E7C53">
              <w:rPr>
                <w:rFonts w:cs="Times New Roman"/>
              </w:rPr>
              <w:t xml:space="preserve"> In addition, </w:t>
            </w:r>
            <w:r w:rsidR="008E7C53">
              <w:rPr>
                <w:rFonts w:cs="Times New Roman"/>
              </w:rPr>
              <w:lastRenderedPageBreak/>
              <w:t xml:space="preserve">give each group </w:t>
            </w:r>
            <w:r w:rsidR="0064683C">
              <w:rPr>
                <w:rFonts w:cs="Times New Roman"/>
              </w:rPr>
              <w:t xml:space="preserve">a copy of </w:t>
            </w:r>
            <w:r w:rsidR="006330E8">
              <w:rPr>
                <w:rFonts w:cs="Times New Roman"/>
              </w:rPr>
              <w:t>pages</w:t>
            </w:r>
            <w:r w:rsidR="0064683C">
              <w:rPr>
                <w:rFonts w:cs="Times New Roman"/>
              </w:rPr>
              <w:t xml:space="preserve"> 21</w:t>
            </w:r>
            <w:r w:rsidR="006330E8">
              <w:rPr>
                <w:rFonts w:cs="Times New Roman"/>
              </w:rPr>
              <w:t>–</w:t>
            </w:r>
            <w:r w:rsidR="0064683C">
              <w:rPr>
                <w:rFonts w:cs="Times New Roman"/>
              </w:rPr>
              <w:t xml:space="preserve">24 </w:t>
            </w:r>
            <w:r w:rsidR="006330E8">
              <w:rPr>
                <w:rFonts w:cs="Times New Roman"/>
              </w:rPr>
              <w:t xml:space="preserve">of the Eurostatistics document </w:t>
            </w:r>
            <w:r w:rsidR="0064683C">
              <w:rPr>
                <w:rFonts w:cs="Times New Roman"/>
              </w:rPr>
              <w:t>(</w:t>
            </w:r>
            <w:r w:rsidR="008E7C53">
              <w:rPr>
                <w:rFonts w:cs="Times New Roman"/>
              </w:rPr>
              <w:t xml:space="preserve">the overall </w:t>
            </w:r>
            <w:r w:rsidR="0064683C">
              <w:rPr>
                <w:rFonts w:cs="Times New Roman"/>
              </w:rPr>
              <w:t xml:space="preserve">economic </w:t>
            </w:r>
            <w:r w:rsidR="008E7C53">
              <w:rPr>
                <w:rFonts w:cs="Times New Roman"/>
              </w:rPr>
              <w:t xml:space="preserve">statistics </w:t>
            </w:r>
            <w:r w:rsidR="006330E8">
              <w:rPr>
                <w:rFonts w:cs="Times New Roman"/>
              </w:rPr>
              <w:t xml:space="preserve">for </w:t>
            </w:r>
            <w:r w:rsidR="008E7C53">
              <w:rPr>
                <w:rFonts w:cs="Times New Roman"/>
              </w:rPr>
              <w:t>the European Union</w:t>
            </w:r>
            <w:r w:rsidR="00FE4C47">
              <w:rPr>
                <w:rFonts w:cs="Times New Roman"/>
              </w:rPr>
              <w:t>)</w:t>
            </w:r>
            <w:r w:rsidR="008E7C53">
              <w:rPr>
                <w:rFonts w:cs="Times New Roman"/>
              </w:rPr>
              <w:t xml:space="preserve"> </w:t>
            </w:r>
            <w:r w:rsidR="00FE4C47">
              <w:rPr>
                <w:rFonts w:cs="Times New Roman"/>
              </w:rPr>
              <w:t>and</w:t>
            </w:r>
            <w:r w:rsidR="008E7C53">
              <w:rPr>
                <w:rFonts w:cs="Times New Roman"/>
              </w:rPr>
              <w:t xml:space="preserve"> the </w:t>
            </w:r>
            <w:r w:rsidR="006330E8">
              <w:rPr>
                <w:rFonts w:cs="Times New Roman"/>
              </w:rPr>
              <w:t xml:space="preserve">pages </w:t>
            </w:r>
            <w:r w:rsidR="008E7C53">
              <w:rPr>
                <w:rFonts w:cs="Times New Roman"/>
              </w:rPr>
              <w:t>specific to their country</w:t>
            </w:r>
            <w:r w:rsidR="00FE4C47">
              <w:rPr>
                <w:rFonts w:cs="Times New Roman"/>
              </w:rPr>
              <w:t xml:space="preserve"> (</w:t>
            </w:r>
            <w:r w:rsidR="006330E8">
              <w:rPr>
                <w:rFonts w:cs="Times New Roman"/>
              </w:rPr>
              <w:t>s</w:t>
            </w:r>
            <w:r w:rsidR="00FE4C47">
              <w:rPr>
                <w:rFonts w:cs="Times New Roman"/>
              </w:rPr>
              <w:t xml:space="preserve">ee </w:t>
            </w:r>
            <w:r w:rsidR="006330E8">
              <w:rPr>
                <w:rFonts w:cs="Times New Roman"/>
              </w:rPr>
              <w:t>R</w:t>
            </w:r>
            <w:r w:rsidR="00FE4C47">
              <w:rPr>
                <w:rFonts w:cs="Times New Roman"/>
              </w:rPr>
              <w:t>esources)</w:t>
            </w:r>
            <w:r w:rsidR="006330E8">
              <w:rPr>
                <w:rFonts w:cs="Times New Roman"/>
              </w:rPr>
              <w:t>.</w:t>
            </w:r>
          </w:p>
          <w:p w14:paraId="23FFA821" w14:textId="77777777" w:rsidR="008E7C53" w:rsidRDefault="008E7C53" w:rsidP="009E69AD">
            <w:pPr>
              <w:jc w:val="both"/>
              <w:rPr>
                <w:rFonts w:cs="Times New Roman"/>
              </w:rPr>
            </w:pPr>
          </w:p>
          <w:p w14:paraId="373BC974" w14:textId="7E9D1DB7" w:rsidR="009D4FB7" w:rsidRPr="009D4FB7" w:rsidRDefault="006330E8" w:rsidP="006330E8">
            <w:pPr>
              <w:jc w:val="both"/>
              <w:rPr>
                <w:rFonts w:cs="Times New Roman"/>
              </w:rPr>
            </w:pPr>
            <w:r>
              <w:rPr>
                <w:rFonts w:cs="Times New Roman"/>
              </w:rPr>
              <w:t>Give</w:t>
            </w:r>
            <w:r w:rsidR="008C3AB2">
              <w:rPr>
                <w:rFonts w:cs="Times New Roman"/>
              </w:rPr>
              <w:t xml:space="preserve"> </w:t>
            </w:r>
            <w:r>
              <w:rPr>
                <w:rFonts w:cs="Times New Roman"/>
              </w:rPr>
              <w:t xml:space="preserve">the groups 15 </w:t>
            </w:r>
            <w:r w:rsidR="00FE4C47">
              <w:rPr>
                <w:rFonts w:cs="Times New Roman"/>
              </w:rPr>
              <w:t>minutes</w:t>
            </w:r>
            <w:r w:rsidR="008C3AB2">
              <w:rPr>
                <w:rFonts w:cs="Times New Roman"/>
              </w:rPr>
              <w:t xml:space="preserve"> to </w:t>
            </w:r>
            <w:r w:rsidR="008E7C53">
              <w:rPr>
                <w:rFonts w:cs="Times New Roman"/>
              </w:rPr>
              <w:t xml:space="preserve">analyze the data and respond to the questions in </w:t>
            </w:r>
            <w:r>
              <w:rPr>
                <w:rFonts w:cs="Times New Roman"/>
              </w:rPr>
              <w:t xml:space="preserve">the </w:t>
            </w:r>
            <w:r w:rsidR="008E7C53">
              <w:rPr>
                <w:rFonts w:cs="Times New Roman"/>
              </w:rPr>
              <w:t>handout.</w:t>
            </w:r>
          </w:p>
        </w:tc>
      </w:tr>
      <w:tr w:rsidR="002811AA" w:rsidRPr="000E19A7" w14:paraId="3A66417D" w14:textId="77777777" w:rsidTr="0042330F">
        <w:tc>
          <w:tcPr>
            <w:tcW w:w="6588" w:type="dxa"/>
          </w:tcPr>
          <w:p w14:paraId="2CB2A84A" w14:textId="6C8A0065" w:rsidR="009D4FB7" w:rsidRDefault="00FE4C47" w:rsidP="009E69AD">
            <w:pPr>
              <w:jc w:val="both"/>
              <w:rPr>
                <w:rFonts w:cs="Times New Roman"/>
                <w:b/>
                <w:bCs/>
              </w:rPr>
            </w:pPr>
            <w:r>
              <w:rPr>
                <w:rFonts w:cs="Times New Roman"/>
                <w:b/>
                <w:bCs/>
              </w:rPr>
              <w:lastRenderedPageBreak/>
              <w:t>Whole</w:t>
            </w:r>
            <w:r w:rsidR="006330E8">
              <w:rPr>
                <w:rFonts w:cs="Times New Roman"/>
                <w:b/>
                <w:bCs/>
              </w:rPr>
              <w:t>-</w:t>
            </w:r>
            <w:r>
              <w:rPr>
                <w:rFonts w:cs="Times New Roman"/>
                <w:b/>
                <w:bCs/>
              </w:rPr>
              <w:t xml:space="preserve">Class </w:t>
            </w:r>
            <w:r w:rsidRPr="00FE4C47">
              <w:rPr>
                <w:rFonts w:cs="Times New Roman"/>
                <w:b/>
                <w:bCs/>
              </w:rPr>
              <w:t>Share</w:t>
            </w:r>
            <w:r>
              <w:rPr>
                <w:rFonts w:cs="Times New Roman"/>
                <w:b/>
                <w:bCs/>
              </w:rPr>
              <w:t xml:space="preserve"> (7 minutes)</w:t>
            </w:r>
          </w:p>
          <w:p w14:paraId="51263B13" w14:textId="5CEEF2F3" w:rsidR="00FE4C47" w:rsidRPr="00FE4C47" w:rsidRDefault="00FE4C47" w:rsidP="009E69AD">
            <w:pPr>
              <w:jc w:val="both"/>
              <w:rPr>
                <w:rFonts w:cs="Times New Roman"/>
                <w:bCs/>
              </w:rPr>
            </w:pPr>
            <w:r>
              <w:rPr>
                <w:rFonts w:cs="Times New Roman"/>
                <w:bCs/>
              </w:rPr>
              <w:t>Share your group data as the teacher facilitates a conversation.</w:t>
            </w:r>
          </w:p>
        </w:tc>
        <w:tc>
          <w:tcPr>
            <w:tcW w:w="6588" w:type="dxa"/>
          </w:tcPr>
          <w:p w14:paraId="198D5230" w14:textId="3A748C75" w:rsidR="008C3AB2" w:rsidRDefault="00E47E78" w:rsidP="009E69AD">
            <w:pPr>
              <w:jc w:val="both"/>
              <w:rPr>
                <w:rFonts w:cs="Times New Roman"/>
              </w:rPr>
            </w:pPr>
            <w:r>
              <w:rPr>
                <w:rFonts w:cs="Times New Roman"/>
              </w:rPr>
              <w:t>Call on a spokesperson</w:t>
            </w:r>
            <w:r w:rsidR="00FE4C47">
              <w:rPr>
                <w:rFonts w:cs="Times New Roman"/>
              </w:rPr>
              <w:t xml:space="preserve"> from each group to share specific data </w:t>
            </w:r>
            <w:r w:rsidR="006330E8">
              <w:rPr>
                <w:rFonts w:cs="Times New Roman"/>
              </w:rPr>
              <w:t xml:space="preserve">about </w:t>
            </w:r>
            <w:r w:rsidR="00FE4C47">
              <w:rPr>
                <w:rFonts w:cs="Times New Roman"/>
              </w:rPr>
              <w:t xml:space="preserve">their country. Ask students to share their </w:t>
            </w:r>
            <w:r>
              <w:rPr>
                <w:rFonts w:cs="Times New Roman"/>
              </w:rPr>
              <w:t>responses to</w:t>
            </w:r>
            <w:r w:rsidR="00FE4C47">
              <w:rPr>
                <w:rFonts w:cs="Times New Roman"/>
              </w:rPr>
              <w:t xml:space="preserve"> questions </w:t>
            </w:r>
            <w:r w:rsidR="006330E8">
              <w:rPr>
                <w:rFonts w:cs="Times New Roman"/>
              </w:rPr>
              <w:t>2</w:t>
            </w:r>
            <w:r w:rsidR="00FE4C47">
              <w:rPr>
                <w:rFonts w:cs="Times New Roman"/>
              </w:rPr>
              <w:t xml:space="preserve">b and </w:t>
            </w:r>
            <w:r w:rsidR="006330E8">
              <w:rPr>
                <w:rFonts w:cs="Times New Roman"/>
              </w:rPr>
              <w:t>2</w:t>
            </w:r>
            <w:r w:rsidR="00FE4C47">
              <w:rPr>
                <w:rFonts w:cs="Times New Roman"/>
              </w:rPr>
              <w:t xml:space="preserve">c </w:t>
            </w:r>
            <w:r w:rsidR="00862A13">
              <w:rPr>
                <w:rFonts w:cs="Times New Roman"/>
              </w:rPr>
              <w:t xml:space="preserve">in </w:t>
            </w:r>
            <w:r>
              <w:rPr>
                <w:rFonts w:cs="Times New Roman"/>
              </w:rPr>
              <w:t>section A</w:t>
            </w:r>
            <w:r w:rsidR="00862A13">
              <w:rPr>
                <w:rFonts w:cs="Times New Roman"/>
              </w:rPr>
              <w:t xml:space="preserve"> of </w:t>
            </w:r>
            <w:r w:rsidR="006330E8">
              <w:rPr>
                <w:rFonts w:cs="Times New Roman"/>
              </w:rPr>
              <w:t>the handout</w:t>
            </w:r>
            <w:r w:rsidR="00FE4C47">
              <w:rPr>
                <w:rFonts w:cs="Times New Roman"/>
              </w:rPr>
              <w:t>.</w:t>
            </w:r>
          </w:p>
          <w:p w14:paraId="42B52557" w14:textId="65E3C5FD" w:rsidR="008C3AB2" w:rsidRPr="000E19A7" w:rsidRDefault="00122CE9" w:rsidP="009E69AD">
            <w:pPr>
              <w:jc w:val="both"/>
              <w:rPr>
                <w:rFonts w:cs="Times New Roman"/>
              </w:rPr>
            </w:pPr>
            <w:r>
              <w:rPr>
                <w:rFonts w:cs="Times New Roman"/>
              </w:rPr>
              <w:t>This should take about 7 minutes.</w:t>
            </w:r>
          </w:p>
        </w:tc>
      </w:tr>
      <w:tr w:rsidR="008C3AB2" w:rsidRPr="000E19A7" w14:paraId="5BA9977A" w14:textId="77777777" w:rsidTr="0042330F">
        <w:tc>
          <w:tcPr>
            <w:tcW w:w="6588" w:type="dxa"/>
          </w:tcPr>
          <w:p w14:paraId="6D63B949" w14:textId="03245DCE" w:rsidR="008C3AB2" w:rsidRDefault="00FE4C47" w:rsidP="009E69AD">
            <w:pPr>
              <w:jc w:val="both"/>
              <w:rPr>
                <w:rFonts w:cs="Times New Roman"/>
                <w:b/>
                <w:bCs/>
              </w:rPr>
            </w:pPr>
            <w:r>
              <w:rPr>
                <w:rFonts w:cs="Times New Roman"/>
                <w:b/>
                <w:bCs/>
              </w:rPr>
              <w:t>Economic Goals</w:t>
            </w:r>
            <w:r w:rsidR="00E47E78">
              <w:rPr>
                <w:rFonts w:cs="Times New Roman"/>
                <w:b/>
                <w:bCs/>
              </w:rPr>
              <w:t>, Part B</w:t>
            </w:r>
            <w:r>
              <w:rPr>
                <w:rFonts w:cs="Times New Roman"/>
                <w:b/>
                <w:bCs/>
              </w:rPr>
              <w:t xml:space="preserve"> (2</w:t>
            </w:r>
            <w:r w:rsidR="00A07614">
              <w:rPr>
                <w:rFonts w:cs="Times New Roman"/>
                <w:b/>
                <w:bCs/>
              </w:rPr>
              <w:t>8 minutes)</w:t>
            </w:r>
          </w:p>
          <w:p w14:paraId="3229C313" w14:textId="17204A95" w:rsidR="008E58F8" w:rsidRDefault="00E47E78" w:rsidP="009E69AD">
            <w:pPr>
              <w:jc w:val="both"/>
              <w:rPr>
                <w:rFonts w:cs="Times New Roman"/>
                <w:bCs/>
              </w:rPr>
            </w:pPr>
            <w:r>
              <w:rPr>
                <w:rFonts w:cs="Times New Roman"/>
                <w:bCs/>
              </w:rPr>
              <w:t xml:space="preserve">Individually, read over the </w:t>
            </w:r>
            <w:r w:rsidR="00862A13">
              <w:rPr>
                <w:rFonts w:cs="Times New Roman"/>
                <w:bCs/>
              </w:rPr>
              <w:t xml:space="preserve">10 </w:t>
            </w:r>
            <w:r>
              <w:rPr>
                <w:rFonts w:cs="Times New Roman"/>
                <w:bCs/>
              </w:rPr>
              <w:t>possible policy goals and respond to questions 1</w:t>
            </w:r>
            <w:r w:rsidR="00862A13">
              <w:rPr>
                <w:rFonts w:cs="Times New Roman"/>
                <w:bCs/>
              </w:rPr>
              <w:t>–</w:t>
            </w:r>
            <w:r>
              <w:rPr>
                <w:rFonts w:cs="Times New Roman"/>
                <w:bCs/>
              </w:rPr>
              <w:t>3.</w:t>
            </w:r>
          </w:p>
          <w:p w14:paraId="4F80C4EE" w14:textId="77777777" w:rsidR="00E47E78" w:rsidRDefault="00E47E78" w:rsidP="009E69AD">
            <w:pPr>
              <w:jc w:val="both"/>
              <w:rPr>
                <w:rFonts w:cs="Times New Roman"/>
                <w:bCs/>
              </w:rPr>
            </w:pPr>
          </w:p>
          <w:p w14:paraId="1A0FBE26" w14:textId="4CD9E99B" w:rsidR="00E47E78" w:rsidRDefault="00E47E78" w:rsidP="009E69AD">
            <w:pPr>
              <w:jc w:val="both"/>
              <w:rPr>
                <w:rFonts w:cs="Times New Roman"/>
                <w:bCs/>
              </w:rPr>
            </w:pPr>
            <w:r>
              <w:rPr>
                <w:rFonts w:cs="Times New Roman"/>
                <w:bCs/>
              </w:rPr>
              <w:t xml:space="preserve">Move to the </w:t>
            </w:r>
            <w:r w:rsidR="00862A13">
              <w:rPr>
                <w:rFonts w:cs="Times New Roman"/>
                <w:bCs/>
              </w:rPr>
              <w:t xml:space="preserve">area </w:t>
            </w:r>
            <w:r>
              <w:rPr>
                <w:rFonts w:cs="Times New Roman"/>
                <w:bCs/>
              </w:rPr>
              <w:t>of the room that corresponds to your response as the teacher reads each question aloud. Be prepared to explain why you selected each policy.</w:t>
            </w:r>
          </w:p>
          <w:p w14:paraId="67229DA3" w14:textId="77777777" w:rsidR="00E47E78" w:rsidRPr="00E47E78" w:rsidRDefault="00E47E78" w:rsidP="009E69AD">
            <w:pPr>
              <w:jc w:val="both"/>
              <w:rPr>
                <w:rFonts w:cs="Times New Roman"/>
                <w:bCs/>
              </w:rPr>
            </w:pPr>
          </w:p>
          <w:p w14:paraId="5ABA9968" w14:textId="77777777" w:rsidR="008E58F8" w:rsidRDefault="008E58F8" w:rsidP="009E69AD">
            <w:pPr>
              <w:pStyle w:val="ListParagraph"/>
              <w:ind w:left="360"/>
              <w:jc w:val="both"/>
              <w:rPr>
                <w:rFonts w:cs="Times New Roman"/>
                <w:bCs/>
              </w:rPr>
            </w:pPr>
          </w:p>
          <w:p w14:paraId="687E3216" w14:textId="6DD4BC9B" w:rsidR="008E58F8" w:rsidRPr="008E58F8" w:rsidRDefault="008E58F8" w:rsidP="009E69AD">
            <w:pPr>
              <w:jc w:val="both"/>
              <w:rPr>
                <w:rFonts w:cs="Times New Roman"/>
                <w:bCs/>
              </w:rPr>
            </w:pPr>
          </w:p>
        </w:tc>
        <w:tc>
          <w:tcPr>
            <w:tcW w:w="6588" w:type="dxa"/>
          </w:tcPr>
          <w:p w14:paraId="222BC290" w14:textId="60096692" w:rsidR="00E47E78" w:rsidRDefault="00E47E78" w:rsidP="009E69AD">
            <w:pPr>
              <w:jc w:val="both"/>
              <w:rPr>
                <w:rFonts w:cs="Times New Roman"/>
              </w:rPr>
            </w:pPr>
            <w:r>
              <w:rPr>
                <w:rFonts w:cs="Times New Roman"/>
              </w:rPr>
              <w:t xml:space="preserve">Explain to students how they will be reading various policy </w:t>
            </w:r>
            <w:r w:rsidR="00862A13">
              <w:rPr>
                <w:rFonts w:cs="Times New Roman"/>
              </w:rPr>
              <w:t xml:space="preserve">goals </w:t>
            </w:r>
            <w:r>
              <w:rPr>
                <w:rFonts w:cs="Times New Roman"/>
              </w:rPr>
              <w:t xml:space="preserve">and deciding which </w:t>
            </w:r>
            <w:r w:rsidR="00862A13">
              <w:rPr>
                <w:rFonts w:cs="Times New Roman"/>
              </w:rPr>
              <w:t xml:space="preserve">one </w:t>
            </w:r>
            <w:r>
              <w:rPr>
                <w:rFonts w:cs="Times New Roman"/>
              </w:rPr>
              <w:t xml:space="preserve">policymakers should make </w:t>
            </w:r>
            <w:r w:rsidR="00862A13">
              <w:rPr>
                <w:rFonts w:cs="Times New Roman"/>
              </w:rPr>
              <w:t xml:space="preserve">a priority </w:t>
            </w:r>
            <w:r>
              <w:rPr>
                <w:rFonts w:cs="Times New Roman"/>
              </w:rPr>
              <w:t>based on various scenarios.</w:t>
            </w:r>
          </w:p>
          <w:p w14:paraId="70CEF0BF" w14:textId="77777777" w:rsidR="00E47E78" w:rsidRDefault="00E47E78" w:rsidP="009E69AD">
            <w:pPr>
              <w:jc w:val="both"/>
              <w:rPr>
                <w:rFonts w:cs="Times New Roman"/>
              </w:rPr>
            </w:pPr>
          </w:p>
          <w:p w14:paraId="0A6DDE13" w14:textId="2D010D81" w:rsidR="00E47E78" w:rsidRDefault="00E47E78" w:rsidP="009E69AD">
            <w:pPr>
              <w:jc w:val="both"/>
              <w:rPr>
                <w:rFonts w:cs="Times New Roman"/>
              </w:rPr>
            </w:pPr>
            <w:r>
              <w:rPr>
                <w:rFonts w:cs="Times New Roman"/>
              </w:rPr>
              <w:t xml:space="preserve">Give the students </w:t>
            </w:r>
            <w:r w:rsidR="00862A13">
              <w:rPr>
                <w:rFonts w:cs="Times New Roman"/>
              </w:rPr>
              <w:t xml:space="preserve">10 </w:t>
            </w:r>
            <w:r>
              <w:rPr>
                <w:rFonts w:cs="Times New Roman"/>
              </w:rPr>
              <w:t xml:space="preserve">minutes to read the policy </w:t>
            </w:r>
            <w:r w:rsidR="00862A13">
              <w:rPr>
                <w:rFonts w:cs="Times New Roman"/>
              </w:rPr>
              <w:t xml:space="preserve">goals </w:t>
            </w:r>
            <w:r>
              <w:rPr>
                <w:rFonts w:cs="Times New Roman"/>
              </w:rPr>
              <w:t xml:space="preserve">and answer the questions. </w:t>
            </w:r>
          </w:p>
          <w:p w14:paraId="2D7BE75E" w14:textId="77777777" w:rsidR="00E47E78" w:rsidRDefault="00E47E78" w:rsidP="009E69AD">
            <w:pPr>
              <w:jc w:val="both"/>
              <w:rPr>
                <w:rFonts w:cs="Times New Roman"/>
              </w:rPr>
            </w:pPr>
          </w:p>
          <w:p w14:paraId="5BDBD43C" w14:textId="77777777" w:rsidR="008C3AB2" w:rsidRDefault="00862A13" w:rsidP="00862A13">
            <w:pPr>
              <w:jc w:val="both"/>
              <w:rPr>
                <w:rFonts w:cs="Times New Roman"/>
              </w:rPr>
            </w:pPr>
            <w:r>
              <w:rPr>
                <w:rFonts w:cs="Times New Roman"/>
              </w:rPr>
              <w:t>F</w:t>
            </w:r>
            <w:r w:rsidR="00E47E78">
              <w:rPr>
                <w:rFonts w:cs="Times New Roman"/>
              </w:rPr>
              <w:t xml:space="preserve">acilitate a classroom discussion by having </w:t>
            </w:r>
            <w:r>
              <w:rPr>
                <w:rFonts w:cs="Times New Roman"/>
              </w:rPr>
              <w:t xml:space="preserve">students </w:t>
            </w:r>
            <w:r w:rsidR="00E47E78">
              <w:rPr>
                <w:rFonts w:cs="Times New Roman"/>
              </w:rPr>
              <w:t xml:space="preserve">move to the </w:t>
            </w:r>
            <w:r>
              <w:rPr>
                <w:rFonts w:cs="Times New Roman"/>
              </w:rPr>
              <w:t xml:space="preserve">different areas </w:t>
            </w:r>
            <w:r w:rsidR="00E47E78">
              <w:rPr>
                <w:rFonts w:cs="Times New Roman"/>
              </w:rPr>
              <w:t xml:space="preserve">of the room to represent their answer to </w:t>
            </w:r>
            <w:r>
              <w:rPr>
                <w:rFonts w:cs="Times New Roman"/>
              </w:rPr>
              <w:t xml:space="preserve">each </w:t>
            </w:r>
            <w:r w:rsidR="00E47E78">
              <w:rPr>
                <w:rFonts w:cs="Times New Roman"/>
              </w:rPr>
              <w:t>question. Discuss the implications</w:t>
            </w:r>
            <w:r>
              <w:rPr>
                <w:rFonts w:cs="Times New Roman"/>
              </w:rPr>
              <w:t xml:space="preserve"> of their choices,</w:t>
            </w:r>
            <w:r w:rsidR="00E47E78">
              <w:rPr>
                <w:rFonts w:cs="Times New Roman"/>
              </w:rPr>
              <w:t xml:space="preserve"> and have students reflect </w:t>
            </w:r>
            <w:r>
              <w:rPr>
                <w:rFonts w:cs="Times New Roman"/>
              </w:rPr>
              <w:t xml:space="preserve">on </w:t>
            </w:r>
            <w:r w:rsidR="00E47E78">
              <w:rPr>
                <w:rFonts w:cs="Times New Roman"/>
              </w:rPr>
              <w:t>how policy goals might vary across countries and time.</w:t>
            </w:r>
          </w:p>
          <w:p w14:paraId="4C545E11" w14:textId="1B69D6EB" w:rsidR="00122CE9" w:rsidRDefault="00122CE9" w:rsidP="00862A13">
            <w:pPr>
              <w:jc w:val="both"/>
              <w:rPr>
                <w:rFonts w:cs="Times New Roman"/>
              </w:rPr>
            </w:pPr>
            <w:r>
              <w:rPr>
                <w:rFonts w:cs="Times New Roman"/>
              </w:rPr>
              <w:t>In total this should take about 28 minutes.</w:t>
            </w:r>
          </w:p>
        </w:tc>
      </w:tr>
    </w:tbl>
    <w:p w14:paraId="62B6EF94" w14:textId="77777777" w:rsidR="00FE4C47" w:rsidRDefault="00FE4C47" w:rsidP="009E69AD">
      <w:pPr>
        <w:jc w:val="both"/>
        <w:rPr>
          <w:rFonts w:cs="Times New Roman"/>
          <w:b/>
        </w:rPr>
      </w:pPr>
    </w:p>
    <w:p w14:paraId="1F11F582" w14:textId="77777777" w:rsidR="00FE4C47" w:rsidRDefault="00FE4C47" w:rsidP="009E69AD">
      <w:pPr>
        <w:jc w:val="both"/>
        <w:rPr>
          <w:rFonts w:cs="Times New Roman"/>
          <w:b/>
        </w:rPr>
      </w:pPr>
    </w:p>
    <w:p w14:paraId="7522064A" w14:textId="2129D759" w:rsidR="006A1498" w:rsidRPr="000E19A7" w:rsidRDefault="004054B0" w:rsidP="009E69AD">
      <w:pPr>
        <w:jc w:val="both"/>
        <w:rPr>
          <w:rFonts w:cs="Times New Roman"/>
        </w:rPr>
      </w:pPr>
      <w:r w:rsidRPr="00D36141">
        <w:rPr>
          <w:rFonts w:cs="Times New Roman"/>
          <w:b/>
        </w:rPr>
        <w:t xml:space="preserve">Activity 3: </w:t>
      </w:r>
      <w:r w:rsidR="00974826" w:rsidRPr="00974826">
        <w:rPr>
          <w:rFonts w:cs="Times New Roman"/>
          <w:b/>
        </w:rPr>
        <w:t>Investigation of the Eurozone Crisis</w:t>
      </w:r>
      <w:r w:rsidR="00974826" w:rsidRPr="00974826" w:rsidDel="00974826">
        <w:rPr>
          <w:rFonts w:cs="Times New Roman"/>
          <w:b/>
        </w:rPr>
        <w:t xml:space="preserve"> </w:t>
      </w:r>
    </w:p>
    <w:tbl>
      <w:tblPr>
        <w:tblStyle w:val="TableGrid"/>
        <w:tblW w:w="0" w:type="auto"/>
        <w:tblLook w:val="04A0" w:firstRow="1" w:lastRow="0" w:firstColumn="1" w:lastColumn="0" w:noHBand="0" w:noVBand="1"/>
      </w:tblPr>
      <w:tblGrid>
        <w:gridCol w:w="6588"/>
        <w:gridCol w:w="6588"/>
      </w:tblGrid>
      <w:tr w:rsidR="00024499" w:rsidRPr="000E19A7" w14:paraId="6D5A18DB" w14:textId="77777777" w:rsidTr="00AE2E5B">
        <w:tc>
          <w:tcPr>
            <w:tcW w:w="6588" w:type="dxa"/>
          </w:tcPr>
          <w:p w14:paraId="3DB26525" w14:textId="22198A64" w:rsidR="00024499" w:rsidRDefault="00024499" w:rsidP="009E69AD">
            <w:pPr>
              <w:widowControl w:val="0"/>
              <w:autoSpaceDE w:val="0"/>
              <w:autoSpaceDN w:val="0"/>
              <w:adjustRightInd w:val="0"/>
              <w:jc w:val="both"/>
              <w:rPr>
                <w:rFonts w:cs="Times New Roman"/>
                <w:b/>
              </w:rPr>
            </w:pPr>
            <w:r w:rsidRPr="00024499">
              <w:rPr>
                <w:rFonts w:cs="Times New Roman"/>
                <w:b/>
              </w:rPr>
              <w:t>Resources</w:t>
            </w:r>
          </w:p>
          <w:p w14:paraId="48DEE2F6" w14:textId="46BB8FE4" w:rsidR="00177F71" w:rsidRDefault="00F75B19" w:rsidP="009E69AD">
            <w:pPr>
              <w:widowControl w:val="0"/>
              <w:autoSpaceDE w:val="0"/>
              <w:autoSpaceDN w:val="0"/>
              <w:adjustRightInd w:val="0"/>
              <w:jc w:val="both"/>
              <w:rPr>
                <w:rFonts w:cs="Times New Roman"/>
              </w:rPr>
            </w:pPr>
            <w:r>
              <w:rPr>
                <w:rFonts w:cs="Times New Roman"/>
              </w:rPr>
              <w:t xml:space="preserve">Day 3: </w:t>
            </w:r>
            <w:r w:rsidR="00177F71">
              <w:rPr>
                <w:rFonts w:cs="Times New Roman"/>
              </w:rPr>
              <w:t xml:space="preserve">Individual Investigation of the </w:t>
            </w:r>
            <w:r w:rsidR="00192E5D">
              <w:rPr>
                <w:rFonts w:cs="Times New Roman"/>
              </w:rPr>
              <w:t>Eurozone</w:t>
            </w:r>
            <w:r w:rsidR="006A3E14">
              <w:rPr>
                <w:rFonts w:cs="Times New Roman"/>
              </w:rPr>
              <w:t xml:space="preserve"> </w:t>
            </w:r>
            <w:r w:rsidR="00177F71">
              <w:rPr>
                <w:rFonts w:cs="Times New Roman"/>
              </w:rPr>
              <w:t>Crisis (doc)</w:t>
            </w:r>
          </w:p>
          <w:p w14:paraId="6E0E402A" w14:textId="452D78D8" w:rsidR="00177F71" w:rsidRPr="00177F71" w:rsidRDefault="00177F71" w:rsidP="009E69AD">
            <w:pPr>
              <w:widowControl w:val="0"/>
              <w:autoSpaceDE w:val="0"/>
              <w:autoSpaceDN w:val="0"/>
              <w:adjustRightInd w:val="0"/>
              <w:jc w:val="both"/>
              <w:rPr>
                <w:rFonts w:cs="Times New Roman"/>
              </w:rPr>
            </w:pPr>
            <w:r>
              <w:rPr>
                <w:rFonts w:cs="Times New Roman"/>
              </w:rPr>
              <w:t xml:space="preserve">Laptops or a </w:t>
            </w:r>
            <w:r w:rsidR="00106485">
              <w:rPr>
                <w:rFonts w:cs="Times New Roman"/>
              </w:rPr>
              <w:t>c</w:t>
            </w:r>
            <w:r>
              <w:rPr>
                <w:rFonts w:cs="Times New Roman"/>
              </w:rPr>
              <w:t xml:space="preserve">omputer </w:t>
            </w:r>
            <w:r w:rsidR="00106485">
              <w:rPr>
                <w:rFonts w:cs="Times New Roman"/>
              </w:rPr>
              <w:t>l</w:t>
            </w:r>
            <w:r>
              <w:rPr>
                <w:rFonts w:cs="Times New Roman"/>
              </w:rPr>
              <w:t>ab</w:t>
            </w:r>
          </w:p>
          <w:p w14:paraId="0151BDA6" w14:textId="0234C691" w:rsidR="002D6EA7" w:rsidRPr="000E19A7" w:rsidRDefault="002D6EA7" w:rsidP="009E69AD">
            <w:pPr>
              <w:jc w:val="both"/>
              <w:outlineLvl w:val="0"/>
              <w:rPr>
                <w:rFonts w:cs="Times New Roman"/>
                <w:b/>
              </w:rPr>
            </w:pPr>
          </w:p>
        </w:tc>
        <w:tc>
          <w:tcPr>
            <w:tcW w:w="6588" w:type="dxa"/>
          </w:tcPr>
          <w:p w14:paraId="69A0CDC1" w14:textId="1CBF25C0" w:rsidR="008E58F8" w:rsidRDefault="001540B4" w:rsidP="009E69AD">
            <w:pPr>
              <w:spacing w:line="270" w:lineRule="atLeast"/>
              <w:jc w:val="both"/>
              <w:textAlignment w:val="baseline"/>
              <w:rPr>
                <w:rFonts w:cs="Times New Roman"/>
                <w:b/>
                <w:bCs/>
                <w:color w:val="333333"/>
                <w:bdr w:val="none" w:sz="0" w:space="0" w:color="auto" w:frame="1"/>
                <w:lang w:eastAsia="en-US"/>
              </w:rPr>
            </w:pPr>
            <w:r>
              <w:rPr>
                <w:rFonts w:cs="Times New Roman"/>
                <w:b/>
                <w:bCs/>
                <w:color w:val="333333"/>
                <w:bdr w:val="none" w:sz="0" w:space="0" w:color="auto" w:frame="1"/>
                <w:lang w:eastAsia="en-US"/>
              </w:rPr>
              <w:t>Essential Questions</w:t>
            </w:r>
          </w:p>
          <w:p w14:paraId="59024BC4" w14:textId="6F83E215" w:rsidR="008E58F8" w:rsidRDefault="008E58F8" w:rsidP="009E69AD">
            <w:pPr>
              <w:spacing w:line="270" w:lineRule="atLeast"/>
              <w:jc w:val="both"/>
              <w:textAlignment w:val="baseline"/>
              <w:rPr>
                <w:rFonts w:cs="Times New Roman"/>
                <w:bCs/>
                <w:color w:val="333333"/>
                <w:bdr w:val="none" w:sz="0" w:space="0" w:color="auto" w:frame="1"/>
                <w:lang w:eastAsia="en-US"/>
              </w:rPr>
            </w:pPr>
            <w:r>
              <w:rPr>
                <w:rFonts w:cs="Times New Roman"/>
                <w:bCs/>
                <w:color w:val="333333"/>
                <w:bdr w:val="none" w:sz="0" w:space="0" w:color="auto" w:frame="1"/>
                <w:lang w:eastAsia="en-US"/>
              </w:rPr>
              <w:t xml:space="preserve">What factors influenced the fall of </w:t>
            </w:r>
            <w:r w:rsidR="00106485">
              <w:rPr>
                <w:rFonts w:cs="Times New Roman"/>
                <w:bCs/>
                <w:color w:val="333333"/>
                <w:bdr w:val="none" w:sz="0" w:space="0" w:color="auto" w:frame="1"/>
                <w:lang w:eastAsia="en-US"/>
              </w:rPr>
              <w:t xml:space="preserve">various </w:t>
            </w:r>
            <w:r>
              <w:rPr>
                <w:rFonts w:cs="Times New Roman"/>
                <w:bCs/>
                <w:color w:val="333333"/>
                <w:bdr w:val="none" w:sz="0" w:space="0" w:color="auto" w:frame="1"/>
                <w:lang w:eastAsia="en-US"/>
              </w:rPr>
              <w:t xml:space="preserve">European </w:t>
            </w:r>
            <w:r w:rsidR="00106485">
              <w:rPr>
                <w:rFonts w:cs="Times New Roman"/>
                <w:bCs/>
                <w:color w:val="333333"/>
                <w:bdr w:val="none" w:sz="0" w:space="0" w:color="auto" w:frame="1"/>
                <w:lang w:eastAsia="en-US"/>
              </w:rPr>
              <w:t>economies</w:t>
            </w:r>
            <w:r>
              <w:rPr>
                <w:rFonts w:cs="Times New Roman"/>
                <w:bCs/>
                <w:color w:val="333333"/>
                <w:bdr w:val="none" w:sz="0" w:space="0" w:color="auto" w:frame="1"/>
                <w:lang w:eastAsia="en-US"/>
              </w:rPr>
              <w:t>?</w:t>
            </w:r>
          </w:p>
          <w:p w14:paraId="379FF10F" w14:textId="77777777" w:rsidR="00E57C7C" w:rsidRDefault="00E57C7C" w:rsidP="009E69AD">
            <w:pPr>
              <w:jc w:val="both"/>
              <w:rPr>
                <w:rFonts w:ascii="Times" w:hAnsi="Times" w:cs="Arial"/>
              </w:rPr>
            </w:pPr>
            <w:r w:rsidRPr="009027FB">
              <w:rPr>
                <w:rFonts w:ascii="Times" w:hAnsi="Times" w:cs="Arial"/>
              </w:rPr>
              <w:t xml:space="preserve">How do economic crises affect stakeholders in an economy? </w:t>
            </w:r>
          </w:p>
          <w:p w14:paraId="2135524B" w14:textId="20FBA4B2" w:rsidR="00177F71" w:rsidRPr="009027FB" w:rsidRDefault="00177F71" w:rsidP="009E69AD">
            <w:pPr>
              <w:jc w:val="both"/>
              <w:rPr>
                <w:rFonts w:ascii="Times" w:hAnsi="Times" w:cs="Arial"/>
              </w:rPr>
            </w:pPr>
            <w:r>
              <w:rPr>
                <w:rFonts w:ascii="Times" w:hAnsi="Times" w:cs="Arial"/>
              </w:rPr>
              <w:t>How do policy decisions affect society?</w:t>
            </w:r>
          </w:p>
          <w:p w14:paraId="37E528C7" w14:textId="21B2F655" w:rsidR="008E58F8" w:rsidRPr="008E58F8" w:rsidRDefault="008E58F8" w:rsidP="009E69AD">
            <w:pPr>
              <w:spacing w:line="270" w:lineRule="atLeast"/>
              <w:jc w:val="both"/>
              <w:textAlignment w:val="baseline"/>
              <w:rPr>
                <w:rFonts w:cs="Times New Roman"/>
                <w:bCs/>
                <w:color w:val="333333"/>
                <w:bdr w:val="none" w:sz="0" w:space="0" w:color="auto" w:frame="1"/>
                <w:lang w:eastAsia="en-US"/>
              </w:rPr>
            </w:pPr>
          </w:p>
        </w:tc>
      </w:tr>
      <w:tr w:rsidR="00024499" w:rsidRPr="000E19A7" w14:paraId="1BDA8C60" w14:textId="77777777" w:rsidTr="00024499">
        <w:tc>
          <w:tcPr>
            <w:tcW w:w="6588" w:type="dxa"/>
          </w:tcPr>
          <w:p w14:paraId="6552CF48" w14:textId="15A2C8BD" w:rsidR="00024499" w:rsidRPr="000E19A7" w:rsidRDefault="00024499" w:rsidP="009E69AD">
            <w:pPr>
              <w:jc w:val="both"/>
              <w:rPr>
                <w:rFonts w:cs="Times New Roman"/>
                <w:b/>
              </w:rPr>
            </w:pPr>
            <w:r w:rsidRPr="000E19A7">
              <w:rPr>
                <w:rFonts w:cs="Times New Roman"/>
                <w:b/>
              </w:rPr>
              <w:t>Instructions for Students</w:t>
            </w:r>
          </w:p>
        </w:tc>
        <w:tc>
          <w:tcPr>
            <w:tcW w:w="6588" w:type="dxa"/>
          </w:tcPr>
          <w:p w14:paraId="34E6F890" w14:textId="77777777" w:rsidR="00024499" w:rsidRPr="000E19A7" w:rsidRDefault="00024499" w:rsidP="009E69AD">
            <w:pPr>
              <w:jc w:val="both"/>
              <w:rPr>
                <w:rFonts w:cs="Times New Roman"/>
                <w:b/>
              </w:rPr>
            </w:pPr>
            <w:r w:rsidRPr="000E19A7">
              <w:rPr>
                <w:rFonts w:cs="Times New Roman"/>
                <w:b/>
              </w:rPr>
              <w:t>Notes to the Teacher</w:t>
            </w:r>
          </w:p>
        </w:tc>
      </w:tr>
      <w:tr w:rsidR="006F1E04" w:rsidRPr="000E19A7" w14:paraId="00A9FD60" w14:textId="77777777" w:rsidTr="006F1E04">
        <w:tc>
          <w:tcPr>
            <w:tcW w:w="6588" w:type="dxa"/>
          </w:tcPr>
          <w:p w14:paraId="6B54E6E7" w14:textId="2A0ABCE3" w:rsidR="00B92EE0" w:rsidRDefault="00177F71" w:rsidP="009E69AD">
            <w:pPr>
              <w:jc w:val="both"/>
              <w:outlineLvl w:val="0"/>
              <w:rPr>
                <w:rFonts w:cs="Times New Roman"/>
              </w:rPr>
            </w:pPr>
            <w:r>
              <w:rPr>
                <w:rFonts w:cs="Times New Roman"/>
              </w:rPr>
              <w:t xml:space="preserve">Complete the Individual Investigation of the </w:t>
            </w:r>
            <w:r w:rsidR="00192E5D">
              <w:rPr>
                <w:rFonts w:cs="Times New Roman"/>
              </w:rPr>
              <w:t>Eurozone</w:t>
            </w:r>
            <w:r w:rsidR="006A3E14">
              <w:rPr>
                <w:rFonts w:cs="Times New Roman"/>
              </w:rPr>
              <w:t xml:space="preserve"> </w:t>
            </w:r>
            <w:r>
              <w:rPr>
                <w:rFonts w:cs="Times New Roman"/>
              </w:rPr>
              <w:t xml:space="preserve">Crisis </w:t>
            </w:r>
            <w:r w:rsidR="00DC346C">
              <w:rPr>
                <w:rFonts w:cs="Times New Roman"/>
              </w:rPr>
              <w:t xml:space="preserve">handout </w:t>
            </w:r>
            <w:r>
              <w:rPr>
                <w:rFonts w:cs="Times New Roman"/>
              </w:rPr>
              <w:t>by following the links in your website.</w:t>
            </w:r>
          </w:p>
          <w:p w14:paraId="18880730" w14:textId="77777777" w:rsidR="00177F71" w:rsidRDefault="00177F71" w:rsidP="009E69AD">
            <w:pPr>
              <w:jc w:val="both"/>
              <w:outlineLvl w:val="0"/>
              <w:rPr>
                <w:rFonts w:cs="Times New Roman"/>
              </w:rPr>
            </w:pPr>
          </w:p>
          <w:p w14:paraId="7D4491B1" w14:textId="20490898" w:rsidR="00177F71" w:rsidRPr="00177F71" w:rsidRDefault="00177F71" w:rsidP="00977351">
            <w:pPr>
              <w:jc w:val="both"/>
              <w:outlineLvl w:val="0"/>
              <w:rPr>
                <w:rFonts w:cs="Times New Roman"/>
              </w:rPr>
            </w:pPr>
            <w:r>
              <w:rPr>
                <w:rFonts w:cs="Times New Roman"/>
              </w:rPr>
              <w:t xml:space="preserve">Be prepared to share your discoveries in </w:t>
            </w:r>
            <w:r w:rsidR="00977351">
              <w:rPr>
                <w:rFonts w:cs="Times New Roman"/>
              </w:rPr>
              <w:t xml:space="preserve">the next </w:t>
            </w:r>
            <w:r>
              <w:rPr>
                <w:rFonts w:cs="Times New Roman"/>
              </w:rPr>
              <w:t xml:space="preserve">class discussion. If you do not finish your handout by the end of class, finish it by </w:t>
            </w:r>
            <w:r w:rsidR="00977351">
              <w:rPr>
                <w:rFonts w:cs="Times New Roman"/>
              </w:rPr>
              <w:t>the next class session</w:t>
            </w:r>
            <w:r>
              <w:rPr>
                <w:rFonts w:cs="Times New Roman"/>
              </w:rPr>
              <w:t>.</w:t>
            </w:r>
          </w:p>
        </w:tc>
        <w:tc>
          <w:tcPr>
            <w:tcW w:w="6588" w:type="dxa"/>
          </w:tcPr>
          <w:p w14:paraId="5B7CA90A" w14:textId="7A574BB6" w:rsidR="00B92EE0" w:rsidRDefault="008E58F8" w:rsidP="009E69AD">
            <w:pPr>
              <w:widowControl w:val="0"/>
              <w:autoSpaceDE w:val="0"/>
              <w:autoSpaceDN w:val="0"/>
              <w:adjustRightInd w:val="0"/>
              <w:jc w:val="both"/>
              <w:rPr>
                <w:rFonts w:cs="Times New Roman"/>
              </w:rPr>
            </w:pPr>
            <w:r>
              <w:rPr>
                <w:rFonts w:cs="Times New Roman"/>
              </w:rPr>
              <w:lastRenderedPageBreak/>
              <w:t>Upload the Web</w:t>
            </w:r>
            <w:r w:rsidR="008B1631">
              <w:rPr>
                <w:rFonts w:cs="Times New Roman"/>
              </w:rPr>
              <w:t>Q</w:t>
            </w:r>
            <w:r>
              <w:rPr>
                <w:rFonts w:cs="Times New Roman"/>
              </w:rPr>
              <w:t xml:space="preserve">uest for the day to your </w:t>
            </w:r>
            <w:r w:rsidR="00F75B19">
              <w:rPr>
                <w:rFonts w:cs="Times New Roman"/>
              </w:rPr>
              <w:t>w</w:t>
            </w:r>
            <w:r>
              <w:rPr>
                <w:rFonts w:cs="Times New Roman"/>
              </w:rPr>
              <w:t>ebsite, or send it to students in an email.</w:t>
            </w:r>
            <w:r w:rsidR="00192E5D">
              <w:rPr>
                <w:rFonts w:cs="Times New Roman"/>
              </w:rPr>
              <w:t xml:space="preserve"> </w:t>
            </w:r>
          </w:p>
          <w:p w14:paraId="04D21DE7" w14:textId="77777777" w:rsidR="008E58F8" w:rsidRDefault="008E58F8" w:rsidP="009E69AD">
            <w:pPr>
              <w:widowControl w:val="0"/>
              <w:autoSpaceDE w:val="0"/>
              <w:autoSpaceDN w:val="0"/>
              <w:adjustRightInd w:val="0"/>
              <w:jc w:val="both"/>
              <w:rPr>
                <w:rFonts w:cs="Times New Roman"/>
              </w:rPr>
            </w:pPr>
          </w:p>
          <w:p w14:paraId="39FCDFA6" w14:textId="4AB05802" w:rsidR="008E58F8" w:rsidRDefault="008E58F8" w:rsidP="009E69AD">
            <w:pPr>
              <w:widowControl w:val="0"/>
              <w:autoSpaceDE w:val="0"/>
              <w:autoSpaceDN w:val="0"/>
              <w:adjustRightInd w:val="0"/>
              <w:jc w:val="both"/>
              <w:rPr>
                <w:rFonts w:cs="Times New Roman"/>
              </w:rPr>
            </w:pPr>
            <w:r>
              <w:rPr>
                <w:rFonts w:cs="Times New Roman"/>
              </w:rPr>
              <w:t xml:space="preserve">It is best to pass out specific directions about where to find the document and how to turn it </w:t>
            </w:r>
            <w:r w:rsidR="00F75B19">
              <w:rPr>
                <w:rFonts w:cs="Times New Roman"/>
              </w:rPr>
              <w:t>in when complete</w:t>
            </w:r>
            <w:r>
              <w:rPr>
                <w:rFonts w:cs="Times New Roman"/>
              </w:rPr>
              <w:t xml:space="preserve">. </w:t>
            </w:r>
          </w:p>
          <w:p w14:paraId="351CA3AB" w14:textId="77777777" w:rsidR="00177F71" w:rsidRDefault="00177F71" w:rsidP="009E69AD">
            <w:pPr>
              <w:widowControl w:val="0"/>
              <w:autoSpaceDE w:val="0"/>
              <w:autoSpaceDN w:val="0"/>
              <w:adjustRightInd w:val="0"/>
              <w:jc w:val="both"/>
              <w:rPr>
                <w:rFonts w:cs="Times New Roman"/>
              </w:rPr>
            </w:pPr>
          </w:p>
          <w:p w14:paraId="4A963CDE" w14:textId="0200718B" w:rsidR="00177F71" w:rsidRPr="000E19A7" w:rsidRDefault="00177F71" w:rsidP="00977351">
            <w:pPr>
              <w:widowControl w:val="0"/>
              <w:autoSpaceDE w:val="0"/>
              <w:autoSpaceDN w:val="0"/>
              <w:adjustRightInd w:val="0"/>
              <w:jc w:val="both"/>
              <w:rPr>
                <w:rFonts w:cs="Times New Roman"/>
              </w:rPr>
            </w:pPr>
            <w:r>
              <w:rPr>
                <w:rFonts w:cs="Times New Roman"/>
              </w:rPr>
              <w:t xml:space="preserve">Remind students </w:t>
            </w:r>
            <w:r w:rsidR="00F75B19">
              <w:rPr>
                <w:rFonts w:cs="Times New Roman"/>
              </w:rPr>
              <w:t xml:space="preserve">that </w:t>
            </w:r>
            <w:r>
              <w:rPr>
                <w:rFonts w:cs="Times New Roman"/>
              </w:rPr>
              <w:t xml:space="preserve">the information from their investigations will guide </w:t>
            </w:r>
            <w:r w:rsidR="00977351">
              <w:rPr>
                <w:rFonts w:cs="Times New Roman"/>
              </w:rPr>
              <w:t xml:space="preserve">their upcoming </w:t>
            </w:r>
            <w:r>
              <w:rPr>
                <w:rFonts w:cs="Times New Roman"/>
              </w:rPr>
              <w:t>discussion.</w:t>
            </w:r>
          </w:p>
        </w:tc>
      </w:tr>
    </w:tbl>
    <w:p w14:paraId="4842B9F5" w14:textId="66108EAD" w:rsidR="00D150D2" w:rsidRPr="00DA34C4" w:rsidRDefault="003F44EA" w:rsidP="009E69AD">
      <w:pPr>
        <w:jc w:val="both"/>
        <w:rPr>
          <w:rFonts w:ascii="Times" w:hAnsi="Times" w:cs="Times New Roman"/>
          <w:b/>
        </w:rPr>
      </w:pPr>
      <w:r w:rsidRPr="00DA34C4">
        <w:rPr>
          <w:rFonts w:ascii="Times" w:hAnsi="Times" w:cs="Times New Roman"/>
          <w:b/>
        </w:rPr>
        <w:lastRenderedPageBreak/>
        <w:t xml:space="preserve">Activity 4: </w:t>
      </w:r>
      <w:r w:rsidR="00DA34C4" w:rsidRPr="00DA34C4">
        <w:rPr>
          <w:rFonts w:ascii="Times" w:hAnsi="Times" w:cs="Arial"/>
          <w:b/>
        </w:rPr>
        <w:t xml:space="preserve">Interpreting the </w:t>
      </w:r>
      <w:r w:rsidR="00D138B0">
        <w:rPr>
          <w:rFonts w:ascii="Times" w:hAnsi="Times" w:cs="Arial"/>
          <w:b/>
        </w:rPr>
        <w:t xml:space="preserve">Meaning of the </w:t>
      </w:r>
      <w:r w:rsidR="00192E5D">
        <w:rPr>
          <w:rFonts w:ascii="Times" w:hAnsi="Times" w:cs="Arial"/>
          <w:b/>
        </w:rPr>
        <w:t>Eurozone</w:t>
      </w:r>
      <w:r w:rsidR="00D138B0">
        <w:rPr>
          <w:rFonts w:ascii="Times" w:hAnsi="Times" w:cs="Arial"/>
          <w:b/>
        </w:rPr>
        <w:t xml:space="preserve"> Crisis</w:t>
      </w:r>
      <w:r w:rsidR="00DA34C4" w:rsidRPr="00DA34C4">
        <w:rPr>
          <w:rFonts w:ascii="Times" w:hAnsi="Times" w:cs="Arial"/>
          <w:b/>
        </w:rPr>
        <w:t xml:space="preserve">: </w:t>
      </w:r>
      <w:r w:rsidR="00D00A10">
        <w:rPr>
          <w:rFonts w:ascii="Times" w:hAnsi="Times" w:cs="Arial"/>
          <w:b/>
        </w:rPr>
        <w:t>The What, So What, Now What Protocol</w:t>
      </w:r>
    </w:p>
    <w:p w14:paraId="5A3F8518" w14:textId="0833DF3C" w:rsidR="007023A6" w:rsidRPr="007023A6" w:rsidRDefault="007023A6" w:rsidP="009E69AD">
      <w:pPr>
        <w:jc w:val="both"/>
      </w:pPr>
    </w:p>
    <w:tbl>
      <w:tblPr>
        <w:tblStyle w:val="TableGrid"/>
        <w:tblW w:w="0" w:type="auto"/>
        <w:tblLook w:val="04A0" w:firstRow="1" w:lastRow="0" w:firstColumn="1" w:lastColumn="0" w:noHBand="0" w:noVBand="1"/>
      </w:tblPr>
      <w:tblGrid>
        <w:gridCol w:w="6588"/>
        <w:gridCol w:w="6588"/>
      </w:tblGrid>
      <w:tr w:rsidR="00B92EE0" w:rsidRPr="000E19A7" w14:paraId="761B2E74" w14:textId="77777777" w:rsidTr="00AE2E5B">
        <w:tc>
          <w:tcPr>
            <w:tcW w:w="6588" w:type="dxa"/>
          </w:tcPr>
          <w:p w14:paraId="51407A94" w14:textId="77777777" w:rsidR="00B92EE0" w:rsidRDefault="00177F71" w:rsidP="009E69AD">
            <w:pPr>
              <w:jc w:val="both"/>
              <w:rPr>
                <w:rFonts w:cs="Times New Roman"/>
                <w:b/>
              </w:rPr>
            </w:pPr>
            <w:r>
              <w:rPr>
                <w:rFonts w:cs="Times New Roman"/>
                <w:b/>
              </w:rPr>
              <w:t>Resources</w:t>
            </w:r>
          </w:p>
          <w:p w14:paraId="230E4696" w14:textId="2C85D3BB" w:rsidR="00D00A10" w:rsidRPr="00D00A10" w:rsidRDefault="006208FC" w:rsidP="009E69AD">
            <w:pPr>
              <w:jc w:val="both"/>
              <w:rPr>
                <w:rFonts w:cs="Times New Roman"/>
              </w:rPr>
            </w:pPr>
            <w:r>
              <w:rPr>
                <w:rFonts w:cs="Times New Roman"/>
              </w:rPr>
              <w:t xml:space="preserve">What, So What, Now What </w:t>
            </w:r>
            <w:r w:rsidR="008C7C37">
              <w:rPr>
                <w:rFonts w:cs="Times New Roman"/>
              </w:rPr>
              <w:t>(</w:t>
            </w:r>
            <w:r w:rsidR="00EE76AC">
              <w:rPr>
                <w:rFonts w:cs="Times New Roman"/>
              </w:rPr>
              <w:t>doc</w:t>
            </w:r>
            <w:r w:rsidR="008C7C37">
              <w:rPr>
                <w:rFonts w:cs="Times New Roman"/>
              </w:rPr>
              <w:t>)</w:t>
            </w:r>
          </w:p>
          <w:p w14:paraId="35E61B30" w14:textId="71C4B986" w:rsidR="00D00A10" w:rsidRDefault="00734583" w:rsidP="009E69AD">
            <w:pPr>
              <w:jc w:val="both"/>
              <w:rPr>
                <w:rFonts w:cs="Times New Roman"/>
              </w:rPr>
            </w:pPr>
            <w:hyperlink r:id="rId11" w:history="1">
              <w:r w:rsidR="00D00A10" w:rsidRPr="00634202">
                <w:rPr>
                  <w:rStyle w:val="Hyperlink"/>
                  <w:rFonts w:cs="Times New Roman"/>
                </w:rPr>
                <w:t>http://www.nsrfharmony.org/protocol/doc/what_so_what.pdf</w:t>
              </w:r>
            </w:hyperlink>
          </w:p>
          <w:p w14:paraId="7E1F15FF" w14:textId="3550F5A2" w:rsidR="00D00A10" w:rsidRDefault="00C141A8" w:rsidP="009E69AD">
            <w:pPr>
              <w:jc w:val="both"/>
              <w:rPr>
                <w:rFonts w:cs="Times New Roman"/>
              </w:rPr>
            </w:pPr>
            <w:r>
              <w:rPr>
                <w:rFonts w:cs="Times New Roman"/>
              </w:rPr>
              <w:t xml:space="preserve">Day 4: </w:t>
            </w:r>
            <w:r w:rsidR="00D00A10">
              <w:rPr>
                <w:rFonts w:cs="Times New Roman"/>
              </w:rPr>
              <w:t xml:space="preserve">Interpreting the </w:t>
            </w:r>
            <w:r w:rsidR="000621C1">
              <w:rPr>
                <w:rFonts w:cs="Times New Roman"/>
              </w:rPr>
              <w:t xml:space="preserve">Meaning of the </w:t>
            </w:r>
            <w:r w:rsidR="00192E5D">
              <w:rPr>
                <w:rFonts w:cs="Times New Roman"/>
              </w:rPr>
              <w:t>Eurozone</w:t>
            </w:r>
            <w:r w:rsidR="000621C1">
              <w:rPr>
                <w:rFonts w:cs="Times New Roman"/>
              </w:rPr>
              <w:t xml:space="preserve"> Crisis</w:t>
            </w:r>
            <w:r w:rsidR="00D00A10">
              <w:rPr>
                <w:rFonts w:cs="Times New Roman"/>
              </w:rPr>
              <w:t xml:space="preserve"> (doc)</w:t>
            </w:r>
          </w:p>
          <w:p w14:paraId="0779FFDC" w14:textId="17626C6C" w:rsidR="00D00A10" w:rsidRPr="00D00A10" w:rsidRDefault="00D00A10" w:rsidP="009E69AD">
            <w:pPr>
              <w:jc w:val="both"/>
              <w:rPr>
                <w:rFonts w:cs="Times New Roman"/>
              </w:rPr>
            </w:pPr>
          </w:p>
        </w:tc>
        <w:tc>
          <w:tcPr>
            <w:tcW w:w="6588" w:type="dxa"/>
          </w:tcPr>
          <w:p w14:paraId="2F80F8AC" w14:textId="7F4B614F" w:rsidR="009D4FB7" w:rsidRDefault="009D4FB7" w:rsidP="009E69AD">
            <w:pPr>
              <w:jc w:val="both"/>
              <w:rPr>
                <w:rFonts w:cs="Times New Roman"/>
                <w:b/>
              </w:rPr>
            </w:pPr>
            <w:r w:rsidRPr="009D4FB7">
              <w:rPr>
                <w:rFonts w:cs="Times New Roman"/>
                <w:b/>
              </w:rPr>
              <w:t>Essential Qu</w:t>
            </w:r>
            <w:r>
              <w:rPr>
                <w:rFonts w:cs="Times New Roman"/>
                <w:b/>
              </w:rPr>
              <w:t>estions</w:t>
            </w:r>
          </w:p>
          <w:p w14:paraId="445E25B9" w14:textId="77777777" w:rsidR="00D00A10" w:rsidRDefault="00D00A10" w:rsidP="009E69AD">
            <w:pPr>
              <w:jc w:val="both"/>
              <w:rPr>
                <w:rFonts w:cs="Times New Roman"/>
              </w:rPr>
            </w:pPr>
            <w:r>
              <w:rPr>
                <w:rFonts w:cs="Times New Roman"/>
              </w:rPr>
              <w:t>What causes social unrest?</w:t>
            </w:r>
          </w:p>
          <w:p w14:paraId="63F40CD1" w14:textId="7DEC1DDE" w:rsidR="00D00A10" w:rsidRDefault="00D00A10" w:rsidP="009E69AD">
            <w:pPr>
              <w:jc w:val="both"/>
              <w:rPr>
                <w:rFonts w:cs="Times New Roman"/>
              </w:rPr>
            </w:pPr>
            <w:r>
              <w:rPr>
                <w:rFonts w:cs="Times New Roman"/>
              </w:rPr>
              <w:t xml:space="preserve">Who is to blame for the </w:t>
            </w:r>
            <w:r w:rsidR="00192E5D">
              <w:rPr>
                <w:rFonts w:cs="Times New Roman"/>
              </w:rPr>
              <w:t>Eurozone</w:t>
            </w:r>
            <w:r w:rsidR="006A3E14">
              <w:rPr>
                <w:rFonts w:cs="Times New Roman"/>
              </w:rPr>
              <w:t xml:space="preserve"> c</w:t>
            </w:r>
            <w:r>
              <w:rPr>
                <w:rFonts w:cs="Times New Roman"/>
              </w:rPr>
              <w:t>risis?</w:t>
            </w:r>
          </w:p>
          <w:p w14:paraId="7AF08DB1" w14:textId="29229580" w:rsidR="00DA547B" w:rsidRDefault="00DA547B" w:rsidP="009E69AD">
            <w:pPr>
              <w:jc w:val="both"/>
              <w:rPr>
                <w:rFonts w:cs="Times New Roman"/>
              </w:rPr>
            </w:pPr>
            <w:r>
              <w:rPr>
                <w:rFonts w:cs="Times New Roman"/>
              </w:rPr>
              <w:t xml:space="preserve">Why did the </w:t>
            </w:r>
            <w:r w:rsidR="00192E5D">
              <w:rPr>
                <w:rFonts w:cs="Times New Roman"/>
              </w:rPr>
              <w:t>Eurozone</w:t>
            </w:r>
            <w:r w:rsidR="00522C32">
              <w:rPr>
                <w:rFonts w:cs="Times New Roman"/>
              </w:rPr>
              <w:t xml:space="preserve"> c</w:t>
            </w:r>
            <w:r>
              <w:rPr>
                <w:rFonts w:cs="Times New Roman"/>
              </w:rPr>
              <w:t xml:space="preserve">risis </w:t>
            </w:r>
            <w:r w:rsidR="008C7C37">
              <w:rPr>
                <w:rFonts w:cs="Times New Roman"/>
              </w:rPr>
              <w:t>happen</w:t>
            </w:r>
            <w:r>
              <w:rPr>
                <w:rFonts w:cs="Times New Roman"/>
              </w:rPr>
              <w:t>?</w:t>
            </w:r>
          </w:p>
          <w:p w14:paraId="7A6F34E7" w14:textId="2F954138" w:rsidR="00DA547B" w:rsidRPr="00DA547B" w:rsidRDefault="00DA547B" w:rsidP="009E69AD">
            <w:pPr>
              <w:jc w:val="both"/>
              <w:rPr>
                <w:rFonts w:cs="Times New Roman"/>
              </w:rPr>
            </w:pPr>
            <w:r w:rsidRPr="00DA547B">
              <w:rPr>
                <w:rFonts w:cs="Times New Roman"/>
              </w:rPr>
              <w:t>How can the policy makers and leaders of the Net Gen overcome future global challenges?</w:t>
            </w:r>
          </w:p>
          <w:p w14:paraId="278973EA" w14:textId="77777777" w:rsidR="00D00A10" w:rsidRPr="00D00A10" w:rsidRDefault="00D00A10" w:rsidP="009E69AD">
            <w:pPr>
              <w:jc w:val="both"/>
              <w:rPr>
                <w:rFonts w:cs="Times New Roman"/>
              </w:rPr>
            </w:pPr>
          </w:p>
          <w:p w14:paraId="1409EB10" w14:textId="77777777" w:rsidR="00DA547B" w:rsidRPr="009D4FB7" w:rsidRDefault="00DA547B" w:rsidP="009E69AD">
            <w:pPr>
              <w:jc w:val="both"/>
              <w:rPr>
                <w:rFonts w:cs="Times New Roman"/>
                <w:b/>
              </w:rPr>
            </w:pPr>
          </w:p>
          <w:p w14:paraId="6E596240" w14:textId="77777777" w:rsidR="00B92EE0" w:rsidRPr="000E19A7" w:rsidRDefault="00B92EE0" w:rsidP="009E69AD">
            <w:pPr>
              <w:ind w:left="360"/>
              <w:jc w:val="both"/>
              <w:rPr>
                <w:rFonts w:cs="Times New Roman"/>
                <w:b/>
              </w:rPr>
            </w:pPr>
          </w:p>
        </w:tc>
      </w:tr>
      <w:tr w:rsidR="00B92EE0" w:rsidRPr="000E19A7" w14:paraId="57D9C7BF" w14:textId="77777777" w:rsidTr="00B92EE0">
        <w:tc>
          <w:tcPr>
            <w:tcW w:w="6588" w:type="dxa"/>
          </w:tcPr>
          <w:p w14:paraId="3A55A1D9" w14:textId="7978C2F2" w:rsidR="00B92EE0" w:rsidRPr="000E19A7" w:rsidRDefault="00B92EE0" w:rsidP="009E69AD">
            <w:pPr>
              <w:jc w:val="both"/>
              <w:rPr>
                <w:rFonts w:cs="Times New Roman"/>
                <w:b/>
              </w:rPr>
            </w:pPr>
            <w:r w:rsidRPr="000E19A7">
              <w:rPr>
                <w:rFonts w:cs="Times New Roman"/>
                <w:b/>
              </w:rPr>
              <w:t>Instructions for Students</w:t>
            </w:r>
          </w:p>
        </w:tc>
        <w:tc>
          <w:tcPr>
            <w:tcW w:w="6588" w:type="dxa"/>
          </w:tcPr>
          <w:p w14:paraId="022EC8CB" w14:textId="77777777" w:rsidR="00B92EE0" w:rsidRPr="000E19A7" w:rsidRDefault="00B92EE0" w:rsidP="009E69AD">
            <w:pPr>
              <w:jc w:val="both"/>
              <w:rPr>
                <w:rFonts w:cs="Times New Roman"/>
                <w:b/>
              </w:rPr>
            </w:pPr>
            <w:r w:rsidRPr="000E19A7">
              <w:rPr>
                <w:rFonts w:cs="Times New Roman"/>
                <w:b/>
              </w:rPr>
              <w:t>Notes to the Teacher</w:t>
            </w:r>
          </w:p>
        </w:tc>
      </w:tr>
      <w:tr w:rsidR="00A572FF" w:rsidRPr="000E19A7" w14:paraId="30CD4E40" w14:textId="77777777" w:rsidTr="00D150D2">
        <w:tc>
          <w:tcPr>
            <w:tcW w:w="6588" w:type="dxa"/>
          </w:tcPr>
          <w:p w14:paraId="75F74D54" w14:textId="22154535" w:rsidR="00A572FF" w:rsidRDefault="006F7164" w:rsidP="009E69AD">
            <w:pPr>
              <w:jc w:val="both"/>
              <w:rPr>
                <w:rFonts w:cs="Times New Roman"/>
              </w:rPr>
            </w:pPr>
            <w:r>
              <w:rPr>
                <w:rFonts w:cs="Times New Roman"/>
              </w:rPr>
              <w:t xml:space="preserve">Move to your new group to participate in a </w:t>
            </w:r>
            <w:r w:rsidR="008C7C37">
              <w:rPr>
                <w:rFonts w:cs="Times New Roman"/>
              </w:rPr>
              <w:t>p</w:t>
            </w:r>
            <w:r>
              <w:rPr>
                <w:rFonts w:cs="Times New Roman"/>
              </w:rPr>
              <w:t xml:space="preserve">rotocol that will help make meaning from </w:t>
            </w:r>
            <w:r w:rsidR="00BB628F">
              <w:rPr>
                <w:rFonts w:cs="Times New Roman"/>
              </w:rPr>
              <w:t xml:space="preserve">your </w:t>
            </w:r>
            <w:r>
              <w:rPr>
                <w:rFonts w:cs="Times New Roman"/>
              </w:rPr>
              <w:t xml:space="preserve">WebQuest. Be prepared to discuss the implications </w:t>
            </w:r>
            <w:r w:rsidR="008C7C37">
              <w:rPr>
                <w:rFonts w:cs="Times New Roman"/>
              </w:rPr>
              <w:t xml:space="preserve">of </w:t>
            </w:r>
            <w:r>
              <w:rPr>
                <w:rFonts w:cs="Times New Roman"/>
              </w:rPr>
              <w:t xml:space="preserve">the crisis and how your generation can prevent </w:t>
            </w:r>
            <w:r w:rsidR="004A1672">
              <w:rPr>
                <w:rFonts w:cs="Times New Roman"/>
              </w:rPr>
              <w:t>or overcome</w:t>
            </w:r>
            <w:r>
              <w:rPr>
                <w:rFonts w:cs="Times New Roman"/>
              </w:rPr>
              <w:t xml:space="preserve"> future global challenges.</w:t>
            </w:r>
          </w:p>
          <w:p w14:paraId="648305C3" w14:textId="77777777" w:rsidR="006F7164" w:rsidRDefault="006F7164" w:rsidP="009E69AD">
            <w:pPr>
              <w:jc w:val="both"/>
              <w:rPr>
                <w:rFonts w:cs="Times New Roman"/>
              </w:rPr>
            </w:pPr>
          </w:p>
          <w:p w14:paraId="190477E0" w14:textId="77777777" w:rsidR="006F7164" w:rsidRDefault="006F7164" w:rsidP="009E69AD">
            <w:pPr>
              <w:jc w:val="both"/>
              <w:rPr>
                <w:rFonts w:cs="Times New Roman"/>
              </w:rPr>
            </w:pPr>
          </w:p>
          <w:p w14:paraId="01C32551" w14:textId="43D24D96" w:rsidR="006F7164" w:rsidRPr="006F7164" w:rsidRDefault="006F7164" w:rsidP="009E69AD">
            <w:pPr>
              <w:jc w:val="both"/>
              <w:rPr>
                <w:rFonts w:cs="Times New Roman"/>
              </w:rPr>
            </w:pPr>
          </w:p>
        </w:tc>
        <w:tc>
          <w:tcPr>
            <w:tcW w:w="6588" w:type="dxa"/>
          </w:tcPr>
          <w:p w14:paraId="15E6267B" w14:textId="2177B39F" w:rsidR="00A572FF" w:rsidRDefault="00C431C9" w:rsidP="009E69AD">
            <w:pPr>
              <w:jc w:val="both"/>
              <w:rPr>
                <w:rFonts w:cs="Times New Roman"/>
              </w:rPr>
            </w:pPr>
            <w:r>
              <w:rPr>
                <w:rFonts w:cs="Times New Roman"/>
              </w:rPr>
              <w:t xml:space="preserve">Divide the class into groups that include members </w:t>
            </w:r>
            <w:r w:rsidR="008C7C37">
              <w:rPr>
                <w:rFonts w:cs="Times New Roman"/>
              </w:rPr>
              <w:t xml:space="preserve">who are assigned to </w:t>
            </w:r>
            <w:r>
              <w:rPr>
                <w:rFonts w:cs="Times New Roman"/>
              </w:rPr>
              <w:t xml:space="preserve">every </w:t>
            </w:r>
            <w:r w:rsidR="006740DC">
              <w:rPr>
                <w:rFonts w:cs="Times New Roman"/>
              </w:rPr>
              <w:t>group’s</w:t>
            </w:r>
            <w:r w:rsidR="008C7C37">
              <w:rPr>
                <w:rFonts w:cs="Times New Roman"/>
              </w:rPr>
              <w:t xml:space="preserve"> </w:t>
            </w:r>
            <w:r>
              <w:rPr>
                <w:rFonts w:cs="Times New Roman"/>
              </w:rPr>
              <w:t xml:space="preserve">country. A good </w:t>
            </w:r>
            <w:r w:rsidR="008C7C37">
              <w:rPr>
                <w:rFonts w:cs="Times New Roman"/>
              </w:rPr>
              <w:t>method</w:t>
            </w:r>
            <w:r>
              <w:rPr>
                <w:rFonts w:cs="Times New Roman"/>
              </w:rPr>
              <w:t xml:space="preserve"> is to have students sit with their research groups when class starts and give </w:t>
            </w:r>
            <w:r w:rsidR="006208FC">
              <w:rPr>
                <w:rFonts w:cs="Times New Roman"/>
              </w:rPr>
              <w:t xml:space="preserve">each </w:t>
            </w:r>
            <w:r>
              <w:rPr>
                <w:rFonts w:cs="Times New Roman"/>
              </w:rPr>
              <w:t>member a number</w:t>
            </w:r>
            <w:r w:rsidR="006208FC">
              <w:rPr>
                <w:rFonts w:cs="Times New Roman"/>
              </w:rPr>
              <w:t xml:space="preserve"> (1, 2, 3, etc.)</w:t>
            </w:r>
            <w:r>
              <w:rPr>
                <w:rFonts w:cs="Times New Roman"/>
              </w:rPr>
              <w:t xml:space="preserve">. </w:t>
            </w:r>
            <w:r w:rsidR="006208FC">
              <w:rPr>
                <w:rFonts w:cs="Times New Roman"/>
              </w:rPr>
              <w:t xml:space="preserve">Then have students who share the same number form </w:t>
            </w:r>
            <w:r>
              <w:rPr>
                <w:rFonts w:cs="Times New Roman"/>
              </w:rPr>
              <w:t xml:space="preserve">new </w:t>
            </w:r>
            <w:r w:rsidR="004A1672">
              <w:rPr>
                <w:rFonts w:cs="Times New Roman"/>
              </w:rPr>
              <w:t xml:space="preserve">discussion </w:t>
            </w:r>
            <w:r>
              <w:rPr>
                <w:rFonts w:cs="Times New Roman"/>
              </w:rPr>
              <w:t>group</w:t>
            </w:r>
            <w:r w:rsidR="006208FC">
              <w:rPr>
                <w:rFonts w:cs="Times New Roman"/>
              </w:rPr>
              <w:t>s</w:t>
            </w:r>
            <w:r>
              <w:rPr>
                <w:rFonts w:cs="Times New Roman"/>
              </w:rPr>
              <w:t>.</w:t>
            </w:r>
          </w:p>
          <w:p w14:paraId="0DCDBCED" w14:textId="77777777" w:rsidR="00C431C9" w:rsidRDefault="00C431C9" w:rsidP="009E69AD">
            <w:pPr>
              <w:jc w:val="both"/>
              <w:rPr>
                <w:rFonts w:cs="Times New Roman"/>
              </w:rPr>
            </w:pPr>
          </w:p>
          <w:p w14:paraId="367B3C83" w14:textId="0908F8A8" w:rsidR="00C431C9" w:rsidRPr="00C431C9" w:rsidRDefault="00C431C9" w:rsidP="00A15EDA">
            <w:pPr>
              <w:jc w:val="both"/>
              <w:rPr>
                <w:rFonts w:cs="Times New Roman"/>
              </w:rPr>
            </w:pPr>
            <w:r>
              <w:rPr>
                <w:rFonts w:cs="Times New Roman"/>
              </w:rPr>
              <w:t xml:space="preserve">Tell </w:t>
            </w:r>
            <w:r w:rsidR="006208FC">
              <w:rPr>
                <w:rFonts w:cs="Times New Roman"/>
              </w:rPr>
              <w:t>students</w:t>
            </w:r>
            <w:r>
              <w:rPr>
                <w:rFonts w:cs="Times New Roman"/>
              </w:rPr>
              <w:t xml:space="preserve"> they will be discussing their findings from the WebQuest </w:t>
            </w:r>
            <w:r w:rsidR="006F7164">
              <w:rPr>
                <w:rFonts w:cs="Times New Roman"/>
              </w:rPr>
              <w:t xml:space="preserve">using a </w:t>
            </w:r>
            <w:r w:rsidR="00A15EDA">
              <w:rPr>
                <w:rFonts w:cs="Times New Roman"/>
              </w:rPr>
              <w:t xml:space="preserve">special </w:t>
            </w:r>
            <w:r w:rsidR="006F7164">
              <w:rPr>
                <w:rFonts w:cs="Times New Roman"/>
              </w:rPr>
              <w:t xml:space="preserve">protocol. Pass out the directions for the What, So What, Now What </w:t>
            </w:r>
            <w:r w:rsidR="00A15EDA">
              <w:rPr>
                <w:rFonts w:cs="Times New Roman"/>
              </w:rPr>
              <w:t>p</w:t>
            </w:r>
            <w:r w:rsidR="006F7164">
              <w:rPr>
                <w:rFonts w:cs="Times New Roman"/>
              </w:rPr>
              <w:t xml:space="preserve">rotocol.  </w:t>
            </w:r>
          </w:p>
        </w:tc>
      </w:tr>
      <w:tr w:rsidR="009D4FB7" w:rsidRPr="000E19A7" w14:paraId="41C64E43" w14:textId="77777777" w:rsidTr="009D4FB7">
        <w:tc>
          <w:tcPr>
            <w:tcW w:w="6588" w:type="dxa"/>
          </w:tcPr>
          <w:p w14:paraId="7AB771E0" w14:textId="0643DEED" w:rsidR="009D4FB7" w:rsidRDefault="006F7164" w:rsidP="009E69AD">
            <w:pPr>
              <w:jc w:val="both"/>
              <w:rPr>
                <w:rFonts w:cs="Times New Roman"/>
                <w:b/>
              </w:rPr>
            </w:pPr>
            <w:r w:rsidRPr="006F7164">
              <w:rPr>
                <w:rFonts w:cs="Times New Roman"/>
                <w:b/>
              </w:rPr>
              <w:t xml:space="preserve">What, </w:t>
            </w:r>
            <w:r w:rsidR="004A1672">
              <w:rPr>
                <w:rFonts w:cs="Times New Roman"/>
                <w:b/>
              </w:rPr>
              <w:t xml:space="preserve">So What, </w:t>
            </w:r>
            <w:r w:rsidRPr="006F7164">
              <w:rPr>
                <w:rFonts w:cs="Times New Roman"/>
                <w:b/>
              </w:rPr>
              <w:t>Part A</w:t>
            </w:r>
            <w:r w:rsidR="004A1672">
              <w:rPr>
                <w:rFonts w:cs="Times New Roman"/>
                <w:b/>
              </w:rPr>
              <w:t xml:space="preserve"> and B</w:t>
            </w:r>
            <w:r>
              <w:rPr>
                <w:rFonts w:cs="Times New Roman"/>
                <w:b/>
              </w:rPr>
              <w:t xml:space="preserve"> (10 minutes)</w:t>
            </w:r>
          </w:p>
          <w:p w14:paraId="34D1E163" w14:textId="38380732" w:rsidR="006F7164" w:rsidRPr="006F7164" w:rsidRDefault="006F7164" w:rsidP="002D4693">
            <w:pPr>
              <w:jc w:val="both"/>
              <w:rPr>
                <w:rFonts w:cs="Times New Roman"/>
              </w:rPr>
            </w:pPr>
            <w:r>
              <w:rPr>
                <w:rFonts w:cs="Times New Roman"/>
              </w:rPr>
              <w:t xml:space="preserve">Complete sections A and B of your handout to help you </w:t>
            </w:r>
            <w:r w:rsidR="002D4693">
              <w:rPr>
                <w:rFonts w:cs="Times New Roman"/>
              </w:rPr>
              <w:t>prepare for</w:t>
            </w:r>
            <w:r>
              <w:rPr>
                <w:rFonts w:cs="Times New Roman"/>
              </w:rPr>
              <w:t xml:space="preserve"> the conversation</w:t>
            </w:r>
            <w:r w:rsidR="004A1672">
              <w:rPr>
                <w:rFonts w:cs="Times New Roman"/>
              </w:rPr>
              <w:t xml:space="preserve"> with your group.</w:t>
            </w:r>
          </w:p>
        </w:tc>
        <w:tc>
          <w:tcPr>
            <w:tcW w:w="6588" w:type="dxa"/>
          </w:tcPr>
          <w:p w14:paraId="62539670" w14:textId="56C44F13" w:rsidR="009D4FB7" w:rsidRDefault="004A1672" w:rsidP="009E69AD">
            <w:pPr>
              <w:jc w:val="both"/>
              <w:rPr>
                <w:rFonts w:cs="Times New Roman"/>
              </w:rPr>
            </w:pPr>
            <w:r>
              <w:rPr>
                <w:rFonts w:cs="Times New Roman"/>
              </w:rPr>
              <w:t xml:space="preserve">Make sure the students are aware </w:t>
            </w:r>
            <w:r w:rsidR="002D4693">
              <w:rPr>
                <w:rFonts w:cs="Times New Roman"/>
              </w:rPr>
              <w:t xml:space="preserve">that </w:t>
            </w:r>
            <w:r>
              <w:rPr>
                <w:rFonts w:cs="Times New Roman"/>
              </w:rPr>
              <w:t xml:space="preserve">this </w:t>
            </w:r>
            <w:r w:rsidR="002D4693">
              <w:rPr>
                <w:rFonts w:cs="Times New Roman"/>
              </w:rPr>
              <w:t xml:space="preserve">part </w:t>
            </w:r>
            <w:r>
              <w:rPr>
                <w:rFonts w:cs="Times New Roman"/>
              </w:rPr>
              <w:t xml:space="preserve">of the protocol is silent and should allow for individuals to reflect on the information </w:t>
            </w:r>
            <w:r w:rsidR="002D4693">
              <w:rPr>
                <w:rFonts w:cs="Times New Roman"/>
              </w:rPr>
              <w:t xml:space="preserve">from </w:t>
            </w:r>
            <w:r>
              <w:rPr>
                <w:rFonts w:cs="Times New Roman"/>
              </w:rPr>
              <w:t>the previous day.</w:t>
            </w:r>
            <w:r w:rsidR="00442B5C">
              <w:rPr>
                <w:rFonts w:cs="Times New Roman"/>
              </w:rPr>
              <w:t xml:space="preserve"> This should take about 10 minutes.</w:t>
            </w:r>
          </w:p>
          <w:p w14:paraId="7A203CB8" w14:textId="1765BB5F" w:rsidR="004A1672" w:rsidRPr="000E19A7" w:rsidRDefault="004A1672" w:rsidP="009E69AD">
            <w:pPr>
              <w:jc w:val="both"/>
              <w:rPr>
                <w:rFonts w:cs="Times New Roman"/>
              </w:rPr>
            </w:pPr>
          </w:p>
        </w:tc>
      </w:tr>
      <w:tr w:rsidR="00D150D2" w:rsidRPr="000E19A7" w14:paraId="1A2DBD25" w14:textId="77777777" w:rsidTr="00D150D2">
        <w:tc>
          <w:tcPr>
            <w:tcW w:w="6588" w:type="dxa"/>
          </w:tcPr>
          <w:p w14:paraId="5AB34080" w14:textId="1F676328" w:rsidR="00967665" w:rsidRDefault="004A1672" w:rsidP="009E69AD">
            <w:pPr>
              <w:jc w:val="both"/>
              <w:rPr>
                <w:rFonts w:cs="Times New Roman"/>
                <w:b/>
              </w:rPr>
            </w:pPr>
            <w:r w:rsidRPr="004A1672">
              <w:rPr>
                <w:rFonts w:cs="Times New Roman"/>
                <w:b/>
              </w:rPr>
              <w:t xml:space="preserve">Individual </w:t>
            </w:r>
            <w:r>
              <w:rPr>
                <w:rFonts w:cs="Times New Roman"/>
                <w:b/>
              </w:rPr>
              <w:t>Presentations</w:t>
            </w:r>
            <w:r w:rsidR="00A463F4">
              <w:rPr>
                <w:rFonts w:cs="Times New Roman"/>
                <w:b/>
              </w:rPr>
              <w:t>, Part C</w:t>
            </w:r>
            <w:r>
              <w:rPr>
                <w:rFonts w:cs="Times New Roman"/>
                <w:b/>
              </w:rPr>
              <w:t xml:space="preserve"> </w:t>
            </w:r>
            <w:r w:rsidR="00BC16AA">
              <w:rPr>
                <w:rFonts w:cs="Times New Roman"/>
                <w:b/>
              </w:rPr>
              <w:t>(</w:t>
            </w:r>
            <w:r w:rsidRPr="004A1672">
              <w:rPr>
                <w:rFonts w:cs="Times New Roman"/>
                <w:b/>
              </w:rPr>
              <w:t>25</w:t>
            </w:r>
            <w:r w:rsidR="002D4693">
              <w:rPr>
                <w:rFonts w:cs="Times New Roman"/>
                <w:b/>
              </w:rPr>
              <w:t>–</w:t>
            </w:r>
            <w:r w:rsidR="00BC16AA">
              <w:rPr>
                <w:rFonts w:cs="Times New Roman"/>
                <w:b/>
              </w:rPr>
              <w:t>30</w:t>
            </w:r>
            <w:r w:rsidRPr="004A1672">
              <w:rPr>
                <w:rFonts w:cs="Times New Roman"/>
                <w:b/>
              </w:rPr>
              <w:t xml:space="preserve"> minutes)</w:t>
            </w:r>
          </w:p>
          <w:p w14:paraId="0B6C8FAC" w14:textId="77777777" w:rsidR="004A1672" w:rsidRDefault="004A1672" w:rsidP="009E69AD">
            <w:pPr>
              <w:jc w:val="both"/>
              <w:rPr>
                <w:rFonts w:cs="Times New Roman"/>
              </w:rPr>
            </w:pPr>
            <w:r>
              <w:rPr>
                <w:rFonts w:cs="Times New Roman"/>
              </w:rPr>
              <w:t xml:space="preserve">Decide who will be the facilitator and </w:t>
            </w:r>
            <w:r w:rsidR="00577408">
              <w:rPr>
                <w:rFonts w:cs="Times New Roman"/>
              </w:rPr>
              <w:t>timekeeper</w:t>
            </w:r>
            <w:r>
              <w:rPr>
                <w:rFonts w:cs="Times New Roman"/>
              </w:rPr>
              <w:t xml:space="preserve"> in your group. </w:t>
            </w:r>
            <w:r w:rsidR="00577408">
              <w:rPr>
                <w:rFonts w:cs="Times New Roman"/>
              </w:rPr>
              <w:lastRenderedPageBreak/>
              <w:t>Both will help to facilitate</w:t>
            </w:r>
            <w:r>
              <w:rPr>
                <w:rFonts w:cs="Times New Roman"/>
              </w:rPr>
              <w:t xml:space="preserve"> </w:t>
            </w:r>
            <w:r w:rsidR="0089789A">
              <w:rPr>
                <w:rFonts w:cs="Times New Roman"/>
              </w:rPr>
              <w:t>the conversation.</w:t>
            </w:r>
          </w:p>
          <w:p w14:paraId="685B31EE" w14:textId="77777777" w:rsidR="00BC16AA" w:rsidRDefault="00BC16AA" w:rsidP="009E69AD">
            <w:pPr>
              <w:jc w:val="both"/>
              <w:rPr>
                <w:rFonts w:cs="Times New Roman"/>
              </w:rPr>
            </w:pPr>
          </w:p>
          <w:p w14:paraId="0D975C9E" w14:textId="60CF9AF3" w:rsidR="00BC16AA" w:rsidRDefault="00BC16AA" w:rsidP="009E69AD">
            <w:pPr>
              <w:jc w:val="both"/>
              <w:rPr>
                <w:rFonts w:cs="Times New Roman"/>
              </w:rPr>
            </w:pPr>
            <w:r>
              <w:rPr>
                <w:rFonts w:cs="Times New Roman"/>
              </w:rPr>
              <w:t xml:space="preserve">Follow the process in Step 2 </w:t>
            </w:r>
            <w:r w:rsidR="00392722">
              <w:rPr>
                <w:rFonts w:cs="Times New Roman"/>
              </w:rPr>
              <w:t xml:space="preserve">of </w:t>
            </w:r>
            <w:r>
              <w:rPr>
                <w:rFonts w:cs="Times New Roman"/>
              </w:rPr>
              <w:t>the protocol</w:t>
            </w:r>
            <w:r w:rsidR="00392722">
              <w:rPr>
                <w:rFonts w:cs="Times New Roman"/>
              </w:rPr>
              <w:t xml:space="preserve"> directions</w:t>
            </w:r>
            <w:r>
              <w:rPr>
                <w:rFonts w:cs="Times New Roman"/>
              </w:rPr>
              <w:t xml:space="preserve">, </w:t>
            </w:r>
            <w:r w:rsidR="00392722">
              <w:rPr>
                <w:rFonts w:cs="Times New Roman"/>
              </w:rPr>
              <w:t>except with a time limit of 4–5 minutes instead of 15</w:t>
            </w:r>
            <w:r w:rsidR="00AF5F37">
              <w:rPr>
                <w:rFonts w:cs="Times New Roman"/>
              </w:rPr>
              <w:t xml:space="preserve"> minutes</w:t>
            </w:r>
            <w:r>
              <w:rPr>
                <w:rFonts w:cs="Times New Roman"/>
              </w:rPr>
              <w:t xml:space="preserve">. </w:t>
            </w:r>
            <w:r w:rsidR="00392722">
              <w:rPr>
                <w:rFonts w:cs="Times New Roman"/>
              </w:rPr>
              <w:t>A</w:t>
            </w:r>
            <w:r>
              <w:rPr>
                <w:rFonts w:cs="Times New Roman"/>
              </w:rPr>
              <w:t xml:space="preserve">llow </w:t>
            </w:r>
            <w:r w:rsidR="00392722">
              <w:rPr>
                <w:rFonts w:cs="Times New Roman"/>
              </w:rPr>
              <w:t xml:space="preserve">each </w:t>
            </w:r>
            <w:r>
              <w:rPr>
                <w:rFonts w:cs="Times New Roman"/>
              </w:rPr>
              <w:t xml:space="preserve">group </w:t>
            </w:r>
            <w:r w:rsidR="00392722">
              <w:rPr>
                <w:rFonts w:cs="Times New Roman"/>
              </w:rPr>
              <w:t xml:space="preserve">member </w:t>
            </w:r>
            <w:r>
              <w:rPr>
                <w:rFonts w:cs="Times New Roman"/>
              </w:rPr>
              <w:t xml:space="preserve">to share their answers. The group should ask clarifying questions and reflect back after individual presentations. </w:t>
            </w:r>
            <w:r w:rsidR="00A463F4">
              <w:rPr>
                <w:rFonts w:cs="Times New Roman"/>
              </w:rPr>
              <w:t>Repeat the process for each presenter.</w:t>
            </w:r>
          </w:p>
          <w:p w14:paraId="002CC5CC" w14:textId="77777777" w:rsidR="0089789A" w:rsidRDefault="0089789A" w:rsidP="009E69AD">
            <w:pPr>
              <w:jc w:val="both"/>
              <w:rPr>
                <w:rFonts w:cs="Times New Roman"/>
              </w:rPr>
            </w:pPr>
          </w:p>
          <w:p w14:paraId="659B58FB" w14:textId="78F956F0" w:rsidR="0089789A" w:rsidRPr="004A1672" w:rsidRDefault="0089789A" w:rsidP="009E69AD">
            <w:pPr>
              <w:jc w:val="both"/>
              <w:rPr>
                <w:rFonts w:cs="Times New Roman"/>
              </w:rPr>
            </w:pPr>
          </w:p>
        </w:tc>
        <w:tc>
          <w:tcPr>
            <w:tcW w:w="6588" w:type="dxa"/>
          </w:tcPr>
          <w:p w14:paraId="2042E618" w14:textId="7C58F0B1" w:rsidR="00967665" w:rsidRDefault="0089789A" w:rsidP="009E69AD">
            <w:pPr>
              <w:jc w:val="both"/>
              <w:rPr>
                <w:rFonts w:cs="Times New Roman"/>
              </w:rPr>
            </w:pPr>
            <w:r>
              <w:rPr>
                <w:rFonts w:cs="Times New Roman"/>
              </w:rPr>
              <w:lastRenderedPageBreak/>
              <w:t>Make sure that students select leaders</w:t>
            </w:r>
            <w:r w:rsidR="00A463F4">
              <w:rPr>
                <w:rFonts w:cs="Times New Roman"/>
              </w:rPr>
              <w:t xml:space="preserve"> within their group. Circulate around the class to ensure that groups are following the </w:t>
            </w:r>
            <w:r w:rsidR="00A463F4">
              <w:rPr>
                <w:rFonts w:cs="Times New Roman"/>
              </w:rPr>
              <w:lastRenderedPageBreak/>
              <w:t xml:space="preserve">protocol. </w:t>
            </w:r>
          </w:p>
          <w:p w14:paraId="2D4C0575" w14:textId="77777777" w:rsidR="00A463F4" w:rsidRDefault="00A463F4" w:rsidP="009E69AD">
            <w:pPr>
              <w:jc w:val="both"/>
              <w:rPr>
                <w:rFonts w:cs="Times New Roman"/>
              </w:rPr>
            </w:pPr>
          </w:p>
          <w:p w14:paraId="5A25DD98" w14:textId="6076C3FA" w:rsidR="00A463F4" w:rsidRDefault="00A463F4" w:rsidP="00442B5C">
            <w:pPr>
              <w:jc w:val="both"/>
              <w:rPr>
                <w:rFonts w:cs="Times New Roman"/>
              </w:rPr>
            </w:pPr>
            <w:r>
              <w:rPr>
                <w:rFonts w:cs="Times New Roman"/>
              </w:rPr>
              <w:t xml:space="preserve">Give </w:t>
            </w:r>
            <w:r w:rsidR="00C14C4F">
              <w:rPr>
                <w:rFonts w:cs="Times New Roman"/>
              </w:rPr>
              <w:t xml:space="preserve">a </w:t>
            </w:r>
            <w:r>
              <w:rPr>
                <w:rFonts w:cs="Times New Roman"/>
              </w:rPr>
              <w:t xml:space="preserve">time limit for each </w:t>
            </w:r>
            <w:r w:rsidR="00C14C4F">
              <w:rPr>
                <w:rFonts w:cs="Times New Roman"/>
              </w:rPr>
              <w:t>individual presentation</w:t>
            </w:r>
            <w:r w:rsidR="00EE76AC">
              <w:rPr>
                <w:rFonts w:cs="Times New Roman"/>
              </w:rPr>
              <w:t>,</w:t>
            </w:r>
            <w:r>
              <w:rPr>
                <w:rFonts w:cs="Times New Roman"/>
              </w:rPr>
              <w:t xml:space="preserve"> </w:t>
            </w:r>
            <w:r w:rsidR="00EE76AC">
              <w:rPr>
                <w:rFonts w:cs="Times New Roman"/>
              </w:rPr>
              <w:t xml:space="preserve">making </w:t>
            </w:r>
            <w:r>
              <w:rPr>
                <w:rFonts w:cs="Times New Roman"/>
              </w:rPr>
              <w:t xml:space="preserve">sure that each round is no more than </w:t>
            </w:r>
            <w:r w:rsidR="00442B5C">
              <w:rPr>
                <w:rFonts w:cs="Times New Roman"/>
              </w:rPr>
              <w:t xml:space="preserve">5 minutes </w:t>
            </w:r>
            <w:r>
              <w:rPr>
                <w:rFonts w:cs="Times New Roman"/>
              </w:rPr>
              <w:t>(depending on group size).</w:t>
            </w:r>
          </w:p>
          <w:p w14:paraId="13B176F8" w14:textId="79B30002" w:rsidR="000969BF" w:rsidRPr="000E19A7" w:rsidRDefault="000969BF" w:rsidP="00442B5C">
            <w:pPr>
              <w:jc w:val="both"/>
              <w:rPr>
                <w:rFonts w:cs="Times New Roman"/>
              </w:rPr>
            </w:pPr>
            <w:r>
              <w:rPr>
                <w:rFonts w:cs="Times New Roman"/>
              </w:rPr>
              <w:t>In total this should take about 25-30 minutes.</w:t>
            </w:r>
          </w:p>
        </w:tc>
      </w:tr>
      <w:tr w:rsidR="00A463F4" w:rsidRPr="000E19A7" w14:paraId="3C96ABC2" w14:textId="77777777" w:rsidTr="00D150D2">
        <w:tc>
          <w:tcPr>
            <w:tcW w:w="6588" w:type="dxa"/>
          </w:tcPr>
          <w:p w14:paraId="7575F8A6" w14:textId="6D14906D" w:rsidR="00A463F4" w:rsidRDefault="00A463F4" w:rsidP="009E69AD">
            <w:pPr>
              <w:jc w:val="both"/>
              <w:rPr>
                <w:rFonts w:cs="Times New Roman"/>
                <w:b/>
              </w:rPr>
            </w:pPr>
            <w:r>
              <w:rPr>
                <w:rFonts w:cs="Times New Roman"/>
                <w:b/>
              </w:rPr>
              <w:lastRenderedPageBreak/>
              <w:t>Now What, Part D (5 minutes)</w:t>
            </w:r>
          </w:p>
          <w:p w14:paraId="49D0DF55" w14:textId="068CE797" w:rsidR="00A463F4" w:rsidRDefault="00A463F4" w:rsidP="009E69AD">
            <w:pPr>
              <w:jc w:val="both"/>
              <w:rPr>
                <w:rFonts w:cs="Times New Roman"/>
              </w:rPr>
            </w:pPr>
            <w:r>
              <w:rPr>
                <w:rFonts w:cs="Times New Roman"/>
              </w:rPr>
              <w:t>Based on the conversation, silently respond to the question</w:t>
            </w:r>
            <w:r w:rsidR="00392722">
              <w:rPr>
                <w:rFonts w:cs="Times New Roman"/>
              </w:rPr>
              <w:t>s</w:t>
            </w:r>
            <w:r>
              <w:rPr>
                <w:rFonts w:cs="Times New Roman"/>
              </w:rPr>
              <w:t xml:space="preserve"> in </w:t>
            </w:r>
            <w:r w:rsidR="00C14C4F">
              <w:rPr>
                <w:rFonts w:cs="Times New Roman"/>
              </w:rPr>
              <w:t>s</w:t>
            </w:r>
            <w:r>
              <w:rPr>
                <w:rFonts w:cs="Times New Roman"/>
              </w:rPr>
              <w:t>ection D</w:t>
            </w:r>
            <w:r w:rsidR="00AC7626">
              <w:rPr>
                <w:rFonts w:cs="Times New Roman"/>
              </w:rPr>
              <w:t xml:space="preserve"> of your handout</w:t>
            </w:r>
            <w:r>
              <w:rPr>
                <w:rFonts w:cs="Times New Roman"/>
              </w:rPr>
              <w:t xml:space="preserve">. </w:t>
            </w:r>
          </w:p>
          <w:p w14:paraId="48F5898D" w14:textId="77777777" w:rsidR="00A463F4" w:rsidRDefault="00A463F4" w:rsidP="009E69AD">
            <w:pPr>
              <w:jc w:val="both"/>
              <w:rPr>
                <w:rFonts w:cs="Times New Roman"/>
              </w:rPr>
            </w:pPr>
          </w:p>
          <w:p w14:paraId="7167A49A" w14:textId="1CD36929" w:rsidR="00A463F4" w:rsidRPr="00A463F4" w:rsidRDefault="00A463F4" w:rsidP="009E69AD">
            <w:pPr>
              <w:jc w:val="both"/>
              <w:rPr>
                <w:rFonts w:cs="Times New Roman"/>
              </w:rPr>
            </w:pPr>
          </w:p>
        </w:tc>
        <w:tc>
          <w:tcPr>
            <w:tcW w:w="6588" w:type="dxa"/>
          </w:tcPr>
          <w:p w14:paraId="3022A813" w14:textId="669D36CA" w:rsidR="00A463F4" w:rsidRPr="00A463F4" w:rsidRDefault="00A463F4" w:rsidP="00C14C4F">
            <w:pPr>
              <w:jc w:val="both"/>
              <w:rPr>
                <w:rFonts w:cs="Times New Roman"/>
              </w:rPr>
            </w:pPr>
            <w:r>
              <w:rPr>
                <w:rFonts w:cs="Times New Roman"/>
              </w:rPr>
              <w:t>Give students a few minutes to thoughtfully answer the question</w:t>
            </w:r>
            <w:r w:rsidR="00C14C4F">
              <w:rPr>
                <w:rFonts w:cs="Times New Roman"/>
              </w:rPr>
              <w:t>s</w:t>
            </w:r>
            <w:r>
              <w:rPr>
                <w:rFonts w:cs="Times New Roman"/>
              </w:rPr>
              <w:t xml:space="preserve"> in </w:t>
            </w:r>
            <w:r w:rsidR="00C14C4F">
              <w:rPr>
                <w:rFonts w:cs="Times New Roman"/>
              </w:rPr>
              <w:t>s</w:t>
            </w:r>
            <w:r>
              <w:rPr>
                <w:rFonts w:cs="Times New Roman"/>
              </w:rPr>
              <w:t>ection D. Remind them</w:t>
            </w:r>
            <w:r w:rsidR="00C14C4F">
              <w:rPr>
                <w:rFonts w:cs="Times New Roman"/>
              </w:rPr>
              <w:t xml:space="preserve"> that</w:t>
            </w:r>
            <w:r>
              <w:rPr>
                <w:rFonts w:cs="Times New Roman"/>
              </w:rPr>
              <w:t xml:space="preserve"> this section of the protocol is silent. </w:t>
            </w:r>
          </w:p>
        </w:tc>
      </w:tr>
      <w:tr w:rsidR="00A463F4" w:rsidRPr="000E19A7" w14:paraId="2F908382" w14:textId="77777777" w:rsidTr="00D150D2">
        <w:tc>
          <w:tcPr>
            <w:tcW w:w="6588" w:type="dxa"/>
          </w:tcPr>
          <w:p w14:paraId="7B8826CC" w14:textId="384BC04B" w:rsidR="00A463F4" w:rsidRDefault="00A463F4" w:rsidP="009E69AD">
            <w:pPr>
              <w:jc w:val="both"/>
              <w:rPr>
                <w:rFonts w:cs="Times New Roman"/>
                <w:b/>
              </w:rPr>
            </w:pPr>
            <w:r>
              <w:rPr>
                <w:rFonts w:cs="Times New Roman"/>
                <w:b/>
              </w:rPr>
              <w:t>Whole</w:t>
            </w:r>
            <w:r w:rsidR="005F1DBE">
              <w:rPr>
                <w:rFonts w:cs="Times New Roman"/>
                <w:b/>
              </w:rPr>
              <w:t>-</w:t>
            </w:r>
            <w:r>
              <w:rPr>
                <w:rFonts w:cs="Times New Roman"/>
                <w:b/>
              </w:rPr>
              <w:t>Class Discussion (5 minutes)</w:t>
            </w:r>
          </w:p>
          <w:p w14:paraId="7BD4911E" w14:textId="208C2108" w:rsidR="00A463F4" w:rsidRDefault="00A463F4" w:rsidP="009E69AD">
            <w:pPr>
              <w:jc w:val="both"/>
              <w:rPr>
                <w:rFonts w:cs="Times New Roman"/>
              </w:rPr>
            </w:pPr>
            <w:r>
              <w:rPr>
                <w:rFonts w:cs="Times New Roman"/>
              </w:rPr>
              <w:t xml:space="preserve">Share your ideas with the class </w:t>
            </w:r>
            <w:r w:rsidR="00C14C4F">
              <w:rPr>
                <w:rFonts w:cs="Times New Roman"/>
              </w:rPr>
              <w:t xml:space="preserve">when the </w:t>
            </w:r>
            <w:r>
              <w:rPr>
                <w:rFonts w:cs="Times New Roman"/>
              </w:rPr>
              <w:t xml:space="preserve">teacher comes to your group. As a class, </w:t>
            </w:r>
            <w:r w:rsidR="00C14C4F">
              <w:rPr>
                <w:rFonts w:cs="Times New Roman"/>
              </w:rPr>
              <w:t>discuss</w:t>
            </w:r>
            <w:r>
              <w:rPr>
                <w:rFonts w:cs="Times New Roman"/>
              </w:rPr>
              <w:t xml:space="preserve"> ways that the Net Gen</w:t>
            </w:r>
            <w:r w:rsidR="00CC252B">
              <w:rPr>
                <w:rFonts w:cs="Times New Roman"/>
              </w:rPr>
              <w:t xml:space="preserve"> </w:t>
            </w:r>
            <w:r>
              <w:rPr>
                <w:rFonts w:cs="Times New Roman"/>
              </w:rPr>
              <w:t xml:space="preserve">can learn from this economic crisis. </w:t>
            </w:r>
          </w:p>
          <w:p w14:paraId="24D01E3E" w14:textId="77777777" w:rsidR="00A463F4" w:rsidRDefault="00A463F4" w:rsidP="009E69AD">
            <w:pPr>
              <w:jc w:val="both"/>
              <w:rPr>
                <w:rFonts w:cs="Times New Roman"/>
              </w:rPr>
            </w:pPr>
          </w:p>
          <w:p w14:paraId="05FEA8D6" w14:textId="063008F7" w:rsidR="00A463F4" w:rsidRPr="00A463F4" w:rsidRDefault="00A463F4" w:rsidP="009E69AD">
            <w:pPr>
              <w:jc w:val="both"/>
              <w:rPr>
                <w:rFonts w:cs="Times New Roman"/>
              </w:rPr>
            </w:pPr>
          </w:p>
        </w:tc>
        <w:tc>
          <w:tcPr>
            <w:tcW w:w="6588" w:type="dxa"/>
          </w:tcPr>
          <w:p w14:paraId="4BD4E2AC" w14:textId="25E69926" w:rsidR="00A463F4" w:rsidRDefault="00A463F4" w:rsidP="009E69AD">
            <w:pPr>
              <w:jc w:val="both"/>
              <w:rPr>
                <w:rFonts w:cs="Times New Roman"/>
              </w:rPr>
            </w:pPr>
            <w:r>
              <w:rPr>
                <w:rFonts w:cs="Times New Roman"/>
              </w:rPr>
              <w:t xml:space="preserve">Allow </w:t>
            </w:r>
            <w:r w:rsidR="0026584D">
              <w:rPr>
                <w:rFonts w:cs="Times New Roman"/>
              </w:rPr>
              <w:t>volunteers</w:t>
            </w:r>
            <w:r>
              <w:rPr>
                <w:rFonts w:cs="Times New Roman"/>
              </w:rPr>
              <w:t xml:space="preserve"> from each group to share their responses </w:t>
            </w:r>
            <w:r w:rsidR="00CB7AA7">
              <w:rPr>
                <w:rFonts w:cs="Times New Roman"/>
              </w:rPr>
              <w:t xml:space="preserve">with </w:t>
            </w:r>
            <w:r>
              <w:rPr>
                <w:rFonts w:cs="Times New Roman"/>
              </w:rPr>
              <w:t xml:space="preserve">the class. It might help to record </w:t>
            </w:r>
            <w:r w:rsidR="00CB7AA7">
              <w:rPr>
                <w:rFonts w:cs="Times New Roman"/>
              </w:rPr>
              <w:t xml:space="preserve">students’ </w:t>
            </w:r>
            <w:r>
              <w:rPr>
                <w:rFonts w:cs="Times New Roman"/>
              </w:rPr>
              <w:t xml:space="preserve">ideas on the board as </w:t>
            </w:r>
            <w:r w:rsidR="00CB7AA7">
              <w:rPr>
                <w:rFonts w:cs="Times New Roman"/>
              </w:rPr>
              <w:t xml:space="preserve">they </w:t>
            </w:r>
            <w:r>
              <w:rPr>
                <w:rFonts w:cs="Times New Roman"/>
              </w:rPr>
              <w:t>share.</w:t>
            </w:r>
          </w:p>
          <w:p w14:paraId="05A781ED" w14:textId="77777777" w:rsidR="00A463F4" w:rsidRDefault="00A463F4" w:rsidP="009E69AD">
            <w:pPr>
              <w:jc w:val="both"/>
              <w:rPr>
                <w:rFonts w:cs="Times New Roman"/>
              </w:rPr>
            </w:pPr>
          </w:p>
          <w:p w14:paraId="159FD3E4" w14:textId="77777777" w:rsidR="00A463F4" w:rsidRPr="00A463F4" w:rsidRDefault="00A463F4" w:rsidP="009E69AD">
            <w:pPr>
              <w:jc w:val="both"/>
              <w:rPr>
                <w:rFonts w:cs="Times New Roman"/>
              </w:rPr>
            </w:pPr>
          </w:p>
        </w:tc>
      </w:tr>
    </w:tbl>
    <w:p w14:paraId="751C975A" w14:textId="4108B228" w:rsidR="0066001E" w:rsidRPr="000E19A7" w:rsidRDefault="0066001E" w:rsidP="009E69AD">
      <w:pPr>
        <w:jc w:val="both"/>
        <w:rPr>
          <w:rFonts w:cs="Times New Roman"/>
        </w:rPr>
      </w:pPr>
      <w:r w:rsidRPr="000E19A7">
        <w:rPr>
          <w:rFonts w:cs="Times New Roman"/>
        </w:rPr>
        <w:br w:type="page"/>
      </w:r>
    </w:p>
    <w:p w14:paraId="3184FE02" w14:textId="1A8DFBEE" w:rsidR="00CC460E" w:rsidRPr="00D36141" w:rsidRDefault="00D64B29" w:rsidP="009E69AD">
      <w:pPr>
        <w:jc w:val="both"/>
        <w:rPr>
          <w:rFonts w:cs="Times New Roman"/>
          <w:b/>
        </w:rPr>
      </w:pPr>
      <w:r w:rsidRPr="00D36141">
        <w:rPr>
          <w:rFonts w:cs="Times New Roman"/>
          <w:b/>
        </w:rPr>
        <w:lastRenderedPageBreak/>
        <w:t>Activity 5</w:t>
      </w:r>
      <w:r w:rsidR="003F4F87">
        <w:rPr>
          <w:rFonts w:cs="Times New Roman"/>
          <w:b/>
        </w:rPr>
        <w:t xml:space="preserve">: </w:t>
      </w:r>
      <w:r w:rsidR="00D138B0">
        <w:rPr>
          <w:rFonts w:cs="Times New Roman"/>
          <w:b/>
        </w:rPr>
        <w:t>Policy Responses</w:t>
      </w:r>
      <w:r w:rsidR="008C3AB2">
        <w:rPr>
          <w:rFonts w:cs="Times New Roman"/>
          <w:b/>
        </w:rPr>
        <w:t>:</w:t>
      </w:r>
      <w:r w:rsidR="00DA34C4">
        <w:rPr>
          <w:rFonts w:cs="Times New Roman"/>
          <w:b/>
        </w:rPr>
        <w:t xml:space="preserve"> Monetary Policy</w:t>
      </w:r>
    </w:p>
    <w:p w14:paraId="7C5011C1" w14:textId="2B486F4E" w:rsidR="00A37B73" w:rsidRPr="000E19A7" w:rsidRDefault="00A37B73" w:rsidP="009E69AD">
      <w:pPr>
        <w:jc w:val="both"/>
        <w:rPr>
          <w:rFonts w:cs="Times New Roman"/>
        </w:rPr>
      </w:pPr>
    </w:p>
    <w:tbl>
      <w:tblPr>
        <w:tblStyle w:val="TableGrid"/>
        <w:tblW w:w="0" w:type="auto"/>
        <w:tblLook w:val="04A0" w:firstRow="1" w:lastRow="0" w:firstColumn="1" w:lastColumn="0" w:noHBand="0" w:noVBand="1"/>
      </w:tblPr>
      <w:tblGrid>
        <w:gridCol w:w="6588"/>
        <w:gridCol w:w="6588"/>
      </w:tblGrid>
      <w:tr w:rsidR="009D4FB7" w:rsidRPr="000E19A7" w14:paraId="7B01CBD6" w14:textId="77777777" w:rsidTr="00AE2E5B">
        <w:tc>
          <w:tcPr>
            <w:tcW w:w="6588" w:type="dxa"/>
          </w:tcPr>
          <w:p w14:paraId="71D83A43" w14:textId="15281C59" w:rsidR="006B3A70" w:rsidRPr="00B92EE0" w:rsidRDefault="006B3A70" w:rsidP="009E69AD">
            <w:pPr>
              <w:widowControl w:val="0"/>
              <w:autoSpaceDE w:val="0"/>
              <w:autoSpaceDN w:val="0"/>
              <w:adjustRightInd w:val="0"/>
              <w:jc w:val="both"/>
              <w:rPr>
                <w:rFonts w:cs="Times New Roman"/>
                <w:b/>
              </w:rPr>
            </w:pPr>
            <w:r w:rsidRPr="00B92EE0">
              <w:rPr>
                <w:rFonts w:cs="Times New Roman"/>
                <w:b/>
              </w:rPr>
              <w:t>Resources</w:t>
            </w:r>
          </w:p>
          <w:p w14:paraId="25FA58A1" w14:textId="38624378" w:rsidR="00710992" w:rsidRDefault="000103A9" w:rsidP="009E69AD">
            <w:pPr>
              <w:jc w:val="both"/>
              <w:rPr>
                <w:rFonts w:cs="Times New Roman"/>
              </w:rPr>
            </w:pPr>
            <w:r>
              <w:rPr>
                <w:rFonts w:cs="Times New Roman"/>
              </w:rPr>
              <w:t>Monetary Policy (</w:t>
            </w:r>
            <w:r w:rsidR="00217E89">
              <w:rPr>
                <w:rFonts w:cs="Times New Roman"/>
              </w:rPr>
              <w:t>PowerPoint</w:t>
            </w:r>
            <w:r>
              <w:rPr>
                <w:rFonts w:cs="Times New Roman"/>
              </w:rPr>
              <w:t>)</w:t>
            </w:r>
          </w:p>
          <w:p w14:paraId="77C0543B" w14:textId="2CC31D99" w:rsidR="00710992" w:rsidRDefault="00710992" w:rsidP="009E69AD">
            <w:pPr>
              <w:jc w:val="both"/>
              <w:rPr>
                <w:rFonts w:cs="Times New Roman"/>
              </w:rPr>
            </w:pPr>
            <w:r>
              <w:rPr>
                <w:rFonts w:cs="Times New Roman"/>
              </w:rPr>
              <w:t xml:space="preserve">Internet </w:t>
            </w:r>
            <w:r w:rsidR="00217E89">
              <w:rPr>
                <w:rFonts w:cs="Times New Roman"/>
              </w:rPr>
              <w:t>a</w:t>
            </w:r>
            <w:r>
              <w:rPr>
                <w:rFonts w:cs="Times New Roman"/>
              </w:rPr>
              <w:t>ccess (video clip)</w:t>
            </w:r>
          </w:p>
          <w:p w14:paraId="47BC05CF" w14:textId="1A3B7CAD" w:rsidR="00710992" w:rsidRDefault="00710992" w:rsidP="009E69AD">
            <w:pPr>
              <w:jc w:val="both"/>
              <w:rPr>
                <w:rFonts w:cs="Times New Roman"/>
              </w:rPr>
            </w:pPr>
            <w:r>
              <w:rPr>
                <w:rFonts w:cs="Times New Roman"/>
              </w:rPr>
              <w:t xml:space="preserve">Group </w:t>
            </w:r>
            <w:r w:rsidR="00217E89">
              <w:rPr>
                <w:rFonts w:cs="Times New Roman"/>
              </w:rPr>
              <w:t>s</w:t>
            </w:r>
            <w:r>
              <w:rPr>
                <w:rFonts w:cs="Times New Roman"/>
              </w:rPr>
              <w:t xml:space="preserve">cenario </w:t>
            </w:r>
            <w:r w:rsidR="00217E89">
              <w:rPr>
                <w:rFonts w:cs="Times New Roman"/>
              </w:rPr>
              <w:t>c</w:t>
            </w:r>
            <w:r>
              <w:rPr>
                <w:rFonts w:cs="Times New Roman"/>
              </w:rPr>
              <w:t>ards</w:t>
            </w:r>
            <w:r w:rsidR="001E3D84">
              <w:rPr>
                <w:rFonts w:cs="Times New Roman"/>
              </w:rPr>
              <w:t xml:space="preserve"> (doc)</w:t>
            </w:r>
          </w:p>
          <w:p w14:paraId="3ED42E64" w14:textId="5B2D68E7" w:rsidR="00626D87" w:rsidRDefault="001E3D84" w:rsidP="009E69AD">
            <w:pPr>
              <w:jc w:val="both"/>
              <w:rPr>
                <w:rFonts w:cs="Times New Roman"/>
              </w:rPr>
            </w:pPr>
            <w:r>
              <w:rPr>
                <w:rFonts w:cs="Times New Roman"/>
              </w:rPr>
              <w:t>Exit Slip</w:t>
            </w:r>
            <w:r w:rsidR="00217E89">
              <w:rPr>
                <w:rFonts w:cs="Times New Roman"/>
              </w:rPr>
              <w:t>: Using Monetary Policy to Regulate the Economy</w:t>
            </w:r>
            <w:r>
              <w:rPr>
                <w:rFonts w:cs="Times New Roman"/>
              </w:rPr>
              <w:t xml:space="preserve"> (doc)</w:t>
            </w:r>
          </w:p>
          <w:p w14:paraId="6D517766" w14:textId="1F4FBEA1" w:rsidR="00D06361" w:rsidRDefault="00985220" w:rsidP="009E69AD">
            <w:pPr>
              <w:jc w:val="both"/>
              <w:rPr>
                <w:rFonts w:cs="Times New Roman"/>
              </w:rPr>
            </w:pPr>
            <w:r>
              <w:rPr>
                <w:rFonts w:cs="Times New Roman"/>
              </w:rPr>
              <w:t>“</w:t>
            </w:r>
            <w:r w:rsidR="00D06361">
              <w:rPr>
                <w:rFonts w:cs="Times New Roman"/>
              </w:rPr>
              <w:t>How Europe Saved Itself. For Now.</w:t>
            </w:r>
            <w:r>
              <w:rPr>
                <w:rFonts w:cs="Times New Roman"/>
              </w:rPr>
              <w:t>”</w:t>
            </w:r>
            <w:r w:rsidR="00D06361">
              <w:rPr>
                <w:rFonts w:cs="Times New Roman"/>
              </w:rPr>
              <w:t xml:space="preserve"> </w:t>
            </w:r>
            <w:r w:rsidR="00217E89">
              <w:rPr>
                <w:rFonts w:cs="Times New Roman"/>
              </w:rPr>
              <w:t xml:space="preserve">Planet Money podcast </w:t>
            </w:r>
            <w:r w:rsidR="00D06361">
              <w:rPr>
                <w:rFonts w:cs="Times New Roman"/>
              </w:rPr>
              <w:t>(</w:t>
            </w:r>
            <w:r w:rsidR="00217E89">
              <w:rPr>
                <w:rFonts w:cs="Times New Roman"/>
              </w:rPr>
              <w:t>h</w:t>
            </w:r>
            <w:r w:rsidR="00D06361">
              <w:rPr>
                <w:rFonts w:cs="Times New Roman"/>
              </w:rPr>
              <w:t>omework)</w:t>
            </w:r>
          </w:p>
          <w:p w14:paraId="5A1EDEAD" w14:textId="77777777" w:rsidR="00D06361" w:rsidRDefault="00D06361" w:rsidP="009E69AD">
            <w:pPr>
              <w:jc w:val="both"/>
              <w:rPr>
                <w:rFonts w:cs="Times New Roman"/>
              </w:rPr>
            </w:pPr>
          </w:p>
          <w:p w14:paraId="4C213B67" w14:textId="598BEFB9" w:rsidR="00626D87" w:rsidRPr="00626D87" w:rsidRDefault="00626D87" w:rsidP="009E69AD">
            <w:pPr>
              <w:jc w:val="both"/>
              <w:rPr>
                <w:rFonts w:cs="Times New Roman"/>
              </w:rPr>
            </w:pPr>
          </w:p>
        </w:tc>
        <w:tc>
          <w:tcPr>
            <w:tcW w:w="6588" w:type="dxa"/>
          </w:tcPr>
          <w:p w14:paraId="0D406C21" w14:textId="77777777" w:rsidR="009D4FB7" w:rsidRDefault="009D4FB7" w:rsidP="009E69AD">
            <w:pPr>
              <w:spacing w:line="270" w:lineRule="atLeast"/>
              <w:jc w:val="both"/>
              <w:textAlignment w:val="baseline"/>
              <w:rPr>
                <w:rFonts w:cs="Times New Roman"/>
                <w:b/>
                <w:bCs/>
                <w:color w:val="333333"/>
                <w:bdr w:val="none" w:sz="0" w:space="0" w:color="auto" w:frame="1"/>
                <w:lang w:eastAsia="en-US"/>
              </w:rPr>
            </w:pPr>
            <w:r w:rsidRPr="00A06081">
              <w:rPr>
                <w:rFonts w:cs="Times New Roman"/>
                <w:b/>
                <w:bCs/>
                <w:color w:val="333333"/>
                <w:bdr w:val="none" w:sz="0" w:space="0" w:color="auto" w:frame="1"/>
                <w:lang w:eastAsia="en-US"/>
              </w:rPr>
              <w:t>GPS Performance Outcome</w:t>
            </w:r>
            <w:r>
              <w:rPr>
                <w:rFonts w:cs="Times New Roman"/>
                <w:b/>
                <w:bCs/>
                <w:color w:val="333333"/>
                <w:bdr w:val="none" w:sz="0" w:space="0" w:color="auto" w:frame="1"/>
                <w:lang w:eastAsia="en-US"/>
              </w:rPr>
              <w:t>s</w:t>
            </w:r>
          </w:p>
          <w:p w14:paraId="3F84E679" w14:textId="77777777" w:rsidR="00D832B6" w:rsidRPr="00D832B6" w:rsidRDefault="00D832B6" w:rsidP="009E69AD">
            <w:pPr>
              <w:jc w:val="both"/>
              <w:rPr>
                <w:rFonts w:cs="Times New Roman"/>
              </w:rPr>
            </w:pPr>
            <w:r w:rsidRPr="00D832B6">
              <w:rPr>
                <w:rFonts w:cs="Times New Roman"/>
              </w:rPr>
              <w:t>HIST11-12.COMM3 Identify and consider follow-up or alternative positions in relation to the argument that could be used to foster collaboration among other relevant communities.</w:t>
            </w:r>
          </w:p>
          <w:p w14:paraId="1C63BD80" w14:textId="77777777" w:rsidR="00D832B6" w:rsidRPr="00D832B6" w:rsidRDefault="00D832B6" w:rsidP="009E69AD">
            <w:pPr>
              <w:jc w:val="both"/>
              <w:rPr>
                <w:rFonts w:cs="Times New Roman"/>
              </w:rPr>
            </w:pPr>
          </w:p>
          <w:p w14:paraId="23838DC9" w14:textId="77777777" w:rsidR="00D832B6" w:rsidRPr="00D832B6" w:rsidRDefault="00D832B6" w:rsidP="009E69AD">
            <w:pPr>
              <w:jc w:val="both"/>
              <w:rPr>
                <w:rFonts w:cs="Times New Roman"/>
              </w:rPr>
            </w:pPr>
            <w:r w:rsidRPr="00D832B6">
              <w:rPr>
                <w:rFonts w:cs="Times New Roman"/>
              </w:rPr>
              <w:t xml:space="preserve">HIST11-12.ACT1 Compare and prioritize choices for innovative and responsible action based on the argument. </w:t>
            </w:r>
          </w:p>
          <w:p w14:paraId="0A0BCF80" w14:textId="77777777" w:rsidR="00D832B6" w:rsidRPr="00D832B6" w:rsidRDefault="00D832B6" w:rsidP="009E69AD">
            <w:pPr>
              <w:jc w:val="both"/>
              <w:rPr>
                <w:rFonts w:cs="Times New Roman"/>
              </w:rPr>
            </w:pPr>
          </w:p>
          <w:p w14:paraId="31F0B94F" w14:textId="41372233" w:rsidR="009D4FB7" w:rsidRPr="00D832B6" w:rsidRDefault="00D832B6" w:rsidP="009E69AD">
            <w:pPr>
              <w:jc w:val="both"/>
              <w:rPr>
                <w:rFonts w:cs="Times New Roman"/>
              </w:rPr>
            </w:pPr>
            <w:r w:rsidRPr="00D832B6">
              <w:rPr>
                <w:rFonts w:cs="Times New Roman"/>
              </w:rPr>
              <w:t>HIST11-12.ACT2 Consider the local and global implications of the proposed choices and questions left unanswered in the context of the argument.</w:t>
            </w:r>
          </w:p>
        </w:tc>
      </w:tr>
      <w:tr w:rsidR="009D4FB7" w:rsidRPr="000E19A7" w14:paraId="394BA10C" w14:textId="77777777" w:rsidTr="009D4FB7">
        <w:tc>
          <w:tcPr>
            <w:tcW w:w="6588" w:type="dxa"/>
          </w:tcPr>
          <w:p w14:paraId="74A076D5" w14:textId="77777777" w:rsidR="009D4FB7" w:rsidRPr="000E19A7" w:rsidRDefault="009D4FB7" w:rsidP="009E69AD">
            <w:pPr>
              <w:jc w:val="both"/>
              <w:rPr>
                <w:rFonts w:cs="Times New Roman"/>
                <w:b/>
              </w:rPr>
            </w:pPr>
            <w:r w:rsidRPr="000E19A7">
              <w:rPr>
                <w:rFonts w:cs="Times New Roman"/>
                <w:b/>
              </w:rPr>
              <w:t>Instructions for Students</w:t>
            </w:r>
          </w:p>
        </w:tc>
        <w:tc>
          <w:tcPr>
            <w:tcW w:w="6588" w:type="dxa"/>
          </w:tcPr>
          <w:p w14:paraId="4AFBCF47" w14:textId="77777777" w:rsidR="009D4FB7" w:rsidRPr="000E19A7" w:rsidRDefault="009D4FB7" w:rsidP="009E69AD">
            <w:pPr>
              <w:jc w:val="both"/>
              <w:rPr>
                <w:rFonts w:cs="Times New Roman"/>
                <w:b/>
              </w:rPr>
            </w:pPr>
            <w:r w:rsidRPr="000E19A7">
              <w:rPr>
                <w:rFonts w:cs="Times New Roman"/>
                <w:b/>
              </w:rPr>
              <w:t>Notes to the Teacher</w:t>
            </w:r>
          </w:p>
        </w:tc>
      </w:tr>
      <w:tr w:rsidR="00D150D2" w:rsidRPr="000E19A7" w14:paraId="247759DE" w14:textId="77777777" w:rsidTr="00D150D2">
        <w:tc>
          <w:tcPr>
            <w:tcW w:w="6588" w:type="dxa"/>
          </w:tcPr>
          <w:p w14:paraId="277C4B1E" w14:textId="5150F28A" w:rsidR="00D921BE" w:rsidRPr="00D921BE" w:rsidRDefault="00D921BE" w:rsidP="009E69AD">
            <w:pPr>
              <w:jc w:val="both"/>
              <w:rPr>
                <w:rFonts w:cs="Times New Roman"/>
                <w:b/>
              </w:rPr>
            </w:pPr>
            <w:r w:rsidRPr="00D921BE">
              <w:rPr>
                <w:rFonts w:cs="Times New Roman"/>
                <w:b/>
              </w:rPr>
              <w:t>Think</w:t>
            </w:r>
            <w:r>
              <w:rPr>
                <w:rFonts w:cs="Times New Roman"/>
                <w:b/>
              </w:rPr>
              <w:t xml:space="preserve"> (5 minutes)</w:t>
            </w:r>
          </w:p>
          <w:p w14:paraId="411C7075" w14:textId="0B6637EF" w:rsidR="00710992" w:rsidRPr="00710992" w:rsidRDefault="00710992" w:rsidP="00591370">
            <w:pPr>
              <w:jc w:val="both"/>
              <w:rPr>
                <w:rFonts w:cs="Times New Roman"/>
              </w:rPr>
            </w:pPr>
            <w:r>
              <w:rPr>
                <w:rFonts w:cs="Times New Roman"/>
              </w:rPr>
              <w:t xml:space="preserve">Watch the video clip about the European Central Bank, and be prepared to explain </w:t>
            </w:r>
            <w:r w:rsidR="00591370">
              <w:rPr>
                <w:rFonts w:cs="Times New Roman"/>
              </w:rPr>
              <w:t xml:space="preserve">what </w:t>
            </w:r>
            <w:r>
              <w:rPr>
                <w:rFonts w:cs="Times New Roman"/>
              </w:rPr>
              <w:t xml:space="preserve">the ECB is, what </w:t>
            </w:r>
            <w:r w:rsidR="00591370">
              <w:rPr>
                <w:rFonts w:cs="Times New Roman"/>
              </w:rPr>
              <w:t>it does</w:t>
            </w:r>
            <w:r>
              <w:rPr>
                <w:rFonts w:cs="Times New Roman"/>
              </w:rPr>
              <w:t xml:space="preserve">, and how </w:t>
            </w:r>
            <w:r w:rsidR="00591370">
              <w:rPr>
                <w:rFonts w:cs="Times New Roman"/>
              </w:rPr>
              <w:t xml:space="preserve">it </w:t>
            </w:r>
            <w:r>
              <w:rPr>
                <w:rFonts w:cs="Times New Roman"/>
              </w:rPr>
              <w:t>can help to regulate an economy.</w:t>
            </w:r>
          </w:p>
        </w:tc>
        <w:tc>
          <w:tcPr>
            <w:tcW w:w="6588" w:type="dxa"/>
          </w:tcPr>
          <w:p w14:paraId="6A39C8CC" w14:textId="6B7C9361" w:rsidR="009D4FB7" w:rsidRDefault="00710992" w:rsidP="009E69AD">
            <w:pPr>
              <w:jc w:val="both"/>
              <w:rPr>
                <w:rFonts w:cs="Times New Roman"/>
              </w:rPr>
            </w:pPr>
            <w:r>
              <w:rPr>
                <w:rFonts w:cs="Times New Roman"/>
              </w:rPr>
              <w:t xml:space="preserve">Make sure to explain to students </w:t>
            </w:r>
            <w:r w:rsidR="00591370">
              <w:rPr>
                <w:rFonts w:cs="Times New Roman"/>
              </w:rPr>
              <w:t xml:space="preserve">that </w:t>
            </w:r>
            <w:r>
              <w:rPr>
                <w:rFonts w:cs="Times New Roman"/>
              </w:rPr>
              <w:t xml:space="preserve">the goal of the day is to learn how the economy can be regulated. </w:t>
            </w:r>
          </w:p>
          <w:p w14:paraId="39908162" w14:textId="77777777" w:rsidR="00710992" w:rsidRDefault="00710992" w:rsidP="009E69AD">
            <w:pPr>
              <w:jc w:val="both"/>
              <w:rPr>
                <w:rFonts w:cs="Times New Roman"/>
              </w:rPr>
            </w:pPr>
          </w:p>
          <w:p w14:paraId="7B130A19" w14:textId="3C3BBDBD" w:rsidR="00710992" w:rsidRPr="00EB7923" w:rsidRDefault="00710992" w:rsidP="009E69AD">
            <w:pPr>
              <w:jc w:val="both"/>
              <w:rPr>
                <w:rFonts w:cs="Times New Roman"/>
              </w:rPr>
            </w:pPr>
          </w:p>
        </w:tc>
      </w:tr>
      <w:tr w:rsidR="00D921BE" w:rsidRPr="000E19A7" w14:paraId="1E3B9E6E" w14:textId="77777777" w:rsidTr="00D150D2">
        <w:tc>
          <w:tcPr>
            <w:tcW w:w="6588" w:type="dxa"/>
          </w:tcPr>
          <w:p w14:paraId="0B253C29" w14:textId="252EDBFD" w:rsidR="00D921BE" w:rsidRDefault="00D921BE" w:rsidP="009E69AD">
            <w:pPr>
              <w:jc w:val="both"/>
              <w:rPr>
                <w:rFonts w:cs="Times New Roman"/>
                <w:b/>
              </w:rPr>
            </w:pPr>
            <w:r>
              <w:rPr>
                <w:rFonts w:cs="Times New Roman"/>
                <w:b/>
              </w:rPr>
              <w:t>Presentation about Policy Options</w:t>
            </w:r>
            <w:r w:rsidR="00D832B6">
              <w:rPr>
                <w:rFonts w:cs="Times New Roman"/>
                <w:b/>
              </w:rPr>
              <w:t xml:space="preserve"> (15 minutes)</w:t>
            </w:r>
          </w:p>
          <w:p w14:paraId="769B66AD" w14:textId="11BA342E" w:rsidR="00D921BE" w:rsidRDefault="00591370" w:rsidP="009E69AD">
            <w:pPr>
              <w:jc w:val="both"/>
              <w:rPr>
                <w:rFonts w:cs="Times New Roman"/>
              </w:rPr>
            </w:pPr>
            <w:r>
              <w:rPr>
                <w:rFonts w:cs="Times New Roman"/>
              </w:rPr>
              <w:t>Take</w:t>
            </w:r>
            <w:r w:rsidR="00D921BE">
              <w:rPr>
                <w:rFonts w:cs="Times New Roman"/>
              </w:rPr>
              <w:t xml:space="preserve"> notes as</w:t>
            </w:r>
            <w:r w:rsidR="00D832B6">
              <w:rPr>
                <w:rFonts w:cs="Times New Roman"/>
              </w:rPr>
              <w:t xml:space="preserve"> your teacher presents the details about monetary policy.</w:t>
            </w:r>
          </w:p>
          <w:p w14:paraId="4D99D110" w14:textId="1D19BB73" w:rsidR="00D832B6" w:rsidRPr="00D921BE" w:rsidRDefault="00D832B6" w:rsidP="009E69AD">
            <w:pPr>
              <w:jc w:val="both"/>
              <w:rPr>
                <w:rFonts w:cs="Times New Roman"/>
              </w:rPr>
            </w:pPr>
          </w:p>
        </w:tc>
        <w:tc>
          <w:tcPr>
            <w:tcW w:w="6588" w:type="dxa"/>
          </w:tcPr>
          <w:p w14:paraId="20F626CF" w14:textId="7ABC91A8" w:rsidR="00D832B6" w:rsidRDefault="00D832B6" w:rsidP="00591370">
            <w:pPr>
              <w:jc w:val="both"/>
              <w:rPr>
                <w:rFonts w:cs="Times New Roman"/>
              </w:rPr>
            </w:pPr>
            <w:r>
              <w:rPr>
                <w:rFonts w:cs="Times New Roman"/>
              </w:rPr>
              <w:t xml:space="preserve">Make sure to clarify to students that </w:t>
            </w:r>
            <w:r w:rsidR="00591370">
              <w:rPr>
                <w:rFonts w:cs="Times New Roman"/>
              </w:rPr>
              <w:t>m</w:t>
            </w:r>
            <w:r>
              <w:rPr>
                <w:rFonts w:cs="Times New Roman"/>
              </w:rPr>
              <w:t xml:space="preserve">onetary </w:t>
            </w:r>
            <w:r w:rsidR="00591370">
              <w:rPr>
                <w:rFonts w:cs="Times New Roman"/>
              </w:rPr>
              <w:t>p</w:t>
            </w:r>
            <w:r>
              <w:rPr>
                <w:rFonts w:cs="Times New Roman"/>
              </w:rPr>
              <w:t xml:space="preserve">olicy is controlled by a </w:t>
            </w:r>
            <w:r w:rsidR="00591370">
              <w:rPr>
                <w:rFonts w:cs="Times New Roman"/>
              </w:rPr>
              <w:t>c</w:t>
            </w:r>
            <w:r>
              <w:rPr>
                <w:rFonts w:cs="Times New Roman"/>
              </w:rPr>
              <w:t xml:space="preserve">entral </w:t>
            </w:r>
            <w:r w:rsidR="00591370">
              <w:rPr>
                <w:rFonts w:cs="Times New Roman"/>
              </w:rPr>
              <w:t>b</w:t>
            </w:r>
            <w:r>
              <w:rPr>
                <w:rFonts w:cs="Times New Roman"/>
              </w:rPr>
              <w:t xml:space="preserve">ank, and it is separate from the government. </w:t>
            </w:r>
            <w:r w:rsidR="00591370">
              <w:rPr>
                <w:rFonts w:cs="Times New Roman"/>
              </w:rPr>
              <w:t xml:space="preserve">These </w:t>
            </w:r>
            <w:r>
              <w:rPr>
                <w:rFonts w:cs="Times New Roman"/>
              </w:rPr>
              <w:t>important trait</w:t>
            </w:r>
            <w:r w:rsidR="00591370">
              <w:rPr>
                <w:rFonts w:cs="Times New Roman"/>
              </w:rPr>
              <w:t>s</w:t>
            </w:r>
            <w:r>
              <w:rPr>
                <w:rFonts w:cs="Times New Roman"/>
              </w:rPr>
              <w:t xml:space="preserve"> </w:t>
            </w:r>
            <w:r w:rsidR="00591370">
              <w:rPr>
                <w:rFonts w:cs="Times New Roman"/>
              </w:rPr>
              <w:t xml:space="preserve">allow monetary policy </w:t>
            </w:r>
            <w:r>
              <w:rPr>
                <w:rFonts w:cs="Times New Roman"/>
              </w:rPr>
              <w:t xml:space="preserve">to be implemented much </w:t>
            </w:r>
            <w:r w:rsidR="00591370">
              <w:rPr>
                <w:rFonts w:cs="Times New Roman"/>
              </w:rPr>
              <w:t xml:space="preserve">more quickly </w:t>
            </w:r>
            <w:r>
              <w:rPr>
                <w:rFonts w:cs="Times New Roman"/>
              </w:rPr>
              <w:t>than fiscal policy.</w:t>
            </w:r>
          </w:p>
        </w:tc>
      </w:tr>
      <w:tr w:rsidR="00D832B6" w:rsidRPr="000E19A7" w14:paraId="0B5B2F16" w14:textId="77777777" w:rsidTr="00D150D2">
        <w:tc>
          <w:tcPr>
            <w:tcW w:w="6588" w:type="dxa"/>
          </w:tcPr>
          <w:p w14:paraId="442A2520" w14:textId="2F2CDA76" w:rsidR="00D832B6" w:rsidRDefault="00D832B6" w:rsidP="009E69AD">
            <w:pPr>
              <w:jc w:val="both"/>
              <w:rPr>
                <w:rFonts w:cs="Times New Roman"/>
                <w:b/>
              </w:rPr>
            </w:pPr>
            <w:r>
              <w:rPr>
                <w:rFonts w:cs="Times New Roman"/>
                <w:b/>
              </w:rPr>
              <w:t>Policy Scenarios (15 minutes)</w:t>
            </w:r>
          </w:p>
          <w:p w14:paraId="13A8C5A5" w14:textId="66C5A13B" w:rsidR="00D832B6" w:rsidRPr="00D06361" w:rsidRDefault="001E3D84" w:rsidP="00591370">
            <w:pPr>
              <w:jc w:val="both"/>
              <w:rPr>
                <w:rFonts w:cs="Times New Roman"/>
              </w:rPr>
            </w:pPr>
            <w:r>
              <w:rPr>
                <w:rFonts w:cs="Times New Roman"/>
              </w:rPr>
              <w:t xml:space="preserve">As a group, answer the questions </w:t>
            </w:r>
            <w:r w:rsidR="00591370">
              <w:rPr>
                <w:rFonts w:cs="Times New Roman"/>
              </w:rPr>
              <w:t xml:space="preserve">on </w:t>
            </w:r>
            <w:r>
              <w:rPr>
                <w:rFonts w:cs="Times New Roman"/>
              </w:rPr>
              <w:t>your card, and be prepared to present your information to the class.</w:t>
            </w:r>
          </w:p>
        </w:tc>
        <w:tc>
          <w:tcPr>
            <w:tcW w:w="6588" w:type="dxa"/>
          </w:tcPr>
          <w:p w14:paraId="4CB30888" w14:textId="54894E76" w:rsidR="001E3D84" w:rsidRDefault="001E3D84" w:rsidP="009E69AD">
            <w:pPr>
              <w:jc w:val="both"/>
              <w:rPr>
                <w:rFonts w:cs="Times New Roman"/>
              </w:rPr>
            </w:pPr>
            <w:r>
              <w:rPr>
                <w:rFonts w:cs="Times New Roman"/>
              </w:rPr>
              <w:t>Have students record their responses on their exit slip. Remind students that some statistics might be very similar, but they must choose which economic indicator to target.</w:t>
            </w:r>
          </w:p>
        </w:tc>
      </w:tr>
      <w:tr w:rsidR="00D832B6" w:rsidRPr="000E19A7" w14:paraId="32E48B98" w14:textId="77777777" w:rsidTr="00D150D2">
        <w:tc>
          <w:tcPr>
            <w:tcW w:w="6588" w:type="dxa"/>
          </w:tcPr>
          <w:p w14:paraId="04CC03BD" w14:textId="2C7E555F" w:rsidR="00D832B6" w:rsidRDefault="00D832B6" w:rsidP="009E69AD">
            <w:pPr>
              <w:jc w:val="both"/>
              <w:rPr>
                <w:rFonts w:cs="Times New Roman"/>
                <w:b/>
              </w:rPr>
            </w:pPr>
            <w:r>
              <w:rPr>
                <w:rFonts w:cs="Times New Roman"/>
                <w:b/>
              </w:rPr>
              <w:t xml:space="preserve">Presentations </w:t>
            </w:r>
            <w:r w:rsidR="001E3D84">
              <w:rPr>
                <w:rFonts w:cs="Times New Roman"/>
                <w:b/>
              </w:rPr>
              <w:t xml:space="preserve">and </w:t>
            </w:r>
            <w:r w:rsidR="00D06361">
              <w:rPr>
                <w:rFonts w:cs="Times New Roman"/>
                <w:b/>
              </w:rPr>
              <w:t>Discussion</w:t>
            </w:r>
            <w:r w:rsidR="001E3D84">
              <w:rPr>
                <w:rFonts w:cs="Times New Roman"/>
                <w:b/>
              </w:rPr>
              <w:t xml:space="preserve"> </w:t>
            </w:r>
            <w:r>
              <w:rPr>
                <w:rFonts w:cs="Times New Roman"/>
                <w:b/>
              </w:rPr>
              <w:t>(15 minutes)</w:t>
            </w:r>
          </w:p>
          <w:p w14:paraId="2FFD70FB" w14:textId="46C72F65" w:rsidR="00D832B6" w:rsidRDefault="00591370" w:rsidP="009E69AD">
            <w:pPr>
              <w:jc w:val="both"/>
              <w:rPr>
                <w:rFonts w:cs="Times New Roman"/>
              </w:rPr>
            </w:pPr>
            <w:r>
              <w:rPr>
                <w:rFonts w:cs="Times New Roman"/>
              </w:rPr>
              <w:t xml:space="preserve">Choose </w:t>
            </w:r>
            <w:r w:rsidR="00D06361">
              <w:rPr>
                <w:rFonts w:cs="Times New Roman"/>
              </w:rPr>
              <w:t>one representative from your Central Bank to explain your group’s decisions.</w:t>
            </w:r>
            <w:r w:rsidR="00F514B1">
              <w:rPr>
                <w:rFonts w:cs="Times New Roman"/>
              </w:rPr>
              <w:t xml:space="preserve"> </w:t>
            </w:r>
          </w:p>
          <w:p w14:paraId="0BD0BFA6" w14:textId="77777777" w:rsidR="00F514B1" w:rsidRDefault="00F514B1" w:rsidP="009E69AD">
            <w:pPr>
              <w:jc w:val="both"/>
              <w:rPr>
                <w:rFonts w:cs="Times New Roman"/>
              </w:rPr>
            </w:pPr>
          </w:p>
          <w:p w14:paraId="6EE59B56" w14:textId="71628602" w:rsidR="00F514B1" w:rsidRDefault="00F514B1" w:rsidP="009E69AD">
            <w:pPr>
              <w:jc w:val="both"/>
              <w:rPr>
                <w:rFonts w:cs="Times New Roman"/>
              </w:rPr>
            </w:pPr>
            <w:r>
              <w:rPr>
                <w:rFonts w:cs="Times New Roman"/>
              </w:rPr>
              <w:t xml:space="preserve">Listen to </w:t>
            </w:r>
            <w:r w:rsidR="00591370">
              <w:rPr>
                <w:rFonts w:cs="Times New Roman"/>
              </w:rPr>
              <w:t xml:space="preserve">each of the </w:t>
            </w:r>
            <w:r>
              <w:rPr>
                <w:rFonts w:cs="Times New Roman"/>
              </w:rPr>
              <w:t>other groups</w:t>
            </w:r>
            <w:r w:rsidR="00591370">
              <w:rPr>
                <w:rFonts w:cs="Times New Roman"/>
              </w:rPr>
              <w:t>’</w:t>
            </w:r>
            <w:r>
              <w:rPr>
                <w:rFonts w:cs="Times New Roman"/>
              </w:rPr>
              <w:t xml:space="preserve"> decisions and evaluate whether or not you think </w:t>
            </w:r>
            <w:r w:rsidR="00591370">
              <w:rPr>
                <w:rFonts w:cs="Times New Roman"/>
              </w:rPr>
              <w:t xml:space="preserve">the </w:t>
            </w:r>
            <w:r>
              <w:rPr>
                <w:rFonts w:cs="Times New Roman"/>
              </w:rPr>
              <w:t>decision will be effective.</w:t>
            </w:r>
          </w:p>
          <w:p w14:paraId="19069492" w14:textId="77777777" w:rsidR="00F514B1" w:rsidRDefault="00F514B1" w:rsidP="009E69AD">
            <w:pPr>
              <w:jc w:val="both"/>
              <w:rPr>
                <w:rFonts w:cs="Times New Roman"/>
              </w:rPr>
            </w:pPr>
          </w:p>
          <w:p w14:paraId="6358CAF9" w14:textId="28EC9A8F" w:rsidR="00D832B6" w:rsidRPr="00F514B1" w:rsidRDefault="00280C8E" w:rsidP="009E69AD">
            <w:pPr>
              <w:jc w:val="both"/>
              <w:rPr>
                <w:rFonts w:cs="Times New Roman"/>
              </w:rPr>
            </w:pPr>
            <w:r>
              <w:rPr>
                <w:rFonts w:cs="Times New Roman"/>
              </w:rPr>
              <w:t>Complete the Podc</w:t>
            </w:r>
            <w:r w:rsidR="00F514B1">
              <w:rPr>
                <w:rFonts w:cs="Times New Roman"/>
              </w:rPr>
              <w:t xml:space="preserve">ast </w:t>
            </w:r>
            <w:r w:rsidR="00591370">
              <w:rPr>
                <w:rFonts w:cs="Times New Roman"/>
              </w:rPr>
              <w:t xml:space="preserve">handout </w:t>
            </w:r>
            <w:r w:rsidR="00F514B1">
              <w:rPr>
                <w:rFonts w:cs="Times New Roman"/>
              </w:rPr>
              <w:t>for homework</w:t>
            </w:r>
            <w:r w:rsidR="0026584D">
              <w:rPr>
                <w:rFonts w:cs="Times New Roman"/>
              </w:rPr>
              <w:t xml:space="preserve"> before Activity 7</w:t>
            </w:r>
            <w:r w:rsidR="00F514B1">
              <w:rPr>
                <w:rFonts w:cs="Times New Roman"/>
              </w:rPr>
              <w:t>.</w:t>
            </w:r>
          </w:p>
        </w:tc>
        <w:tc>
          <w:tcPr>
            <w:tcW w:w="6588" w:type="dxa"/>
          </w:tcPr>
          <w:p w14:paraId="19CFCB86" w14:textId="38CE1FC1" w:rsidR="00D06361" w:rsidRDefault="00D06361" w:rsidP="009E69AD">
            <w:pPr>
              <w:jc w:val="both"/>
              <w:rPr>
                <w:rFonts w:cs="Times New Roman"/>
              </w:rPr>
            </w:pPr>
            <w:r>
              <w:rPr>
                <w:rFonts w:cs="Times New Roman"/>
              </w:rPr>
              <w:t xml:space="preserve">Project the </w:t>
            </w:r>
            <w:r w:rsidR="00591370">
              <w:rPr>
                <w:rFonts w:cs="Times New Roman"/>
              </w:rPr>
              <w:t>f</w:t>
            </w:r>
            <w:r>
              <w:rPr>
                <w:rFonts w:cs="Times New Roman"/>
              </w:rPr>
              <w:t xml:space="preserve">inal </w:t>
            </w:r>
            <w:r w:rsidR="00591370">
              <w:rPr>
                <w:rFonts w:cs="Times New Roman"/>
              </w:rPr>
              <w:t>s</w:t>
            </w:r>
            <w:r>
              <w:rPr>
                <w:rFonts w:cs="Times New Roman"/>
              </w:rPr>
              <w:t xml:space="preserve">lide of the </w:t>
            </w:r>
            <w:r w:rsidR="00591370">
              <w:rPr>
                <w:rFonts w:cs="Times New Roman"/>
              </w:rPr>
              <w:t>p</w:t>
            </w:r>
            <w:r>
              <w:rPr>
                <w:rFonts w:cs="Times New Roman"/>
              </w:rPr>
              <w:t xml:space="preserve">resentation and have individuals </w:t>
            </w:r>
            <w:r w:rsidR="00591370">
              <w:rPr>
                <w:rFonts w:cs="Times New Roman"/>
              </w:rPr>
              <w:t xml:space="preserve">from </w:t>
            </w:r>
            <w:r>
              <w:rPr>
                <w:rFonts w:cs="Times New Roman"/>
              </w:rPr>
              <w:t xml:space="preserve">each Central Bank explain </w:t>
            </w:r>
            <w:r w:rsidR="00591370">
              <w:rPr>
                <w:rFonts w:cs="Times New Roman"/>
              </w:rPr>
              <w:t xml:space="preserve">and justify </w:t>
            </w:r>
            <w:r>
              <w:rPr>
                <w:rFonts w:cs="Times New Roman"/>
              </w:rPr>
              <w:t>their policy decisions. Encourage students to explain why they selected this policy, its effects, and its limitations.</w:t>
            </w:r>
          </w:p>
          <w:p w14:paraId="53BF8CB3" w14:textId="77777777" w:rsidR="00D06361" w:rsidRDefault="00D06361" w:rsidP="009E69AD">
            <w:pPr>
              <w:jc w:val="both"/>
              <w:rPr>
                <w:rFonts w:cs="Times New Roman"/>
              </w:rPr>
            </w:pPr>
          </w:p>
          <w:p w14:paraId="28C1F99E" w14:textId="77777777" w:rsidR="00D06361" w:rsidRDefault="00D06361" w:rsidP="009E69AD">
            <w:pPr>
              <w:jc w:val="both"/>
              <w:rPr>
                <w:rFonts w:cs="Times New Roman"/>
              </w:rPr>
            </w:pPr>
          </w:p>
          <w:p w14:paraId="606F8F97" w14:textId="01F4E263" w:rsidR="00F514B1" w:rsidRDefault="00F514B1" w:rsidP="00591370">
            <w:pPr>
              <w:jc w:val="both"/>
              <w:rPr>
                <w:rFonts w:cs="Times New Roman"/>
              </w:rPr>
            </w:pPr>
            <w:r>
              <w:rPr>
                <w:rFonts w:cs="Times New Roman"/>
              </w:rPr>
              <w:t xml:space="preserve">Pass out the Podcast </w:t>
            </w:r>
            <w:r w:rsidR="00591370">
              <w:rPr>
                <w:rFonts w:cs="Times New Roman"/>
              </w:rPr>
              <w:t>h</w:t>
            </w:r>
            <w:r>
              <w:rPr>
                <w:rFonts w:cs="Times New Roman"/>
              </w:rPr>
              <w:t xml:space="preserve">andout </w:t>
            </w:r>
            <w:r w:rsidR="00591370">
              <w:rPr>
                <w:rFonts w:cs="Times New Roman"/>
              </w:rPr>
              <w:t xml:space="preserve">and have students </w:t>
            </w:r>
            <w:r>
              <w:rPr>
                <w:rFonts w:cs="Times New Roman"/>
              </w:rPr>
              <w:t xml:space="preserve">complete </w:t>
            </w:r>
            <w:r w:rsidR="00591370">
              <w:rPr>
                <w:rFonts w:cs="Times New Roman"/>
              </w:rPr>
              <w:t xml:space="preserve">it </w:t>
            </w:r>
            <w:r>
              <w:rPr>
                <w:rFonts w:cs="Times New Roman"/>
              </w:rPr>
              <w:t>for homework</w:t>
            </w:r>
            <w:r w:rsidR="0026584D">
              <w:rPr>
                <w:rFonts w:cs="Times New Roman"/>
              </w:rPr>
              <w:t xml:space="preserve"> before Activity 7</w:t>
            </w:r>
            <w:r>
              <w:rPr>
                <w:rFonts w:cs="Times New Roman"/>
              </w:rPr>
              <w:t>.</w:t>
            </w:r>
          </w:p>
        </w:tc>
      </w:tr>
    </w:tbl>
    <w:p w14:paraId="4EF24D95" w14:textId="77777777" w:rsidR="00606D67" w:rsidRDefault="00606D67" w:rsidP="009E69AD">
      <w:pPr>
        <w:jc w:val="both"/>
        <w:rPr>
          <w:rFonts w:cs="Times New Roman"/>
          <w:b/>
        </w:rPr>
      </w:pPr>
    </w:p>
    <w:p w14:paraId="40973BB9" w14:textId="77777777" w:rsidR="00606D67" w:rsidRDefault="00606D67" w:rsidP="009E69AD">
      <w:pPr>
        <w:jc w:val="both"/>
        <w:rPr>
          <w:rFonts w:cs="Times New Roman"/>
          <w:b/>
        </w:rPr>
      </w:pPr>
    </w:p>
    <w:p w14:paraId="617FD14E" w14:textId="3F038BE1" w:rsidR="00606D67" w:rsidRDefault="00606D67" w:rsidP="009E69AD">
      <w:pPr>
        <w:jc w:val="both"/>
        <w:rPr>
          <w:rFonts w:cs="Times New Roman"/>
          <w:b/>
        </w:rPr>
      </w:pPr>
    </w:p>
    <w:p w14:paraId="159B9087" w14:textId="2A9DA71D" w:rsidR="00DD2A5F" w:rsidRPr="00B23EA6" w:rsidRDefault="00D64B29" w:rsidP="009E69AD">
      <w:pPr>
        <w:jc w:val="both"/>
        <w:rPr>
          <w:rFonts w:cs="Times New Roman"/>
          <w:b/>
        </w:rPr>
      </w:pPr>
      <w:r w:rsidRPr="00B23EA6">
        <w:rPr>
          <w:rFonts w:cs="Times New Roman"/>
          <w:b/>
        </w:rPr>
        <w:t>Activity 6</w:t>
      </w:r>
      <w:r w:rsidR="006E6C82" w:rsidRPr="00B23EA6">
        <w:rPr>
          <w:rFonts w:cs="Times New Roman"/>
          <w:b/>
        </w:rPr>
        <w:t xml:space="preserve">: </w:t>
      </w:r>
      <w:r w:rsidR="00DA34C4">
        <w:rPr>
          <w:rFonts w:cs="Times New Roman"/>
          <w:b/>
        </w:rPr>
        <w:t xml:space="preserve">How Governments Respond to </w:t>
      </w:r>
      <w:r w:rsidR="00D138B0">
        <w:rPr>
          <w:rFonts w:cs="Times New Roman"/>
          <w:b/>
        </w:rPr>
        <w:t xml:space="preserve">Economic </w:t>
      </w:r>
      <w:r w:rsidR="00DA34C4">
        <w:rPr>
          <w:rFonts w:cs="Times New Roman"/>
          <w:b/>
        </w:rPr>
        <w:t>Crises: Fiscal and Supply-</w:t>
      </w:r>
      <w:r w:rsidR="00D138B0">
        <w:rPr>
          <w:rFonts w:cs="Times New Roman"/>
          <w:b/>
        </w:rPr>
        <w:t>S</w:t>
      </w:r>
      <w:r w:rsidR="00DA34C4">
        <w:rPr>
          <w:rFonts w:cs="Times New Roman"/>
          <w:b/>
        </w:rPr>
        <w:t>ide Policies</w:t>
      </w:r>
    </w:p>
    <w:p w14:paraId="1262BD72" w14:textId="5A102D71" w:rsidR="002D4654" w:rsidRPr="006B3A70" w:rsidRDefault="002D4654" w:rsidP="009E69AD">
      <w:pPr>
        <w:jc w:val="both"/>
        <w:rPr>
          <w:rFonts w:cs="Times New Roman"/>
        </w:rPr>
      </w:pPr>
    </w:p>
    <w:tbl>
      <w:tblPr>
        <w:tblStyle w:val="TableGrid"/>
        <w:tblW w:w="0" w:type="auto"/>
        <w:tblLook w:val="04A0" w:firstRow="1" w:lastRow="0" w:firstColumn="1" w:lastColumn="0" w:noHBand="0" w:noVBand="1"/>
      </w:tblPr>
      <w:tblGrid>
        <w:gridCol w:w="6588"/>
        <w:gridCol w:w="6588"/>
      </w:tblGrid>
      <w:tr w:rsidR="006B3A70" w:rsidRPr="006B3A70" w14:paraId="3EDA12F2" w14:textId="77777777" w:rsidTr="00AE2E5B">
        <w:tc>
          <w:tcPr>
            <w:tcW w:w="6588" w:type="dxa"/>
          </w:tcPr>
          <w:p w14:paraId="27ECC0EF" w14:textId="58ED47C6" w:rsidR="006B3A70" w:rsidRPr="006B3A70" w:rsidRDefault="006B3A70" w:rsidP="009E69AD">
            <w:pPr>
              <w:jc w:val="both"/>
              <w:rPr>
                <w:rFonts w:cs="Times New Roman"/>
                <w:b/>
              </w:rPr>
            </w:pPr>
            <w:r w:rsidRPr="006B3A70">
              <w:rPr>
                <w:rFonts w:cs="Times New Roman"/>
                <w:b/>
              </w:rPr>
              <w:t>Resources</w:t>
            </w:r>
          </w:p>
          <w:p w14:paraId="227E0D75" w14:textId="7D20D162" w:rsidR="00606D67" w:rsidRDefault="004653A0" w:rsidP="009E69AD">
            <w:pPr>
              <w:jc w:val="both"/>
              <w:rPr>
                <w:rFonts w:cs="Times New Roman"/>
              </w:rPr>
            </w:pPr>
            <w:r>
              <w:rPr>
                <w:rFonts w:cs="Times New Roman"/>
              </w:rPr>
              <w:t>“</w:t>
            </w:r>
            <w:r w:rsidR="000103A9">
              <w:rPr>
                <w:rFonts w:cs="Times New Roman"/>
              </w:rPr>
              <w:t>Spain Austerity</w:t>
            </w:r>
            <w:r>
              <w:rPr>
                <w:rFonts w:cs="Times New Roman"/>
              </w:rPr>
              <w:t>”</w:t>
            </w:r>
            <w:r w:rsidR="000103A9">
              <w:rPr>
                <w:rFonts w:cs="Times New Roman"/>
              </w:rPr>
              <w:t xml:space="preserve"> </w:t>
            </w:r>
            <w:r>
              <w:rPr>
                <w:rFonts w:cs="Times New Roman"/>
              </w:rPr>
              <w:t>a</w:t>
            </w:r>
            <w:r w:rsidR="000103A9">
              <w:rPr>
                <w:rFonts w:cs="Times New Roman"/>
              </w:rPr>
              <w:t>rticle</w:t>
            </w:r>
          </w:p>
          <w:p w14:paraId="4057F138" w14:textId="5EBAFAAD" w:rsidR="000103A9" w:rsidRDefault="000103A9" w:rsidP="00A15CA7">
            <w:pPr>
              <w:tabs>
                <w:tab w:val="left" w:pos="5340"/>
              </w:tabs>
              <w:jc w:val="both"/>
              <w:rPr>
                <w:rFonts w:cs="Times New Roman"/>
              </w:rPr>
            </w:pPr>
            <w:r>
              <w:rPr>
                <w:rFonts w:cs="Times New Roman"/>
              </w:rPr>
              <w:t>Fiscal Policy and Supply</w:t>
            </w:r>
            <w:r w:rsidR="00D138B0">
              <w:rPr>
                <w:rFonts w:cs="Times New Roman"/>
              </w:rPr>
              <w:t>-</w:t>
            </w:r>
            <w:r>
              <w:rPr>
                <w:rFonts w:cs="Times New Roman"/>
              </w:rPr>
              <w:t xml:space="preserve">Side Policy </w:t>
            </w:r>
            <w:r w:rsidR="00CF6278">
              <w:rPr>
                <w:rFonts w:cs="Times New Roman"/>
              </w:rPr>
              <w:t>(</w:t>
            </w:r>
            <w:r w:rsidR="004653A0">
              <w:rPr>
                <w:rFonts w:cs="Times New Roman"/>
              </w:rPr>
              <w:t>PowerPoint</w:t>
            </w:r>
            <w:r w:rsidR="00CF6278">
              <w:rPr>
                <w:rFonts w:cs="Times New Roman"/>
              </w:rPr>
              <w:t>)</w:t>
            </w:r>
            <w:r w:rsidR="007A1757">
              <w:rPr>
                <w:rFonts w:cs="Times New Roman"/>
              </w:rPr>
              <w:tab/>
            </w:r>
          </w:p>
          <w:p w14:paraId="0CB47D3A" w14:textId="1B81871F" w:rsidR="000103A9" w:rsidRPr="000103A9" w:rsidRDefault="00280C8E" w:rsidP="009E69AD">
            <w:pPr>
              <w:jc w:val="both"/>
              <w:rPr>
                <w:rFonts w:cs="Times New Roman"/>
              </w:rPr>
            </w:pPr>
            <w:r>
              <w:rPr>
                <w:rFonts w:cs="Times New Roman"/>
              </w:rPr>
              <w:t xml:space="preserve">Chart </w:t>
            </w:r>
            <w:r w:rsidR="004653A0">
              <w:rPr>
                <w:rFonts w:cs="Times New Roman"/>
              </w:rPr>
              <w:t>p</w:t>
            </w:r>
            <w:r>
              <w:rPr>
                <w:rFonts w:cs="Times New Roman"/>
              </w:rPr>
              <w:t>aper</w:t>
            </w:r>
          </w:p>
          <w:p w14:paraId="2C5BC57F" w14:textId="39AC2ACF" w:rsidR="006B3A70" w:rsidRPr="006B3A70" w:rsidRDefault="006B3A70" w:rsidP="009E69AD">
            <w:pPr>
              <w:jc w:val="both"/>
              <w:rPr>
                <w:rFonts w:cs="Times New Roman"/>
                <w:b/>
              </w:rPr>
            </w:pPr>
          </w:p>
        </w:tc>
        <w:tc>
          <w:tcPr>
            <w:tcW w:w="6588" w:type="dxa"/>
          </w:tcPr>
          <w:p w14:paraId="23F3B9E3" w14:textId="3608327A" w:rsidR="006B3A70" w:rsidRPr="006B3A70" w:rsidRDefault="0060000A" w:rsidP="009E69AD">
            <w:pPr>
              <w:spacing w:line="270" w:lineRule="atLeast"/>
              <w:jc w:val="both"/>
              <w:textAlignment w:val="baseline"/>
              <w:rPr>
                <w:rFonts w:cs="Times New Roman"/>
                <w:color w:val="333333"/>
                <w:lang w:eastAsia="en-US"/>
              </w:rPr>
            </w:pPr>
            <w:r>
              <w:rPr>
                <w:rFonts w:cs="Times New Roman"/>
                <w:b/>
                <w:bCs/>
                <w:color w:val="333333"/>
                <w:bdr w:val="none" w:sz="0" w:space="0" w:color="auto" w:frame="1"/>
                <w:lang w:eastAsia="en-US"/>
              </w:rPr>
              <w:t xml:space="preserve">GPS </w:t>
            </w:r>
            <w:r w:rsidR="006B3A70">
              <w:rPr>
                <w:rFonts w:cs="Times New Roman"/>
                <w:b/>
                <w:bCs/>
                <w:color w:val="333333"/>
                <w:bdr w:val="none" w:sz="0" w:space="0" w:color="auto" w:frame="1"/>
                <w:lang w:eastAsia="en-US"/>
              </w:rPr>
              <w:t>Performance Outcomes</w:t>
            </w:r>
          </w:p>
          <w:p w14:paraId="31940CE2" w14:textId="77777777" w:rsidR="00E209E3" w:rsidRPr="00D832B6" w:rsidRDefault="00E209E3" w:rsidP="009E69AD">
            <w:pPr>
              <w:jc w:val="both"/>
              <w:rPr>
                <w:rFonts w:cs="Times New Roman"/>
              </w:rPr>
            </w:pPr>
            <w:r w:rsidRPr="00D832B6">
              <w:rPr>
                <w:rFonts w:cs="Times New Roman"/>
              </w:rPr>
              <w:t>HIST11-12.COMM3 Identify and consider follow-up or alternative positions in relation to the argument that could be used to foster collaboration among other relevant communities.</w:t>
            </w:r>
          </w:p>
          <w:p w14:paraId="17BF0B8D" w14:textId="77777777" w:rsidR="00E209E3" w:rsidRPr="00D832B6" w:rsidRDefault="00E209E3" w:rsidP="009E69AD">
            <w:pPr>
              <w:jc w:val="both"/>
              <w:rPr>
                <w:rFonts w:cs="Times New Roman"/>
              </w:rPr>
            </w:pPr>
          </w:p>
          <w:p w14:paraId="172AE4B6" w14:textId="77777777" w:rsidR="00E209E3" w:rsidRPr="00D832B6" w:rsidRDefault="00E209E3" w:rsidP="009E69AD">
            <w:pPr>
              <w:jc w:val="both"/>
              <w:rPr>
                <w:rFonts w:cs="Times New Roman"/>
              </w:rPr>
            </w:pPr>
            <w:r w:rsidRPr="00D832B6">
              <w:rPr>
                <w:rFonts w:cs="Times New Roman"/>
              </w:rPr>
              <w:t xml:space="preserve">HIST11-12.ACT1 Compare and prioritize choices for innovative and responsible action based on the argument. </w:t>
            </w:r>
          </w:p>
          <w:p w14:paraId="6394CE57" w14:textId="77777777" w:rsidR="00E209E3" w:rsidRPr="00D832B6" w:rsidRDefault="00E209E3" w:rsidP="009E69AD">
            <w:pPr>
              <w:jc w:val="both"/>
              <w:rPr>
                <w:rFonts w:cs="Times New Roman"/>
              </w:rPr>
            </w:pPr>
          </w:p>
          <w:p w14:paraId="57B466D6" w14:textId="5EBCD099" w:rsidR="006B3A70" w:rsidRPr="00E209E3" w:rsidRDefault="00E209E3" w:rsidP="009E69AD">
            <w:pPr>
              <w:spacing w:line="270" w:lineRule="atLeast"/>
              <w:jc w:val="both"/>
              <w:textAlignment w:val="baseline"/>
              <w:rPr>
                <w:rFonts w:cs="Times New Roman"/>
                <w:b/>
              </w:rPr>
            </w:pPr>
            <w:r w:rsidRPr="00D832B6">
              <w:rPr>
                <w:rFonts w:cs="Times New Roman"/>
              </w:rPr>
              <w:t>HIST11-12.ACT2 Consider the local and global implications of the proposed choices and questions left unanswered in the context of the argument.</w:t>
            </w:r>
          </w:p>
        </w:tc>
      </w:tr>
      <w:tr w:rsidR="006B3A70" w:rsidRPr="006B3A70" w14:paraId="031E51C3" w14:textId="77777777" w:rsidTr="006B3A70">
        <w:tc>
          <w:tcPr>
            <w:tcW w:w="6588" w:type="dxa"/>
          </w:tcPr>
          <w:p w14:paraId="6BC42348" w14:textId="77777777" w:rsidR="006B3A70" w:rsidRPr="006B3A70" w:rsidRDefault="006B3A70" w:rsidP="009E69AD">
            <w:pPr>
              <w:jc w:val="both"/>
              <w:rPr>
                <w:rFonts w:cs="Times New Roman"/>
                <w:b/>
              </w:rPr>
            </w:pPr>
            <w:r w:rsidRPr="006B3A70">
              <w:rPr>
                <w:rFonts w:cs="Times New Roman"/>
                <w:b/>
              </w:rPr>
              <w:t>Instructions for Students</w:t>
            </w:r>
          </w:p>
        </w:tc>
        <w:tc>
          <w:tcPr>
            <w:tcW w:w="6588" w:type="dxa"/>
          </w:tcPr>
          <w:p w14:paraId="5E8A8507" w14:textId="77777777" w:rsidR="006B3A70" w:rsidRPr="006B3A70" w:rsidRDefault="006B3A70" w:rsidP="009E69AD">
            <w:pPr>
              <w:jc w:val="both"/>
              <w:rPr>
                <w:rFonts w:cs="Times New Roman"/>
                <w:b/>
              </w:rPr>
            </w:pPr>
            <w:r w:rsidRPr="006B3A70">
              <w:rPr>
                <w:rFonts w:cs="Times New Roman"/>
                <w:b/>
              </w:rPr>
              <w:t>Notes to the Teacher</w:t>
            </w:r>
          </w:p>
        </w:tc>
      </w:tr>
      <w:tr w:rsidR="0086463D" w:rsidRPr="006B3A70" w14:paraId="26E76D7B" w14:textId="77777777" w:rsidTr="0086463D">
        <w:tc>
          <w:tcPr>
            <w:tcW w:w="6588" w:type="dxa"/>
          </w:tcPr>
          <w:p w14:paraId="43BFED10" w14:textId="53297618" w:rsidR="007F2E1A" w:rsidRDefault="00E70B2D" w:rsidP="009E69AD">
            <w:pPr>
              <w:jc w:val="both"/>
              <w:rPr>
                <w:rFonts w:cs="Times New Roman"/>
              </w:rPr>
            </w:pPr>
            <w:r w:rsidRPr="00E70B2D">
              <w:rPr>
                <w:rFonts w:cs="Times New Roman"/>
                <w:b/>
              </w:rPr>
              <w:t>Setting the Context</w:t>
            </w:r>
            <w:r>
              <w:rPr>
                <w:rFonts w:cs="Times New Roman"/>
              </w:rPr>
              <w:t xml:space="preserve"> </w:t>
            </w:r>
            <w:r w:rsidRPr="0026584D">
              <w:rPr>
                <w:rFonts w:cs="Times New Roman"/>
                <w:b/>
              </w:rPr>
              <w:t>(10 minutes)</w:t>
            </w:r>
          </w:p>
          <w:p w14:paraId="257FAD02" w14:textId="78A45BA5" w:rsidR="00E70B2D" w:rsidRPr="00606D67" w:rsidRDefault="00E70B2D" w:rsidP="004653A0">
            <w:pPr>
              <w:jc w:val="both"/>
              <w:rPr>
                <w:rFonts w:cs="Times New Roman"/>
              </w:rPr>
            </w:pPr>
            <w:r>
              <w:rPr>
                <w:rFonts w:cs="Times New Roman"/>
              </w:rPr>
              <w:t xml:space="preserve">Read the article about the </w:t>
            </w:r>
            <w:r w:rsidR="004653A0">
              <w:rPr>
                <w:rFonts w:cs="Times New Roman"/>
              </w:rPr>
              <w:t>austerity protests in Spain</w:t>
            </w:r>
            <w:r>
              <w:rPr>
                <w:rFonts w:cs="Times New Roman"/>
              </w:rPr>
              <w:t>, and be prepared to answer the questions on the board.</w:t>
            </w:r>
          </w:p>
        </w:tc>
        <w:tc>
          <w:tcPr>
            <w:tcW w:w="6588" w:type="dxa"/>
          </w:tcPr>
          <w:p w14:paraId="7B80F4AD" w14:textId="04B79820" w:rsidR="000F0B64" w:rsidRDefault="00E70B2D" w:rsidP="009E69AD">
            <w:pPr>
              <w:jc w:val="both"/>
              <w:rPr>
                <w:rFonts w:cs="Times New Roman"/>
              </w:rPr>
            </w:pPr>
            <w:r>
              <w:rPr>
                <w:rFonts w:cs="Times New Roman"/>
              </w:rPr>
              <w:t xml:space="preserve">Project </w:t>
            </w:r>
            <w:r w:rsidR="004653A0">
              <w:rPr>
                <w:rFonts w:cs="Times New Roman"/>
              </w:rPr>
              <w:t xml:space="preserve">the </w:t>
            </w:r>
            <w:r>
              <w:rPr>
                <w:rFonts w:cs="Times New Roman"/>
              </w:rPr>
              <w:t xml:space="preserve">questions </w:t>
            </w:r>
            <w:r w:rsidR="004653A0">
              <w:rPr>
                <w:rFonts w:cs="Times New Roman"/>
              </w:rPr>
              <w:t xml:space="preserve">on slide 1 </w:t>
            </w:r>
            <w:r>
              <w:rPr>
                <w:rFonts w:cs="Times New Roman"/>
              </w:rPr>
              <w:t xml:space="preserve">for students to answer before </w:t>
            </w:r>
            <w:r w:rsidR="004653A0">
              <w:rPr>
                <w:rFonts w:cs="Times New Roman"/>
              </w:rPr>
              <w:t xml:space="preserve">they </w:t>
            </w:r>
            <w:r>
              <w:rPr>
                <w:rFonts w:cs="Times New Roman"/>
              </w:rPr>
              <w:t xml:space="preserve">read the article. </w:t>
            </w:r>
          </w:p>
          <w:p w14:paraId="2E2D5FC9" w14:textId="77777777" w:rsidR="0026584D" w:rsidRDefault="0026584D" w:rsidP="009E69AD">
            <w:pPr>
              <w:jc w:val="both"/>
              <w:rPr>
                <w:rFonts w:cs="Times New Roman"/>
              </w:rPr>
            </w:pPr>
          </w:p>
          <w:p w14:paraId="1DC0629C" w14:textId="2DCCF2D7" w:rsidR="0026584D" w:rsidRDefault="0026584D" w:rsidP="009E69AD">
            <w:pPr>
              <w:jc w:val="both"/>
              <w:rPr>
                <w:rFonts w:cs="Times New Roman"/>
              </w:rPr>
            </w:pPr>
            <w:r>
              <w:rPr>
                <w:rFonts w:cs="Times New Roman"/>
              </w:rPr>
              <w:t xml:space="preserve">After </w:t>
            </w:r>
            <w:r w:rsidR="004653A0">
              <w:rPr>
                <w:rFonts w:cs="Times New Roman"/>
              </w:rPr>
              <w:t>students</w:t>
            </w:r>
            <w:r>
              <w:rPr>
                <w:rFonts w:cs="Times New Roman"/>
              </w:rPr>
              <w:t xml:space="preserve"> read</w:t>
            </w:r>
            <w:r w:rsidR="004653A0">
              <w:rPr>
                <w:rFonts w:cs="Times New Roman"/>
              </w:rPr>
              <w:t xml:space="preserve"> the article</w:t>
            </w:r>
            <w:r>
              <w:rPr>
                <w:rFonts w:cs="Times New Roman"/>
              </w:rPr>
              <w:t>, go over the four discussion questions to see how familiar students are with the relevant terms and concepts.</w:t>
            </w:r>
          </w:p>
          <w:p w14:paraId="2E1CEE1C" w14:textId="34715970" w:rsidR="00E70B2D" w:rsidRPr="00CF6278" w:rsidRDefault="00E70B2D" w:rsidP="009E69AD">
            <w:pPr>
              <w:jc w:val="both"/>
              <w:rPr>
                <w:rFonts w:cs="Times New Roman"/>
              </w:rPr>
            </w:pPr>
          </w:p>
        </w:tc>
      </w:tr>
      <w:tr w:rsidR="006B3A70" w:rsidRPr="006B3A70" w14:paraId="3ED3F15F" w14:textId="77777777" w:rsidTr="0086463D">
        <w:tc>
          <w:tcPr>
            <w:tcW w:w="6588" w:type="dxa"/>
          </w:tcPr>
          <w:p w14:paraId="0D304049" w14:textId="2A8CDBF4" w:rsidR="006B3A70" w:rsidRDefault="00E70B2D" w:rsidP="009E69AD">
            <w:pPr>
              <w:jc w:val="both"/>
              <w:rPr>
                <w:rFonts w:cs="Times New Roman"/>
              </w:rPr>
            </w:pPr>
            <w:r>
              <w:rPr>
                <w:rFonts w:cs="Times New Roman"/>
                <w:b/>
              </w:rPr>
              <w:t xml:space="preserve">Description of Policies </w:t>
            </w:r>
            <w:r w:rsidRPr="0026584D">
              <w:rPr>
                <w:rFonts w:cs="Times New Roman"/>
                <w:b/>
              </w:rPr>
              <w:t>(15 minutes)</w:t>
            </w:r>
          </w:p>
          <w:p w14:paraId="1F8803DF" w14:textId="47493A51" w:rsidR="00E70B2D" w:rsidRPr="00E70B2D" w:rsidRDefault="00B8280A" w:rsidP="00AF7C7F">
            <w:pPr>
              <w:jc w:val="both"/>
              <w:rPr>
                <w:rFonts w:cs="Times New Roman"/>
              </w:rPr>
            </w:pPr>
            <w:r>
              <w:rPr>
                <w:rFonts w:cs="Times New Roman"/>
              </w:rPr>
              <w:t>Take notes on</w:t>
            </w:r>
            <w:r w:rsidR="00E70B2D">
              <w:rPr>
                <w:rFonts w:cs="Times New Roman"/>
              </w:rPr>
              <w:t xml:space="preserve"> the key parts of both </w:t>
            </w:r>
            <w:r w:rsidR="00AF7C7F">
              <w:rPr>
                <w:rFonts w:cs="Times New Roman"/>
              </w:rPr>
              <w:t>f</w:t>
            </w:r>
            <w:r w:rsidR="00E70B2D">
              <w:rPr>
                <w:rFonts w:cs="Times New Roman"/>
              </w:rPr>
              <w:t xml:space="preserve">iscal </w:t>
            </w:r>
            <w:r w:rsidR="00AF7C7F">
              <w:rPr>
                <w:rFonts w:cs="Times New Roman"/>
              </w:rPr>
              <w:t>policy</w:t>
            </w:r>
            <w:r w:rsidR="00A15EDA">
              <w:rPr>
                <w:rFonts w:cs="Times New Roman"/>
              </w:rPr>
              <w:t xml:space="preserve"> </w:t>
            </w:r>
            <w:r w:rsidR="00E70B2D">
              <w:rPr>
                <w:rFonts w:cs="Times New Roman"/>
              </w:rPr>
              <w:t xml:space="preserve">and </w:t>
            </w:r>
            <w:r w:rsidR="00AF7C7F">
              <w:rPr>
                <w:rFonts w:cs="Times New Roman"/>
              </w:rPr>
              <w:t>s</w:t>
            </w:r>
            <w:r w:rsidR="00E70B2D">
              <w:rPr>
                <w:rFonts w:cs="Times New Roman"/>
              </w:rPr>
              <w:t>upply-</w:t>
            </w:r>
            <w:r w:rsidR="00AF7C7F">
              <w:rPr>
                <w:rFonts w:cs="Times New Roman"/>
              </w:rPr>
              <w:t>s</w:t>
            </w:r>
            <w:r w:rsidR="00E70B2D">
              <w:rPr>
                <w:rFonts w:cs="Times New Roman"/>
              </w:rPr>
              <w:t xml:space="preserve">ide </w:t>
            </w:r>
            <w:r w:rsidR="00AF7C7F">
              <w:rPr>
                <w:rFonts w:cs="Times New Roman"/>
              </w:rPr>
              <w:t>policy</w:t>
            </w:r>
            <w:r w:rsidR="00E70B2D">
              <w:rPr>
                <w:rFonts w:cs="Times New Roman"/>
              </w:rPr>
              <w:t xml:space="preserve">. </w:t>
            </w:r>
          </w:p>
        </w:tc>
        <w:tc>
          <w:tcPr>
            <w:tcW w:w="6588" w:type="dxa"/>
          </w:tcPr>
          <w:p w14:paraId="4009461F" w14:textId="7BFE7B4C" w:rsidR="006B3A70" w:rsidRPr="006B3A70" w:rsidRDefault="0026584D" w:rsidP="00AC7626">
            <w:pPr>
              <w:jc w:val="both"/>
              <w:rPr>
                <w:rFonts w:eastAsia="Times New Roman" w:cs="Times New Roman"/>
                <w:lang w:eastAsia="en-US"/>
              </w:rPr>
            </w:pPr>
            <w:r>
              <w:rPr>
                <w:rFonts w:eastAsia="Times New Roman" w:cs="Times New Roman"/>
                <w:lang w:eastAsia="en-US"/>
              </w:rPr>
              <w:t>Clarify the difference between fiscal and supply</w:t>
            </w:r>
            <w:r w:rsidR="00AF7C7F">
              <w:rPr>
                <w:rFonts w:eastAsia="Times New Roman" w:cs="Times New Roman"/>
                <w:lang w:eastAsia="en-US"/>
              </w:rPr>
              <w:t>-</w:t>
            </w:r>
            <w:r>
              <w:rPr>
                <w:rFonts w:eastAsia="Times New Roman" w:cs="Times New Roman"/>
                <w:lang w:eastAsia="en-US"/>
              </w:rPr>
              <w:t>side policies. Emphasize that fiscal policy involves governmental intervention through governmental revenue</w:t>
            </w:r>
            <w:r w:rsidR="00AF7C7F">
              <w:rPr>
                <w:rFonts w:eastAsia="Times New Roman" w:cs="Times New Roman"/>
                <w:lang w:eastAsia="en-US"/>
              </w:rPr>
              <w:t>, while</w:t>
            </w:r>
            <w:r>
              <w:rPr>
                <w:rFonts w:eastAsia="Times New Roman" w:cs="Times New Roman"/>
                <w:lang w:eastAsia="en-US"/>
              </w:rPr>
              <w:t xml:space="preserve"> </w:t>
            </w:r>
            <w:r w:rsidR="00AF7C7F">
              <w:rPr>
                <w:rFonts w:eastAsia="Times New Roman" w:cs="Times New Roman"/>
                <w:lang w:eastAsia="en-US"/>
              </w:rPr>
              <w:t>s</w:t>
            </w:r>
            <w:r>
              <w:rPr>
                <w:rFonts w:eastAsia="Times New Roman" w:cs="Times New Roman"/>
                <w:lang w:eastAsia="en-US"/>
              </w:rPr>
              <w:t>upply-side policies target the “suppliers,” workers or businesses, through incentives.</w:t>
            </w:r>
          </w:p>
        </w:tc>
      </w:tr>
      <w:tr w:rsidR="00395F69" w:rsidRPr="006B3A70" w14:paraId="5C1E95E3" w14:textId="77777777" w:rsidTr="0086463D">
        <w:tc>
          <w:tcPr>
            <w:tcW w:w="6588" w:type="dxa"/>
          </w:tcPr>
          <w:p w14:paraId="014DA05B" w14:textId="6CCCFB22" w:rsidR="006B2D29" w:rsidRDefault="0026584D" w:rsidP="009E69AD">
            <w:pPr>
              <w:jc w:val="both"/>
              <w:rPr>
                <w:rFonts w:cs="Times New Roman"/>
                <w:b/>
              </w:rPr>
            </w:pPr>
            <w:r w:rsidRPr="0026584D">
              <w:rPr>
                <w:rFonts w:cs="Times New Roman"/>
                <w:b/>
              </w:rPr>
              <w:t>Application</w:t>
            </w:r>
            <w:r>
              <w:rPr>
                <w:rFonts w:cs="Times New Roman"/>
                <w:b/>
              </w:rPr>
              <w:t xml:space="preserve"> (5 minutes)</w:t>
            </w:r>
          </w:p>
          <w:p w14:paraId="00534E1A" w14:textId="24040CAF" w:rsidR="0026584D" w:rsidRPr="0026584D" w:rsidRDefault="0026584D" w:rsidP="00AF7C7F">
            <w:pPr>
              <w:jc w:val="both"/>
              <w:rPr>
                <w:rFonts w:cs="Times New Roman"/>
              </w:rPr>
            </w:pPr>
            <w:r>
              <w:rPr>
                <w:rFonts w:cs="Times New Roman"/>
              </w:rPr>
              <w:t xml:space="preserve">Return to </w:t>
            </w:r>
            <w:r w:rsidR="00AF7C7F">
              <w:rPr>
                <w:rFonts w:cs="Times New Roman"/>
              </w:rPr>
              <w:t xml:space="preserve">the </w:t>
            </w:r>
            <w:r>
              <w:rPr>
                <w:rFonts w:cs="Times New Roman"/>
              </w:rPr>
              <w:t xml:space="preserve">article and identify two types of </w:t>
            </w:r>
            <w:r w:rsidR="00AF7C7F">
              <w:rPr>
                <w:rFonts w:cs="Times New Roman"/>
              </w:rPr>
              <w:t xml:space="preserve">policies </w:t>
            </w:r>
            <w:r>
              <w:rPr>
                <w:rFonts w:cs="Times New Roman"/>
              </w:rPr>
              <w:t>that are being implemented in Spain to help improve economic conditions.</w:t>
            </w:r>
          </w:p>
        </w:tc>
        <w:tc>
          <w:tcPr>
            <w:tcW w:w="6588" w:type="dxa"/>
          </w:tcPr>
          <w:p w14:paraId="16E7F7EA" w14:textId="5F009150" w:rsidR="00B23EA6" w:rsidRPr="00956DAC" w:rsidRDefault="0026584D" w:rsidP="00956DAC">
            <w:pPr>
              <w:jc w:val="both"/>
              <w:rPr>
                <w:rFonts w:cs="Times New Roman"/>
              </w:rPr>
            </w:pPr>
            <w:r>
              <w:rPr>
                <w:rFonts w:cs="Times New Roman"/>
              </w:rPr>
              <w:t xml:space="preserve">Have students return to </w:t>
            </w:r>
            <w:r w:rsidR="00AF7C7F">
              <w:rPr>
                <w:rFonts w:cs="Times New Roman"/>
              </w:rPr>
              <w:t xml:space="preserve">the </w:t>
            </w:r>
            <w:r>
              <w:rPr>
                <w:rFonts w:cs="Times New Roman"/>
              </w:rPr>
              <w:t xml:space="preserve">articles and </w:t>
            </w:r>
            <w:r w:rsidR="00AF7C7F">
              <w:rPr>
                <w:rFonts w:cs="Times New Roman"/>
              </w:rPr>
              <w:t xml:space="preserve">work in their small groups to </w:t>
            </w:r>
            <w:r>
              <w:rPr>
                <w:rFonts w:cs="Times New Roman"/>
              </w:rPr>
              <w:t>identify the two types of policies identified in the article (</w:t>
            </w:r>
            <w:r w:rsidR="00AF7C7F">
              <w:rPr>
                <w:rFonts w:cs="Times New Roman"/>
              </w:rPr>
              <w:t>c</w:t>
            </w:r>
            <w:r>
              <w:rPr>
                <w:rFonts w:cs="Times New Roman"/>
              </w:rPr>
              <w:t xml:space="preserve">ontractionary </w:t>
            </w:r>
            <w:r w:rsidR="00AF7C7F">
              <w:rPr>
                <w:rFonts w:cs="Times New Roman"/>
              </w:rPr>
              <w:t>f</w:t>
            </w:r>
            <w:r>
              <w:rPr>
                <w:rFonts w:cs="Times New Roman"/>
              </w:rPr>
              <w:t xml:space="preserve">iscal </w:t>
            </w:r>
            <w:r w:rsidR="00AF7C7F">
              <w:rPr>
                <w:rFonts w:cs="Times New Roman"/>
              </w:rPr>
              <w:t>p</w:t>
            </w:r>
            <w:r>
              <w:rPr>
                <w:rFonts w:cs="Times New Roman"/>
              </w:rPr>
              <w:t xml:space="preserve">olicy and </w:t>
            </w:r>
            <w:r w:rsidR="00AF7C7F">
              <w:rPr>
                <w:rFonts w:cs="Times New Roman"/>
              </w:rPr>
              <w:t>m</w:t>
            </w:r>
            <w:r>
              <w:rPr>
                <w:rFonts w:cs="Times New Roman"/>
              </w:rPr>
              <w:t xml:space="preserve">arket-based </w:t>
            </w:r>
            <w:r w:rsidR="00AF7C7F">
              <w:rPr>
                <w:rFonts w:cs="Times New Roman"/>
              </w:rPr>
              <w:t>s</w:t>
            </w:r>
            <w:r>
              <w:rPr>
                <w:rFonts w:cs="Times New Roman"/>
              </w:rPr>
              <w:t xml:space="preserve">upply-side </w:t>
            </w:r>
            <w:r w:rsidR="00AF7C7F">
              <w:rPr>
                <w:rFonts w:cs="Times New Roman"/>
              </w:rPr>
              <w:t>p</w:t>
            </w:r>
            <w:r>
              <w:rPr>
                <w:rFonts w:cs="Times New Roman"/>
              </w:rPr>
              <w:t>olicy)</w:t>
            </w:r>
            <w:r w:rsidR="00AF7C7F">
              <w:rPr>
                <w:rFonts w:cs="Times New Roman"/>
              </w:rPr>
              <w:t>.</w:t>
            </w:r>
            <w:r>
              <w:rPr>
                <w:rFonts w:cs="Times New Roman"/>
              </w:rPr>
              <w:t xml:space="preserve"> </w:t>
            </w:r>
          </w:p>
        </w:tc>
      </w:tr>
      <w:tr w:rsidR="0026584D" w:rsidRPr="006B3A70" w14:paraId="3798AE2A" w14:textId="77777777" w:rsidTr="0086463D">
        <w:tc>
          <w:tcPr>
            <w:tcW w:w="6588" w:type="dxa"/>
          </w:tcPr>
          <w:p w14:paraId="775E65A9" w14:textId="1AFF55CD" w:rsidR="0026584D" w:rsidRDefault="0026584D" w:rsidP="009E69AD">
            <w:pPr>
              <w:jc w:val="both"/>
              <w:rPr>
                <w:rFonts w:cs="Times New Roman"/>
                <w:b/>
              </w:rPr>
            </w:pPr>
            <w:r>
              <w:rPr>
                <w:rFonts w:cs="Times New Roman"/>
                <w:b/>
              </w:rPr>
              <w:t>Evaluation (</w:t>
            </w:r>
            <w:r w:rsidR="00280C8E">
              <w:rPr>
                <w:rFonts w:cs="Times New Roman"/>
                <w:b/>
              </w:rPr>
              <w:t>20</w:t>
            </w:r>
            <w:r>
              <w:rPr>
                <w:rFonts w:cs="Times New Roman"/>
                <w:b/>
              </w:rPr>
              <w:t xml:space="preserve"> minutes)</w:t>
            </w:r>
          </w:p>
          <w:p w14:paraId="6400915A" w14:textId="1AADB4B6" w:rsidR="0026584D" w:rsidRPr="00280C8E" w:rsidRDefault="00280C8E" w:rsidP="009E69AD">
            <w:pPr>
              <w:jc w:val="both"/>
              <w:rPr>
                <w:rFonts w:cs="Times New Roman"/>
              </w:rPr>
            </w:pPr>
            <w:r>
              <w:rPr>
                <w:rFonts w:cs="Times New Roman"/>
              </w:rPr>
              <w:t xml:space="preserve">As a group, discuss the strengths and weaknesses of the policy options (monetary, fiscal, and supply-side). How do they affect </w:t>
            </w:r>
            <w:r>
              <w:rPr>
                <w:rFonts w:cs="Times New Roman"/>
              </w:rPr>
              <w:lastRenderedPageBreak/>
              <w:t>various stakeholders (government, citizens, workers, etc.)</w:t>
            </w:r>
            <w:r w:rsidR="00AF7C7F">
              <w:rPr>
                <w:rFonts w:cs="Times New Roman"/>
              </w:rPr>
              <w:t>?</w:t>
            </w:r>
          </w:p>
          <w:p w14:paraId="7BD993C0" w14:textId="77777777" w:rsidR="0026584D" w:rsidRPr="0026584D" w:rsidRDefault="0026584D" w:rsidP="009E69AD">
            <w:pPr>
              <w:jc w:val="both"/>
              <w:rPr>
                <w:rFonts w:cs="Times New Roman"/>
                <w:b/>
              </w:rPr>
            </w:pPr>
          </w:p>
        </w:tc>
        <w:tc>
          <w:tcPr>
            <w:tcW w:w="6588" w:type="dxa"/>
          </w:tcPr>
          <w:p w14:paraId="650623CF" w14:textId="77207456" w:rsidR="00280C8E" w:rsidRDefault="00280C8E" w:rsidP="00AF7C7F">
            <w:pPr>
              <w:jc w:val="both"/>
              <w:rPr>
                <w:rFonts w:cs="Times New Roman"/>
              </w:rPr>
            </w:pPr>
            <w:r>
              <w:rPr>
                <w:rFonts w:cs="Times New Roman"/>
              </w:rPr>
              <w:lastRenderedPageBreak/>
              <w:t xml:space="preserve">Pass out the </w:t>
            </w:r>
            <w:r w:rsidR="00AF7C7F">
              <w:rPr>
                <w:rFonts w:cs="Times New Roman"/>
              </w:rPr>
              <w:t>c</w:t>
            </w:r>
            <w:r>
              <w:rPr>
                <w:rFonts w:cs="Times New Roman"/>
              </w:rPr>
              <w:t xml:space="preserve">hart </w:t>
            </w:r>
            <w:r w:rsidR="00AF7C7F">
              <w:rPr>
                <w:rFonts w:cs="Times New Roman"/>
              </w:rPr>
              <w:t>p</w:t>
            </w:r>
            <w:r>
              <w:rPr>
                <w:rFonts w:cs="Times New Roman"/>
              </w:rPr>
              <w:t xml:space="preserve">aper and </w:t>
            </w:r>
            <w:r w:rsidR="00AF7C7F">
              <w:rPr>
                <w:rFonts w:cs="Times New Roman"/>
              </w:rPr>
              <w:t>p</w:t>
            </w:r>
            <w:r>
              <w:rPr>
                <w:rFonts w:cs="Times New Roman"/>
              </w:rPr>
              <w:t xml:space="preserve">roject </w:t>
            </w:r>
            <w:r w:rsidR="00AF7C7F">
              <w:rPr>
                <w:rFonts w:cs="Times New Roman"/>
              </w:rPr>
              <w:t>s</w:t>
            </w:r>
            <w:r>
              <w:rPr>
                <w:rFonts w:cs="Times New Roman"/>
              </w:rPr>
              <w:t>lide 7</w:t>
            </w:r>
            <w:r w:rsidR="00AF7C7F">
              <w:rPr>
                <w:rFonts w:cs="Times New Roman"/>
              </w:rPr>
              <w:t xml:space="preserve"> on the board</w:t>
            </w:r>
            <w:r>
              <w:rPr>
                <w:rFonts w:cs="Times New Roman"/>
              </w:rPr>
              <w:t xml:space="preserve">. Give </w:t>
            </w:r>
            <w:r w:rsidR="00AF7C7F">
              <w:rPr>
                <w:rFonts w:cs="Times New Roman"/>
              </w:rPr>
              <w:t xml:space="preserve">students </w:t>
            </w:r>
            <w:r>
              <w:rPr>
                <w:rFonts w:cs="Times New Roman"/>
              </w:rPr>
              <w:t xml:space="preserve">until the end of class to complete the task. Remind </w:t>
            </w:r>
            <w:r w:rsidR="00AF7C7F">
              <w:rPr>
                <w:rFonts w:cs="Times New Roman"/>
              </w:rPr>
              <w:t xml:space="preserve">students </w:t>
            </w:r>
            <w:r>
              <w:rPr>
                <w:rFonts w:cs="Times New Roman"/>
              </w:rPr>
              <w:t xml:space="preserve">to complete their Podcast </w:t>
            </w:r>
            <w:r w:rsidR="00AF7C7F">
              <w:rPr>
                <w:rFonts w:cs="Times New Roman"/>
              </w:rPr>
              <w:t xml:space="preserve">assignment </w:t>
            </w:r>
            <w:r>
              <w:rPr>
                <w:rFonts w:cs="Times New Roman"/>
              </w:rPr>
              <w:t>by the next class.</w:t>
            </w:r>
          </w:p>
        </w:tc>
      </w:tr>
    </w:tbl>
    <w:p w14:paraId="684ED784" w14:textId="682A92BE" w:rsidR="00DA34C4" w:rsidRPr="007859B0" w:rsidRDefault="0067782E" w:rsidP="009E69AD">
      <w:pPr>
        <w:jc w:val="both"/>
        <w:rPr>
          <w:rFonts w:cs="Times New Roman"/>
          <w:b/>
        </w:rPr>
      </w:pPr>
      <w:r w:rsidRPr="006B3A70">
        <w:rPr>
          <w:rFonts w:cs="Times New Roman"/>
          <w:b/>
        </w:rPr>
        <w:br w:type="page"/>
      </w:r>
      <w:r w:rsidR="00DA34C4">
        <w:rPr>
          <w:rFonts w:cs="Times New Roman"/>
          <w:b/>
        </w:rPr>
        <w:lastRenderedPageBreak/>
        <w:t>Activity 7</w:t>
      </w:r>
      <w:r w:rsidR="00DA34C4" w:rsidRPr="00B23EA6">
        <w:rPr>
          <w:rFonts w:cs="Times New Roman"/>
          <w:b/>
        </w:rPr>
        <w:t xml:space="preserve">: </w:t>
      </w:r>
      <w:r w:rsidR="00DA34C4">
        <w:rPr>
          <w:rFonts w:cs="Times New Roman"/>
          <w:b/>
        </w:rPr>
        <w:t xml:space="preserve">How Germany Solved </w:t>
      </w:r>
      <w:r w:rsidR="00D138B0">
        <w:rPr>
          <w:rFonts w:cs="Times New Roman"/>
          <w:b/>
        </w:rPr>
        <w:t>I</w:t>
      </w:r>
      <w:r w:rsidR="007859B0">
        <w:rPr>
          <w:rFonts w:cs="Times New Roman"/>
          <w:b/>
        </w:rPr>
        <w:t>ts Crisis</w:t>
      </w:r>
    </w:p>
    <w:tbl>
      <w:tblPr>
        <w:tblStyle w:val="TableGrid"/>
        <w:tblpPr w:leftFromText="180" w:rightFromText="180" w:vertAnchor="text" w:tblpY="1"/>
        <w:tblOverlap w:val="never"/>
        <w:tblW w:w="0" w:type="auto"/>
        <w:tblLook w:val="04A0" w:firstRow="1" w:lastRow="0" w:firstColumn="1" w:lastColumn="0" w:noHBand="0" w:noVBand="1"/>
      </w:tblPr>
      <w:tblGrid>
        <w:gridCol w:w="6588"/>
        <w:gridCol w:w="6588"/>
      </w:tblGrid>
      <w:tr w:rsidR="00DA34C4" w:rsidRPr="006B3A70" w14:paraId="0BA78D76" w14:textId="77777777" w:rsidTr="00815B40">
        <w:tc>
          <w:tcPr>
            <w:tcW w:w="6588" w:type="dxa"/>
          </w:tcPr>
          <w:p w14:paraId="5E4257E5" w14:textId="77777777" w:rsidR="00DA34C4" w:rsidRPr="006B3A70" w:rsidRDefault="00DA34C4" w:rsidP="009E69AD">
            <w:pPr>
              <w:jc w:val="both"/>
              <w:rPr>
                <w:rFonts w:cs="Times New Roman"/>
                <w:b/>
              </w:rPr>
            </w:pPr>
            <w:r w:rsidRPr="006B3A70">
              <w:rPr>
                <w:rFonts w:cs="Times New Roman"/>
                <w:b/>
              </w:rPr>
              <w:t>Resources</w:t>
            </w:r>
          </w:p>
          <w:p w14:paraId="104C3FAB" w14:textId="7D9F5466" w:rsidR="00280C8E" w:rsidRDefault="00280C8E" w:rsidP="009E69AD">
            <w:pPr>
              <w:jc w:val="both"/>
              <w:rPr>
                <w:rFonts w:cs="Times New Roman"/>
              </w:rPr>
            </w:pPr>
            <w:r>
              <w:rPr>
                <w:rFonts w:cs="Times New Roman"/>
              </w:rPr>
              <w:t xml:space="preserve">Chart </w:t>
            </w:r>
            <w:r w:rsidR="00C141A8">
              <w:rPr>
                <w:rFonts w:cs="Times New Roman"/>
              </w:rPr>
              <w:t>p</w:t>
            </w:r>
            <w:r>
              <w:rPr>
                <w:rFonts w:cs="Times New Roman"/>
              </w:rPr>
              <w:t>aper</w:t>
            </w:r>
          </w:p>
          <w:p w14:paraId="3232D5EB" w14:textId="5F7FDB8E" w:rsidR="00DA34C4" w:rsidRDefault="00626D87" w:rsidP="009E69AD">
            <w:pPr>
              <w:jc w:val="both"/>
              <w:rPr>
                <w:rFonts w:cs="Times New Roman"/>
              </w:rPr>
            </w:pPr>
            <w:r>
              <w:rPr>
                <w:rFonts w:cs="Times New Roman"/>
              </w:rPr>
              <w:t xml:space="preserve">Planet Money Podcast on NPR: </w:t>
            </w:r>
            <w:r w:rsidR="00DB119F" w:rsidRPr="00DB119F">
              <w:rPr>
                <w:rFonts w:ascii="Arial" w:eastAsia="Cambria" w:hAnsi="Arial" w:cs="Arial"/>
                <w:sz w:val="22"/>
                <w:szCs w:val="22"/>
                <w:lang w:eastAsia="en-US"/>
              </w:rPr>
              <w:t xml:space="preserve"> </w:t>
            </w:r>
            <w:r w:rsidR="00DB119F" w:rsidRPr="00DB119F">
              <w:rPr>
                <w:rFonts w:cs="Times New Roman"/>
              </w:rPr>
              <w:t xml:space="preserve">Germany’s Painful Solution to High Unemployment </w:t>
            </w:r>
            <w:r w:rsidR="00B06E22">
              <w:rPr>
                <w:rFonts w:cs="Times New Roman"/>
              </w:rPr>
              <w:t xml:space="preserve"> </w:t>
            </w:r>
            <w:r w:rsidR="00327DF8">
              <w:rPr>
                <w:rFonts w:cs="Times New Roman"/>
              </w:rPr>
              <w:t>(doc)</w:t>
            </w:r>
          </w:p>
          <w:p w14:paraId="42BD1C0A" w14:textId="321AA9C1" w:rsidR="00280C8E" w:rsidRPr="00626D87" w:rsidRDefault="00280C8E" w:rsidP="009E69AD">
            <w:pPr>
              <w:jc w:val="both"/>
              <w:rPr>
                <w:rFonts w:cs="Times New Roman"/>
              </w:rPr>
            </w:pPr>
            <w:r>
              <w:rPr>
                <w:rFonts w:cs="Times New Roman"/>
              </w:rPr>
              <w:t xml:space="preserve">Internet </w:t>
            </w:r>
            <w:r w:rsidR="00B06E22">
              <w:rPr>
                <w:rFonts w:cs="Times New Roman"/>
              </w:rPr>
              <w:t>a</w:t>
            </w:r>
            <w:r>
              <w:rPr>
                <w:rFonts w:cs="Times New Roman"/>
              </w:rPr>
              <w:t xml:space="preserve">ccess </w:t>
            </w:r>
            <w:r w:rsidR="00B06E22">
              <w:rPr>
                <w:rFonts w:cs="Times New Roman"/>
              </w:rPr>
              <w:t>for p</w:t>
            </w:r>
            <w:r>
              <w:rPr>
                <w:rFonts w:cs="Times New Roman"/>
              </w:rPr>
              <w:t>odcast</w:t>
            </w:r>
          </w:p>
          <w:p w14:paraId="63455729" w14:textId="4752DB34" w:rsidR="00DA34C4" w:rsidRPr="007E0EF7" w:rsidRDefault="007E0EF7" w:rsidP="00B06E22">
            <w:pPr>
              <w:jc w:val="both"/>
              <w:rPr>
                <w:rFonts w:cs="Times New Roman"/>
              </w:rPr>
            </w:pPr>
            <w:r>
              <w:rPr>
                <w:rFonts w:cs="Times New Roman"/>
              </w:rPr>
              <w:t xml:space="preserve">Individual </w:t>
            </w:r>
            <w:r w:rsidR="00B06E22">
              <w:rPr>
                <w:rFonts w:cs="Times New Roman"/>
              </w:rPr>
              <w:t>l</w:t>
            </w:r>
            <w:r>
              <w:rPr>
                <w:rFonts w:cs="Times New Roman"/>
              </w:rPr>
              <w:t xml:space="preserve">aptops and </w:t>
            </w:r>
            <w:r w:rsidR="00B06E22">
              <w:rPr>
                <w:rFonts w:cs="Times New Roman"/>
              </w:rPr>
              <w:t>h</w:t>
            </w:r>
            <w:r>
              <w:rPr>
                <w:rFonts w:cs="Times New Roman"/>
              </w:rPr>
              <w:t>eadphones (if desired)</w:t>
            </w:r>
          </w:p>
        </w:tc>
        <w:tc>
          <w:tcPr>
            <w:tcW w:w="6588" w:type="dxa"/>
          </w:tcPr>
          <w:p w14:paraId="762DA1F9" w14:textId="77777777" w:rsidR="00DA34C4" w:rsidRPr="006B3A70" w:rsidRDefault="00DA34C4" w:rsidP="009E69AD">
            <w:pPr>
              <w:spacing w:line="270" w:lineRule="atLeast"/>
              <w:jc w:val="both"/>
              <w:textAlignment w:val="baseline"/>
              <w:rPr>
                <w:rFonts w:cs="Times New Roman"/>
                <w:color w:val="333333"/>
                <w:lang w:eastAsia="en-US"/>
              </w:rPr>
            </w:pPr>
            <w:r>
              <w:rPr>
                <w:rFonts w:cs="Times New Roman"/>
                <w:b/>
                <w:bCs/>
                <w:color w:val="333333"/>
                <w:bdr w:val="none" w:sz="0" w:space="0" w:color="auto" w:frame="1"/>
                <w:lang w:eastAsia="en-US"/>
              </w:rPr>
              <w:t>GPS Performance Outcomes</w:t>
            </w:r>
          </w:p>
          <w:p w14:paraId="35224069" w14:textId="77777777" w:rsidR="00280C8E" w:rsidRPr="00D832B6" w:rsidRDefault="00280C8E" w:rsidP="009E69AD">
            <w:pPr>
              <w:jc w:val="both"/>
              <w:rPr>
                <w:rFonts w:cs="Times New Roman"/>
              </w:rPr>
            </w:pPr>
            <w:r w:rsidRPr="00D832B6">
              <w:rPr>
                <w:rFonts w:cs="Times New Roman"/>
              </w:rPr>
              <w:t>HIST11-12.COMM3 Identify and consider follow-up or alternative positions in relation to the argument that could be used to foster collaboration among other relevant communities.</w:t>
            </w:r>
          </w:p>
          <w:p w14:paraId="7E0DDE39" w14:textId="77777777" w:rsidR="00280C8E" w:rsidRPr="00D832B6" w:rsidRDefault="00280C8E" w:rsidP="009E69AD">
            <w:pPr>
              <w:jc w:val="both"/>
              <w:rPr>
                <w:rFonts w:cs="Times New Roman"/>
              </w:rPr>
            </w:pPr>
          </w:p>
          <w:p w14:paraId="7513337E" w14:textId="77777777" w:rsidR="00280C8E" w:rsidRPr="00D832B6" w:rsidRDefault="00280C8E" w:rsidP="009E69AD">
            <w:pPr>
              <w:jc w:val="both"/>
              <w:rPr>
                <w:rFonts w:cs="Times New Roman"/>
              </w:rPr>
            </w:pPr>
            <w:r w:rsidRPr="00D832B6">
              <w:rPr>
                <w:rFonts w:cs="Times New Roman"/>
              </w:rPr>
              <w:t xml:space="preserve">HIST11-12.ACT1 Compare and prioritize choices for innovative and responsible action based on the argument. </w:t>
            </w:r>
          </w:p>
          <w:p w14:paraId="7CAB57E4" w14:textId="77777777" w:rsidR="00280C8E" w:rsidRPr="00D832B6" w:rsidRDefault="00280C8E" w:rsidP="009E69AD">
            <w:pPr>
              <w:jc w:val="both"/>
              <w:rPr>
                <w:rFonts w:cs="Times New Roman"/>
              </w:rPr>
            </w:pPr>
          </w:p>
          <w:p w14:paraId="4FABC4BE" w14:textId="5457AE0D" w:rsidR="00DA34C4" w:rsidRPr="00626D87" w:rsidRDefault="00280C8E" w:rsidP="009E69AD">
            <w:pPr>
              <w:spacing w:line="270" w:lineRule="atLeast"/>
              <w:jc w:val="both"/>
              <w:textAlignment w:val="baseline"/>
              <w:rPr>
                <w:rFonts w:cs="Times New Roman"/>
                <w:b/>
              </w:rPr>
            </w:pPr>
            <w:r w:rsidRPr="00D832B6">
              <w:rPr>
                <w:rFonts w:cs="Times New Roman"/>
              </w:rPr>
              <w:t>HIST11-12.ACT2 Consider the local and global implications of the proposed choices and questions left unanswered in the context of the argument.</w:t>
            </w:r>
          </w:p>
        </w:tc>
      </w:tr>
      <w:tr w:rsidR="00DA34C4" w:rsidRPr="006B3A70" w14:paraId="183217C3" w14:textId="77777777" w:rsidTr="00815B40">
        <w:tc>
          <w:tcPr>
            <w:tcW w:w="6588" w:type="dxa"/>
          </w:tcPr>
          <w:p w14:paraId="35EA9294" w14:textId="77777777" w:rsidR="00DA34C4" w:rsidRPr="006B3A70" w:rsidRDefault="00DA34C4" w:rsidP="009E69AD">
            <w:pPr>
              <w:jc w:val="both"/>
              <w:rPr>
                <w:rFonts w:cs="Times New Roman"/>
                <w:b/>
              </w:rPr>
            </w:pPr>
            <w:r w:rsidRPr="006B3A70">
              <w:rPr>
                <w:rFonts w:cs="Times New Roman"/>
                <w:b/>
              </w:rPr>
              <w:t>Instructions for Students</w:t>
            </w:r>
          </w:p>
        </w:tc>
        <w:tc>
          <w:tcPr>
            <w:tcW w:w="6588" w:type="dxa"/>
          </w:tcPr>
          <w:p w14:paraId="0305FFC7" w14:textId="77777777" w:rsidR="00DA34C4" w:rsidRPr="006B3A70" w:rsidRDefault="00DA34C4" w:rsidP="009E69AD">
            <w:pPr>
              <w:jc w:val="both"/>
              <w:rPr>
                <w:rFonts w:cs="Times New Roman"/>
                <w:b/>
              </w:rPr>
            </w:pPr>
            <w:r w:rsidRPr="006B3A70">
              <w:rPr>
                <w:rFonts w:cs="Times New Roman"/>
                <w:b/>
              </w:rPr>
              <w:t>Notes to the Teacher</w:t>
            </w:r>
          </w:p>
        </w:tc>
      </w:tr>
      <w:tr w:rsidR="00DA34C4" w:rsidRPr="006B3A70" w14:paraId="6C2849B7" w14:textId="77777777" w:rsidTr="00815B40">
        <w:tc>
          <w:tcPr>
            <w:tcW w:w="6588" w:type="dxa"/>
          </w:tcPr>
          <w:p w14:paraId="61E7DDD5" w14:textId="4C36EC91" w:rsidR="005F1DBE" w:rsidRDefault="00280C8E" w:rsidP="005F1DBE">
            <w:pPr>
              <w:jc w:val="both"/>
              <w:rPr>
                <w:rFonts w:cs="Times New Roman"/>
              </w:rPr>
            </w:pPr>
            <w:r w:rsidRPr="00280C8E">
              <w:rPr>
                <w:rFonts w:cs="Times New Roman"/>
                <w:b/>
              </w:rPr>
              <w:t>Policy Review (10 minutes</w:t>
            </w:r>
            <w:r>
              <w:rPr>
                <w:rFonts w:cs="Times New Roman"/>
              </w:rPr>
              <w:t xml:space="preserve">) </w:t>
            </w:r>
          </w:p>
          <w:p w14:paraId="54C65C99" w14:textId="721E5289" w:rsidR="00DA34C4" w:rsidRPr="00606D67" w:rsidRDefault="00280C8E" w:rsidP="00B06E22">
            <w:pPr>
              <w:jc w:val="both"/>
              <w:rPr>
                <w:rFonts w:cs="Times New Roman"/>
              </w:rPr>
            </w:pPr>
            <w:r>
              <w:rPr>
                <w:rFonts w:cs="Times New Roman"/>
              </w:rPr>
              <w:t xml:space="preserve">Look back at your </w:t>
            </w:r>
            <w:r w:rsidR="00B06E22">
              <w:rPr>
                <w:rFonts w:cs="Times New Roman"/>
              </w:rPr>
              <w:t>c</w:t>
            </w:r>
            <w:r>
              <w:rPr>
                <w:rFonts w:cs="Times New Roman"/>
              </w:rPr>
              <w:t>hart paper</w:t>
            </w:r>
            <w:r w:rsidR="00B06E22">
              <w:rPr>
                <w:rFonts w:cs="Times New Roman"/>
              </w:rPr>
              <w:t xml:space="preserve"> from the previous activity</w:t>
            </w:r>
            <w:r>
              <w:rPr>
                <w:rFonts w:cs="Times New Roman"/>
              </w:rPr>
              <w:t xml:space="preserve">, and be prepared to explain which </w:t>
            </w:r>
            <w:r w:rsidR="00871985">
              <w:rPr>
                <w:rFonts w:cs="Times New Roman"/>
              </w:rPr>
              <w:t>policy option</w:t>
            </w:r>
            <w:r>
              <w:rPr>
                <w:rFonts w:cs="Times New Roman"/>
              </w:rPr>
              <w:t xml:space="preserve"> you think is most effective.</w:t>
            </w:r>
          </w:p>
        </w:tc>
        <w:tc>
          <w:tcPr>
            <w:tcW w:w="6588" w:type="dxa"/>
          </w:tcPr>
          <w:p w14:paraId="349A0A7F" w14:textId="34C55E9D" w:rsidR="00280C8E" w:rsidRDefault="00280C8E" w:rsidP="009E69AD">
            <w:pPr>
              <w:jc w:val="both"/>
              <w:rPr>
                <w:rFonts w:cs="Times New Roman"/>
              </w:rPr>
            </w:pPr>
            <w:r>
              <w:rPr>
                <w:rFonts w:cs="Times New Roman"/>
              </w:rPr>
              <w:t xml:space="preserve">Have members within each group explain the strengths </w:t>
            </w:r>
            <w:r w:rsidR="004B0A61">
              <w:rPr>
                <w:rFonts w:cs="Times New Roman"/>
              </w:rPr>
              <w:t xml:space="preserve">and weaknesses </w:t>
            </w:r>
            <w:r>
              <w:rPr>
                <w:rFonts w:cs="Times New Roman"/>
              </w:rPr>
              <w:t xml:space="preserve">of the three policies. </w:t>
            </w:r>
          </w:p>
          <w:p w14:paraId="3A3A702C" w14:textId="48425BB7" w:rsidR="00871985" w:rsidRDefault="004B0A61" w:rsidP="009E69AD">
            <w:pPr>
              <w:jc w:val="both"/>
              <w:rPr>
                <w:rFonts w:cs="Times New Roman"/>
              </w:rPr>
            </w:pPr>
            <w:r>
              <w:rPr>
                <w:rFonts w:cs="Times New Roman"/>
              </w:rPr>
              <w:t>Remind students</w:t>
            </w:r>
            <w:r w:rsidR="00280C8E">
              <w:rPr>
                <w:rFonts w:cs="Times New Roman"/>
              </w:rPr>
              <w:t xml:space="preserve"> that the policies involving the government are much slower to implement and </w:t>
            </w:r>
            <w:r>
              <w:rPr>
                <w:rFonts w:cs="Times New Roman"/>
              </w:rPr>
              <w:t xml:space="preserve">are likely to </w:t>
            </w:r>
            <w:r w:rsidR="00280C8E">
              <w:rPr>
                <w:rFonts w:cs="Times New Roman"/>
              </w:rPr>
              <w:t xml:space="preserve">have negative </w:t>
            </w:r>
            <w:r>
              <w:rPr>
                <w:rFonts w:cs="Times New Roman"/>
              </w:rPr>
              <w:t>e</w:t>
            </w:r>
            <w:r w:rsidR="00280C8E">
              <w:rPr>
                <w:rFonts w:cs="Times New Roman"/>
              </w:rPr>
              <w:t xml:space="preserve">ffects on either taxes or the government. Clarify that monetary policy </w:t>
            </w:r>
            <w:r w:rsidR="00871985">
              <w:rPr>
                <w:rFonts w:cs="Times New Roman"/>
              </w:rPr>
              <w:t>may not always be effective, because people don’t always respond to changes in interest rates.</w:t>
            </w:r>
          </w:p>
          <w:p w14:paraId="58DB325F" w14:textId="2A5ACDE3" w:rsidR="00871985" w:rsidRPr="00280C8E" w:rsidRDefault="00871985" w:rsidP="004B0A61">
            <w:pPr>
              <w:jc w:val="both"/>
              <w:rPr>
                <w:rFonts w:cs="Times New Roman"/>
              </w:rPr>
            </w:pPr>
            <w:r>
              <w:rPr>
                <w:rFonts w:cs="Times New Roman"/>
              </w:rPr>
              <w:t xml:space="preserve">Explain to students that they will be listening to a </w:t>
            </w:r>
            <w:r w:rsidR="004B0A61">
              <w:rPr>
                <w:rFonts w:cs="Times New Roman"/>
              </w:rPr>
              <w:t>c</w:t>
            </w:r>
            <w:r>
              <w:rPr>
                <w:rFonts w:cs="Times New Roman"/>
              </w:rPr>
              <w:t xml:space="preserve">ase </w:t>
            </w:r>
            <w:r w:rsidR="004B0A61">
              <w:rPr>
                <w:rFonts w:cs="Times New Roman"/>
              </w:rPr>
              <w:t>s</w:t>
            </w:r>
            <w:r>
              <w:rPr>
                <w:rFonts w:cs="Times New Roman"/>
              </w:rPr>
              <w:t>tudy of how Germany fixed its unemployment problem through a certain type of policy.</w:t>
            </w:r>
          </w:p>
        </w:tc>
      </w:tr>
      <w:tr w:rsidR="00DA34C4" w:rsidRPr="006B3A70" w14:paraId="43B0D693" w14:textId="77777777" w:rsidTr="00815B40">
        <w:tc>
          <w:tcPr>
            <w:tcW w:w="6588" w:type="dxa"/>
          </w:tcPr>
          <w:p w14:paraId="03FA7F4F" w14:textId="789940AC" w:rsidR="00DA34C4" w:rsidRPr="00871985" w:rsidRDefault="00871985" w:rsidP="009E69AD">
            <w:pPr>
              <w:jc w:val="both"/>
              <w:rPr>
                <w:rFonts w:cs="Times New Roman"/>
                <w:b/>
              </w:rPr>
            </w:pPr>
            <w:r>
              <w:rPr>
                <w:rFonts w:cs="Times New Roman"/>
                <w:b/>
              </w:rPr>
              <w:t>Identification of Terms, Part A (7 minutes)</w:t>
            </w:r>
          </w:p>
          <w:p w14:paraId="60A0DE33" w14:textId="2A530411" w:rsidR="00871985" w:rsidRPr="007E0EF7" w:rsidRDefault="007E0EF7" w:rsidP="004E0A50">
            <w:pPr>
              <w:jc w:val="both"/>
              <w:rPr>
                <w:rFonts w:cs="Times New Roman"/>
              </w:rPr>
            </w:pPr>
            <w:r>
              <w:rPr>
                <w:rFonts w:cs="Times New Roman"/>
              </w:rPr>
              <w:t xml:space="preserve">Define the important terms that will be included in the </w:t>
            </w:r>
            <w:r w:rsidR="004E0A50">
              <w:rPr>
                <w:rFonts w:cs="Times New Roman"/>
              </w:rPr>
              <w:t>p</w:t>
            </w:r>
            <w:r>
              <w:rPr>
                <w:rFonts w:cs="Times New Roman"/>
              </w:rPr>
              <w:t>odcast. If necessary, you may use your notes from the last class.</w:t>
            </w:r>
          </w:p>
        </w:tc>
        <w:tc>
          <w:tcPr>
            <w:tcW w:w="6588" w:type="dxa"/>
          </w:tcPr>
          <w:p w14:paraId="167939F3" w14:textId="6AD0D65D" w:rsidR="00DA34C4" w:rsidRPr="006B3A70" w:rsidRDefault="00871985" w:rsidP="004E0A50">
            <w:pPr>
              <w:jc w:val="both"/>
              <w:rPr>
                <w:rFonts w:eastAsia="Times New Roman" w:cs="Times New Roman"/>
                <w:lang w:eastAsia="en-US"/>
              </w:rPr>
            </w:pPr>
            <w:r>
              <w:rPr>
                <w:rFonts w:eastAsia="Times New Roman" w:cs="Times New Roman"/>
                <w:lang w:eastAsia="en-US"/>
              </w:rPr>
              <w:t xml:space="preserve">As a class, define </w:t>
            </w:r>
            <w:r w:rsidR="004E0A50">
              <w:rPr>
                <w:rFonts w:eastAsia="Times New Roman" w:cs="Times New Roman"/>
                <w:lang w:eastAsia="en-US"/>
              </w:rPr>
              <w:t>the terms in section A of the handout</w:t>
            </w:r>
            <w:r>
              <w:rPr>
                <w:rFonts w:eastAsia="Times New Roman" w:cs="Times New Roman"/>
                <w:lang w:eastAsia="en-US"/>
              </w:rPr>
              <w:t xml:space="preserve">. Clarify to students that the </w:t>
            </w:r>
            <w:r w:rsidR="004E0A50">
              <w:rPr>
                <w:rFonts w:eastAsia="Times New Roman" w:cs="Times New Roman"/>
                <w:lang w:eastAsia="en-US"/>
              </w:rPr>
              <w:t>p</w:t>
            </w:r>
            <w:r>
              <w:rPr>
                <w:rFonts w:eastAsia="Times New Roman" w:cs="Times New Roman"/>
                <w:lang w:eastAsia="en-US"/>
              </w:rPr>
              <w:t>odcast will discuss the effects of labor reforms on the German economy.</w:t>
            </w:r>
            <w:r w:rsidR="00A66D92">
              <w:rPr>
                <w:rFonts w:eastAsia="Times New Roman" w:cs="Times New Roman"/>
                <w:lang w:eastAsia="en-US"/>
              </w:rPr>
              <w:t xml:space="preserve"> </w:t>
            </w:r>
            <w:r w:rsidR="00A66D92">
              <w:rPr>
                <w:rFonts w:ascii="Arial" w:hAnsi="Arial" w:cs="Arial"/>
                <w:color w:val="333333"/>
                <w:sz w:val="20"/>
                <w:szCs w:val="20"/>
                <w:shd w:val="clear" w:color="auto" w:fill="FFFFFF"/>
              </w:rPr>
              <w:t xml:space="preserve"> This should take about 7 minutes.</w:t>
            </w:r>
          </w:p>
        </w:tc>
      </w:tr>
      <w:tr w:rsidR="00DA34C4" w:rsidRPr="006B3A70" w14:paraId="2B26ED16" w14:textId="77777777" w:rsidTr="00815B40">
        <w:tc>
          <w:tcPr>
            <w:tcW w:w="6588" w:type="dxa"/>
          </w:tcPr>
          <w:p w14:paraId="515D9B56" w14:textId="56A6E5F1" w:rsidR="00DA34C4" w:rsidRDefault="007E0EF7" w:rsidP="009E69AD">
            <w:pPr>
              <w:jc w:val="both"/>
              <w:rPr>
                <w:rFonts w:cs="Times New Roman"/>
                <w:b/>
              </w:rPr>
            </w:pPr>
            <w:r w:rsidRPr="007E0EF7">
              <w:rPr>
                <w:rFonts w:cs="Times New Roman"/>
                <w:b/>
              </w:rPr>
              <w:t>Analysis to Find Economic Meaning, Part B</w:t>
            </w:r>
            <w:r>
              <w:rPr>
                <w:rFonts w:cs="Times New Roman"/>
                <w:b/>
              </w:rPr>
              <w:t xml:space="preserve"> (20 minutes)</w:t>
            </w:r>
          </w:p>
          <w:p w14:paraId="7224A130" w14:textId="5AC74037" w:rsidR="007E0EF7" w:rsidRPr="007E0EF7" w:rsidRDefault="007E0EF7" w:rsidP="004E0A50">
            <w:pPr>
              <w:jc w:val="both"/>
              <w:rPr>
                <w:rFonts w:cs="Times New Roman"/>
              </w:rPr>
            </w:pPr>
            <w:r>
              <w:rPr>
                <w:rFonts w:cs="Times New Roman"/>
              </w:rPr>
              <w:t xml:space="preserve">Respond to the questions in </w:t>
            </w:r>
            <w:r w:rsidR="004E0A50">
              <w:rPr>
                <w:rFonts w:cs="Times New Roman"/>
              </w:rPr>
              <w:t xml:space="preserve">this </w:t>
            </w:r>
            <w:r>
              <w:rPr>
                <w:rFonts w:cs="Times New Roman"/>
              </w:rPr>
              <w:t xml:space="preserve">section as you listen to the </w:t>
            </w:r>
            <w:r w:rsidR="004E0A50">
              <w:rPr>
                <w:rFonts w:cs="Times New Roman"/>
              </w:rPr>
              <w:t>podcast</w:t>
            </w:r>
            <w:r>
              <w:rPr>
                <w:rFonts w:cs="Times New Roman"/>
              </w:rPr>
              <w:t>.</w:t>
            </w:r>
          </w:p>
        </w:tc>
        <w:tc>
          <w:tcPr>
            <w:tcW w:w="6588" w:type="dxa"/>
          </w:tcPr>
          <w:p w14:paraId="368F1BB6" w14:textId="210B5EB3" w:rsidR="00DA34C4" w:rsidRPr="00273797" w:rsidRDefault="007E0EF7" w:rsidP="00273797">
            <w:pPr>
              <w:jc w:val="both"/>
              <w:rPr>
                <w:rFonts w:cs="Times New Roman"/>
              </w:rPr>
            </w:pPr>
            <w:r>
              <w:rPr>
                <w:rFonts w:cs="Times New Roman"/>
              </w:rPr>
              <w:t xml:space="preserve">Play the </w:t>
            </w:r>
            <w:r w:rsidR="004E0A50">
              <w:rPr>
                <w:rFonts w:cs="Times New Roman"/>
              </w:rPr>
              <w:t>p</w:t>
            </w:r>
            <w:r>
              <w:rPr>
                <w:rFonts w:cs="Times New Roman"/>
              </w:rPr>
              <w:t>odcast through speakers so that the entire class can hear it</w:t>
            </w:r>
            <w:r w:rsidR="004E0A50">
              <w:rPr>
                <w:rFonts w:cs="Times New Roman"/>
              </w:rPr>
              <w:t xml:space="preserve"> together</w:t>
            </w:r>
            <w:r>
              <w:rPr>
                <w:rFonts w:cs="Times New Roman"/>
              </w:rPr>
              <w:t>. If possible, you can also have students listen with headphones through individual laptops.</w:t>
            </w:r>
          </w:p>
        </w:tc>
      </w:tr>
      <w:tr w:rsidR="007E0EF7" w:rsidRPr="006B3A70" w14:paraId="71EAADE7" w14:textId="77777777" w:rsidTr="00815B40">
        <w:tc>
          <w:tcPr>
            <w:tcW w:w="6588" w:type="dxa"/>
          </w:tcPr>
          <w:p w14:paraId="0A03294D" w14:textId="36AB6589" w:rsidR="007E0EF7" w:rsidRDefault="007E0EF7" w:rsidP="009E69AD">
            <w:pPr>
              <w:jc w:val="both"/>
              <w:rPr>
                <w:rFonts w:cs="Times New Roman"/>
                <w:b/>
              </w:rPr>
            </w:pPr>
            <w:r>
              <w:rPr>
                <w:rFonts w:cs="Times New Roman"/>
                <w:b/>
              </w:rPr>
              <w:t>Evaluation, Part C (</w:t>
            </w:r>
            <w:r w:rsidR="00815B40">
              <w:rPr>
                <w:rFonts w:cs="Times New Roman"/>
                <w:b/>
              </w:rPr>
              <w:t>10 minutes)</w:t>
            </w:r>
          </w:p>
          <w:p w14:paraId="47492E01" w14:textId="4C3CCF58" w:rsidR="00815B40" w:rsidRPr="00815B40" w:rsidRDefault="00815B40" w:rsidP="009E69AD">
            <w:pPr>
              <w:jc w:val="both"/>
              <w:rPr>
                <w:rFonts w:cs="Times New Roman"/>
              </w:rPr>
            </w:pPr>
            <w:r>
              <w:rPr>
                <w:rFonts w:cs="Times New Roman"/>
              </w:rPr>
              <w:t xml:space="preserve">With your group, brainstorm how this type of policy might </w:t>
            </w:r>
            <w:r w:rsidR="00775C15">
              <w:rPr>
                <w:rFonts w:cs="Times New Roman"/>
              </w:rPr>
              <w:t xml:space="preserve">affect </w:t>
            </w:r>
            <w:r>
              <w:rPr>
                <w:rFonts w:cs="Times New Roman"/>
              </w:rPr>
              <w:t xml:space="preserve">the various stakeholders. </w:t>
            </w:r>
          </w:p>
          <w:p w14:paraId="5D76AB1D" w14:textId="431B9414" w:rsidR="00815B40" w:rsidRDefault="00815B40" w:rsidP="009E69AD">
            <w:pPr>
              <w:jc w:val="both"/>
              <w:rPr>
                <w:rFonts w:cs="Times New Roman"/>
                <w:b/>
              </w:rPr>
            </w:pPr>
            <w:r>
              <w:rPr>
                <w:rFonts w:cs="Times New Roman"/>
                <w:b/>
              </w:rPr>
              <w:t>Reflection, Part D (Homework)</w:t>
            </w:r>
          </w:p>
          <w:p w14:paraId="1A0EBB0C" w14:textId="7021A15C" w:rsidR="00815B40" w:rsidRPr="00815B40" w:rsidRDefault="00815B40" w:rsidP="007C1DE0">
            <w:pPr>
              <w:jc w:val="both"/>
              <w:rPr>
                <w:rFonts w:cs="Times New Roman"/>
              </w:rPr>
            </w:pPr>
            <w:r>
              <w:rPr>
                <w:rFonts w:cs="Times New Roman"/>
              </w:rPr>
              <w:t xml:space="preserve">For homework, complete </w:t>
            </w:r>
            <w:r w:rsidR="007C1DE0">
              <w:rPr>
                <w:rFonts w:cs="Times New Roman"/>
              </w:rPr>
              <w:t>the E</w:t>
            </w:r>
            <w:r>
              <w:rPr>
                <w:rFonts w:cs="Times New Roman"/>
              </w:rPr>
              <w:t xml:space="preserve">valuation and </w:t>
            </w:r>
            <w:r w:rsidR="007C1DE0">
              <w:rPr>
                <w:rFonts w:cs="Times New Roman"/>
              </w:rPr>
              <w:t>R</w:t>
            </w:r>
            <w:r>
              <w:rPr>
                <w:rFonts w:cs="Times New Roman"/>
              </w:rPr>
              <w:t xml:space="preserve">eflection sections </w:t>
            </w:r>
            <w:r>
              <w:rPr>
                <w:rFonts w:cs="Times New Roman"/>
              </w:rPr>
              <w:lastRenderedPageBreak/>
              <w:t xml:space="preserve">of </w:t>
            </w:r>
            <w:r w:rsidR="007C1DE0">
              <w:rPr>
                <w:rFonts w:cs="Times New Roman"/>
              </w:rPr>
              <w:t xml:space="preserve">your </w:t>
            </w:r>
            <w:r>
              <w:rPr>
                <w:rFonts w:cs="Times New Roman"/>
              </w:rPr>
              <w:t>handout.</w:t>
            </w:r>
          </w:p>
        </w:tc>
        <w:tc>
          <w:tcPr>
            <w:tcW w:w="6588" w:type="dxa"/>
          </w:tcPr>
          <w:p w14:paraId="0909B977" w14:textId="12CB6C6D" w:rsidR="00815B40" w:rsidRDefault="00815B40" w:rsidP="009E69AD">
            <w:pPr>
              <w:jc w:val="both"/>
              <w:rPr>
                <w:rFonts w:cs="Times New Roman"/>
              </w:rPr>
            </w:pPr>
            <w:r>
              <w:rPr>
                <w:rFonts w:cs="Times New Roman"/>
              </w:rPr>
              <w:lastRenderedPageBreak/>
              <w:t xml:space="preserve">Facilitate </w:t>
            </w:r>
            <w:r w:rsidR="00775C15">
              <w:rPr>
                <w:rFonts w:cs="Times New Roman"/>
              </w:rPr>
              <w:t>small-group</w:t>
            </w:r>
            <w:r>
              <w:rPr>
                <w:rFonts w:cs="Times New Roman"/>
              </w:rPr>
              <w:t xml:space="preserve"> conversations to evaluate the effectiveness of this policy across the multiple stakeholders.</w:t>
            </w:r>
          </w:p>
          <w:p w14:paraId="422A7581" w14:textId="6828BA41" w:rsidR="00815B40" w:rsidRDefault="00815B40" w:rsidP="007C1DE0">
            <w:pPr>
              <w:jc w:val="both"/>
              <w:rPr>
                <w:rFonts w:cs="Times New Roman"/>
              </w:rPr>
            </w:pPr>
            <w:r>
              <w:rPr>
                <w:rFonts w:cs="Times New Roman"/>
              </w:rPr>
              <w:t xml:space="preserve">Have students complete the handout for homework. Remind them that the upcoming class will be for individual research on their </w:t>
            </w:r>
            <w:r w:rsidR="007C1DE0">
              <w:rPr>
                <w:rFonts w:cs="Times New Roman"/>
              </w:rPr>
              <w:t xml:space="preserve">group’s </w:t>
            </w:r>
            <w:r>
              <w:rPr>
                <w:rFonts w:cs="Times New Roman"/>
              </w:rPr>
              <w:t>country.</w:t>
            </w:r>
          </w:p>
        </w:tc>
      </w:tr>
    </w:tbl>
    <w:p w14:paraId="3DBBF1D1" w14:textId="77777777" w:rsidR="00C56F78" w:rsidRDefault="00C56F78" w:rsidP="009E69AD">
      <w:pPr>
        <w:jc w:val="both"/>
        <w:rPr>
          <w:rFonts w:cs="Times New Roman"/>
          <w:b/>
        </w:rPr>
      </w:pPr>
    </w:p>
    <w:p w14:paraId="2BA22F74" w14:textId="7A161F4E" w:rsidR="00DA34C4" w:rsidRDefault="00B928B8" w:rsidP="009E69AD">
      <w:pPr>
        <w:jc w:val="both"/>
        <w:rPr>
          <w:rFonts w:cs="Times New Roman"/>
          <w:b/>
        </w:rPr>
      </w:pPr>
      <w:r>
        <w:rPr>
          <w:rFonts w:cs="Times New Roman"/>
          <w:b/>
        </w:rPr>
        <w:t xml:space="preserve">Activities </w:t>
      </w:r>
      <w:r w:rsidR="00DA34C4">
        <w:rPr>
          <w:rFonts w:cs="Times New Roman"/>
          <w:b/>
        </w:rPr>
        <w:t>8</w:t>
      </w:r>
      <w:r>
        <w:rPr>
          <w:rFonts w:cs="Times New Roman"/>
          <w:b/>
        </w:rPr>
        <w:t xml:space="preserve"> and</w:t>
      </w:r>
      <w:r w:rsidR="00DA34C4">
        <w:rPr>
          <w:rFonts w:cs="Times New Roman"/>
          <w:b/>
        </w:rPr>
        <w:t xml:space="preserve"> 9</w:t>
      </w:r>
      <w:r w:rsidR="00DA34C4" w:rsidRPr="00B23EA6">
        <w:rPr>
          <w:rFonts w:cs="Times New Roman"/>
          <w:b/>
        </w:rPr>
        <w:t xml:space="preserve">: </w:t>
      </w:r>
      <w:r w:rsidR="00DA34C4">
        <w:rPr>
          <w:rFonts w:cs="Times New Roman"/>
          <w:b/>
        </w:rPr>
        <w:t>Case Study Investigations</w:t>
      </w:r>
      <w:r w:rsidR="009D211C">
        <w:rPr>
          <w:rFonts w:cs="Times New Roman"/>
          <w:b/>
        </w:rPr>
        <w:t xml:space="preserve">: </w:t>
      </w:r>
      <w:r w:rsidR="00DA34C4">
        <w:rPr>
          <w:rFonts w:cs="Times New Roman"/>
          <w:b/>
        </w:rPr>
        <w:t>Individual Roles</w:t>
      </w:r>
    </w:p>
    <w:p w14:paraId="08033CC7" w14:textId="77777777" w:rsidR="00DA34C4" w:rsidRPr="006B3A70" w:rsidRDefault="00DA34C4" w:rsidP="009E69AD">
      <w:pPr>
        <w:jc w:val="both"/>
        <w:rPr>
          <w:rFonts w:cs="Times New Roman"/>
        </w:rPr>
      </w:pPr>
    </w:p>
    <w:tbl>
      <w:tblPr>
        <w:tblStyle w:val="TableGrid"/>
        <w:tblW w:w="0" w:type="auto"/>
        <w:tblLook w:val="04A0" w:firstRow="1" w:lastRow="0" w:firstColumn="1" w:lastColumn="0" w:noHBand="0" w:noVBand="1"/>
      </w:tblPr>
      <w:tblGrid>
        <w:gridCol w:w="6588"/>
        <w:gridCol w:w="6588"/>
      </w:tblGrid>
      <w:tr w:rsidR="00DA34C4" w:rsidRPr="006B3A70" w14:paraId="629EE9A1" w14:textId="77777777" w:rsidTr="00D96FED">
        <w:tc>
          <w:tcPr>
            <w:tcW w:w="6588" w:type="dxa"/>
          </w:tcPr>
          <w:p w14:paraId="7F3F4447" w14:textId="3FBA6279" w:rsidR="00DA34C4" w:rsidRPr="006B3A70" w:rsidRDefault="00DA34C4" w:rsidP="009E69AD">
            <w:pPr>
              <w:jc w:val="both"/>
              <w:rPr>
                <w:rFonts w:cs="Times New Roman"/>
                <w:b/>
              </w:rPr>
            </w:pPr>
            <w:r w:rsidRPr="006B3A70">
              <w:rPr>
                <w:rFonts w:cs="Times New Roman"/>
                <w:b/>
              </w:rPr>
              <w:t>Resources</w:t>
            </w:r>
          </w:p>
          <w:p w14:paraId="392B5B85" w14:textId="3AD21D8F" w:rsidR="00DA34C4" w:rsidRDefault="00505992" w:rsidP="009E69AD">
            <w:pPr>
              <w:jc w:val="both"/>
              <w:rPr>
                <w:rFonts w:cs="Times New Roman"/>
              </w:rPr>
            </w:pPr>
            <w:r>
              <w:rPr>
                <w:rFonts w:cs="Times New Roman"/>
              </w:rPr>
              <w:t xml:space="preserve">Internet </w:t>
            </w:r>
            <w:r w:rsidR="00C3038D">
              <w:rPr>
                <w:rFonts w:cs="Times New Roman"/>
              </w:rPr>
              <w:t>a</w:t>
            </w:r>
            <w:r>
              <w:rPr>
                <w:rFonts w:cs="Times New Roman"/>
              </w:rPr>
              <w:t>ccess</w:t>
            </w:r>
          </w:p>
          <w:p w14:paraId="4A729981" w14:textId="29C4D0F1" w:rsidR="00505992" w:rsidRDefault="00505992" w:rsidP="009E69AD">
            <w:pPr>
              <w:jc w:val="both"/>
              <w:rPr>
                <w:rFonts w:cs="Times New Roman"/>
              </w:rPr>
            </w:pPr>
            <w:r>
              <w:rPr>
                <w:rFonts w:cs="Times New Roman"/>
              </w:rPr>
              <w:t xml:space="preserve">Individual </w:t>
            </w:r>
            <w:r w:rsidR="00C3038D">
              <w:rPr>
                <w:rFonts w:cs="Times New Roman"/>
              </w:rPr>
              <w:t>c</w:t>
            </w:r>
            <w:r>
              <w:rPr>
                <w:rFonts w:cs="Times New Roman"/>
              </w:rPr>
              <w:t>omputers</w:t>
            </w:r>
          </w:p>
          <w:p w14:paraId="74536E46" w14:textId="65889838" w:rsidR="00505992" w:rsidRPr="00505992" w:rsidRDefault="00AC7626" w:rsidP="009E69AD">
            <w:pPr>
              <w:jc w:val="both"/>
              <w:rPr>
                <w:rFonts w:cs="Times New Roman"/>
              </w:rPr>
            </w:pPr>
            <w:r>
              <w:rPr>
                <w:rFonts w:cs="Times New Roman"/>
              </w:rPr>
              <w:t>R</w:t>
            </w:r>
            <w:r w:rsidR="00505992">
              <w:rPr>
                <w:rFonts w:cs="Times New Roman"/>
              </w:rPr>
              <w:t xml:space="preserve">esearch </w:t>
            </w:r>
            <w:r>
              <w:rPr>
                <w:rFonts w:cs="Times New Roman"/>
              </w:rPr>
              <w:t>r</w:t>
            </w:r>
            <w:r w:rsidR="00505992">
              <w:rPr>
                <w:rFonts w:cs="Times New Roman"/>
              </w:rPr>
              <w:t>ole</w:t>
            </w:r>
            <w:r>
              <w:rPr>
                <w:rFonts w:cs="Times New Roman"/>
              </w:rPr>
              <w:t xml:space="preserve"> handouts</w:t>
            </w:r>
            <w:r w:rsidR="00505992">
              <w:rPr>
                <w:rFonts w:cs="Times New Roman"/>
              </w:rPr>
              <w:t xml:space="preserve"> (Historian, Sociologist, Governmental Leader, Economist, Recent College Graduate)</w:t>
            </w:r>
          </w:p>
          <w:p w14:paraId="4F62BD61" w14:textId="77777777" w:rsidR="00DA34C4" w:rsidRPr="006B3A70" w:rsidRDefault="00DA34C4" w:rsidP="009E69AD">
            <w:pPr>
              <w:jc w:val="both"/>
              <w:rPr>
                <w:rFonts w:cs="Times New Roman"/>
                <w:b/>
              </w:rPr>
            </w:pPr>
          </w:p>
        </w:tc>
        <w:tc>
          <w:tcPr>
            <w:tcW w:w="6588" w:type="dxa"/>
          </w:tcPr>
          <w:p w14:paraId="1A0817B2" w14:textId="77777777" w:rsidR="00DA34C4" w:rsidRPr="006B3A70" w:rsidRDefault="00DA34C4" w:rsidP="009E69AD">
            <w:pPr>
              <w:spacing w:line="270" w:lineRule="atLeast"/>
              <w:jc w:val="both"/>
              <w:textAlignment w:val="baseline"/>
              <w:rPr>
                <w:rFonts w:cs="Times New Roman"/>
                <w:color w:val="333333"/>
                <w:lang w:eastAsia="en-US"/>
              </w:rPr>
            </w:pPr>
            <w:r>
              <w:rPr>
                <w:rFonts w:cs="Times New Roman"/>
                <w:b/>
                <w:bCs/>
                <w:color w:val="333333"/>
                <w:bdr w:val="none" w:sz="0" w:space="0" w:color="auto" w:frame="1"/>
                <w:lang w:eastAsia="en-US"/>
              </w:rPr>
              <w:t>GPS Performance Outcomes</w:t>
            </w:r>
          </w:p>
          <w:p w14:paraId="5DEBE724" w14:textId="77777777" w:rsidR="007E0EF7" w:rsidRPr="007E0EF7" w:rsidRDefault="007E0EF7" w:rsidP="009E69AD">
            <w:pPr>
              <w:jc w:val="both"/>
              <w:rPr>
                <w:rFonts w:ascii="Times" w:hAnsi="Times" w:cs="Arial"/>
              </w:rPr>
            </w:pPr>
            <w:r w:rsidRPr="007E0EF7">
              <w:rPr>
                <w:rFonts w:ascii="Times" w:hAnsi="Times" w:cs="Arial"/>
              </w:rPr>
              <w:t>HIST11-12.INV2 Select and document primary and secondary sources of evidence from multiple world cultures and a variety of print and digital media in response to the research question.</w:t>
            </w:r>
          </w:p>
          <w:p w14:paraId="3E0F366E" w14:textId="77777777" w:rsidR="007E0EF7" w:rsidRPr="007E0EF7" w:rsidRDefault="007E0EF7" w:rsidP="009E69AD">
            <w:pPr>
              <w:jc w:val="both"/>
              <w:rPr>
                <w:rFonts w:ascii="Times" w:hAnsi="Times" w:cs="Arial"/>
              </w:rPr>
            </w:pPr>
          </w:p>
          <w:p w14:paraId="68A7F871" w14:textId="77777777" w:rsidR="007E0EF7" w:rsidRPr="007E0EF7" w:rsidRDefault="007E0EF7" w:rsidP="009E69AD">
            <w:pPr>
              <w:jc w:val="both"/>
              <w:rPr>
                <w:rFonts w:ascii="Times" w:hAnsi="Times" w:cs="Arial"/>
              </w:rPr>
            </w:pPr>
          </w:p>
          <w:p w14:paraId="0EF30921" w14:textId="77777777" w:rsidR="007E0EF7" w:rsidRPr="007E0EF7" w:rsidRDefault="007E0EF7" w:rsidP="009E69AD">
            <w:pPr>
              <w:jc w:val="both"/>
              <w:rPr>
                <w:rFonts w:ascii="Times" w:hAnsi="Times" w:cs="Arial"/>
              </w:rPr>
            </w:pPr>
            <w:r w:rsidRPr="007E0EF7">
              <w:rPr>
                <w:rFonts w:ascii="Times" w:hAnsi="Times" w:cs="Arial"/>
              </w:rPr>
              <w:t>HIST11-12.INV3 Situate sources of evidence in contemporary or historical place(s), or idea(s) to analyze their credibility for possible use in an argument related to the research question.</w:t>
            </w:r>
          </w:p>
          <w:p w14:paraId="4381B8E4" w14:textId="77777777" w:rsidR="00DA34C4" w:rsidRPr="007E0EF7" w:rsidRDefault="00DA34C4" w:rsidP="009E69AD">
            <w:pPr>
              <w:spacing w:line="270" w:lineRule="atLeast"/>
              <w:jc w:val="both"/>
              <w:textAlignment w:val="baseline"/>
              <w:rPr>
                <w:rFonts w:cs="Times New Roman"/>
                <w:b/>
              </w:rPr>
            </w:pPr>
          </w:p>
        </w:tc>
      </w:tr>
      <w:tr w:rsidR="00DA34C4" w:rsidRPr="006B3A70" w14:paraId="7F305604" w14:textId="77777777" w:rsidTr="00D96FED">
        <w:tc>
          <w:tcPr>
            <w:tcW w:w="6588" w:type="dxa"/>
          </w:tcPr>
          <w:p w14:paraId="0575A76C" w14:textId="77777777" w:rsidR="00DA34C4" w:rsidRPr="006B3A70" w:rsidRDefault="00DA34C4" w:rsidP="009E69AD">
            <w:pPr>
              <w:jc w:val="both"/>
              <w:rPr>
                <w:rFonts w:cs="Times New Roman"/>
                <w:b/>
              </w:rPr>
            </w:pPr>
            <w:r w:rsidRPr="006B3A70">
              <w:rPr>
                <w:rFonts w:cs="Times New Roman"/>
                <w:b/>
              </w:rPr>
              <w:t>Instructions for Students</w:t>
            </w:r>
          </w:p>
        </w:tc>
        <w:tc>
          <w:tcPr>
            <w:tcW w:w="6588" w:type="dxa"/>
          </w:tcPr>
          <w:p w14:paraId="0DA49D39" w14:textId="77777777" w:rsidR="00DA34C4" w:rsidRPr="006B3A70" w:rsidRDefault="00DA34C4" w:rsidP="009E69AD">
            <w:pPr>
              <w:jc w:val="both"/>
              <w:rPr>
                <w:rFonts w:cs="Times New Roman"/>
                <w:b/>
              </w:rPr>
            </w:pPr>
            <w:r w:rsidRPr="006B3A70">
              <w:rPr>
                <w:rFonts w:cs="Times New Roman"/>
                <w:b/>
              </w:rPr>
              <w:t>Notes to the Teacher</w:t>
            </w:r>
          </w:p>
        </w:tc>
      </w:tr>
      <w:tr w:rsidR="00DA34C4" w:rsidRPr="006B3A70" w14:paraId="767E5FBD" w14:textId="77777777" w:rsidTr="00D96FED">
        <w:tc>
          <w:tcPr>
            <w:tcW w:w="6588" w:type="dxa"/>
          </w:tcPr>
          <w:p w14:paraId="7FE14F2B" w14:textId="444487DE" w:rsidR="00DA34C4" w:rsidRDefault="007E0EF7" w:rsidP="009E69AD">
            <w:pPr>
              <w:jc w:val="both"/>
              <w:rPr>
                <w:rFonts w:cs="Times New Roman"/>
              </w:rPr>
            </w:pPr>
            <w:r>
              <w:rPr>
                <w:rFonts w:cs="Times New Roman"/>
              </w:rPr>
              <w:t xml:space="preserve">Complete your individual research by visiting relevant sites. Make sure </w:t>
            </w:r>
            <w:r w:rsidR="00C3038D">
              <w:rPr>
                <w:rFonts w:cs="Times New Roman"/>
              </w:rPr>
              <w:t xml:space="preserve">each site is credible </w:t>
            </w:r>
            <w:r>
              <w:rPr>
                <w:rFonts w:cs="Times New Roman"/>
              </w:rPr>
              <w:t xml:space="preserve">before recording its data. </w:t>
            </w:r>
          </w:p>
          <w:p w14:paraId="45CBF37B" w14:textId="77777777" w:rsidR="007E0EF7" w:rsidRDefault="007E0EF7" w:rsidP="009E69AD">
            <w:pPr>
              <w:jc w:val="both"/>
              <w:rPr>
                <w:rFonts w:cs="Times New Roman"/>
              </w:rPr>
            </w:pPr>
          </w:p>
          <w:p w14:paraId="01A7311E" w14:textId="0613EF32" w:rsidR="007E0EF7" w:rsidRDefault="007E0EF7" w:rsidP="009E69AD">
            <w:pPr>
              <w:jc w:val="both"/>
              <w:rPr>
                <w:rFonts w:cs="Times New Roman"/>
              </w:rPr>
            </w:pPr>
            <w:r>
              <w:rPr>
                <w:rFonts w:cs="Times New Roman"/>
              </w:rPr>
              <w:t>Save your work to share with your teacher before the end of the research days.</w:t>
            </w:r>
          </w:p>
          <w:p w14:paraId="7C60CE23" w14:textId="38BFAEDA" w:rsidR="007E0EF7" w:rsidRPr="00606D67" w:rsidRDefault="007E0EF7" w:rsidP="009E69AD">
            <w:pPr>
              <w:jc w:val="both"/>
              <w:rPr>
                <w:rFonts w:cs="Times New Roman"/>
              </w:rPr>
            </w:pPr>
          </w:p>
        </w:tc>
        <w:tc>
          <w:tcPr>
            <w:tcW w:w="6588" w:type="dxa"/>
          </w:tcPr>
          <w:p w14:paraId="3C48A25D" w14:textId="141D1C3A" w:rsidR="00DA34C4" w:rsidRDefault="007E0EF7" w:rsidP="009E69AD">
            <w:pPr>
              <w:jc w:val="both"/>
              <w:rPr>
                <w:rFonts w:cs="Times New Roman"/>
              </w:rPr>
            </w:pPr>
            <w:r>
              <w:rPr>
                <w:rFonts w:cs="Times New Roman"/>
              </w:rPr>
              <w:t xml:space="preserve">Before students begin their research, review the rubric that </w:t>
            </w:r>
            <w:r w:rsidR="00C3038D">
              <w:rPr>
                <w:rFonts w:cs="Times New Roman"/>
              </w:rPr>
              <w:t xml:space="preserve">you will use </w:t>
            </w:r>
            <w:r>
              <w:rPr>
                <w:rFonts w:cs="Times New Roman"/>
              </w:rPr>
              <w:t>to assess their research. Remind students to assess the credibility of each site they visit.</w:t>
            </w:r>
          </w:p>
          <w:p w14:paraId="49899ADB" w14:textId="77777777" w:rsidR="007E0EF7" w:rsidRDefault="007E0EF7" w:rsidP="009E69AD">
            <w:pPr>
              <w:jc w:val="both"/>
              <w:rPr>
                <w:rFonts w:cs="Times New Roman"/>
              </w:rPr>
            </w:pPr>
          </w:p>
          <w:p w14:paraId="28D10A21" w14:textId="4EEF325F" w:rsidR="007E0EF7" w:rsidRPr="007E0EF7" w:rsidRDefault="007E0EF7" w:rsidP="00C3038D">
            <w:pPr>
              <w:jc w:val="both"/>
              <w:rPr>
                <w:rFonts w:cs="Times New Roman"/>
              </w:rPr>
            </w:pPr>
            <w:r>
              <w:rPr>
                <w:rFonts w:cs="Times New Roman"/>
              </w:rPr>
              <w:t xml:space="preserve">Have students share the research with you </w:t>
            </w:r>
            <w:r w:rsidR="00C3038D">
              <w:rPr>
                <w:rFonts w:cs="Times New Roman"/>
              </w:rPr>
              <w:t xml:space="preserve">online </w:t>
            </w:r>
            <w:r>
              <w:rPr>
                <w:rFonts w:cs="Times New Roman"/>
              </w:rPr>
              <w:t xml:space="preserve">through a Google Doc Folder, </w:t>
            </w:r>
            <w:r w:rsidR="00C3038D">
              <w:rPr>
                <w:rFonts w:cs="Times New Roman"/>
              </w:rPr>
              <w:t>o</w:t>
            </w:r>
            <w:r>
              <w:rPr>
                <w:rFonts w:cs="Times New Roman"/>
              </w:rPr>
              <w:t>rganized by class and group.</w:t>
            </w:r>
          </w:p>
        </w:tc>
      </w:tr>
    </w:tbl>
    <w:p w14:paraId="15B5A5FE" w14:textId="77777777" w:rsidR="007E0EF7" w:rsidRDefault="007E0EF7" w:rsidP="009E69AD">
      <w:pPr>
        <w:jc w:val="both"/>
        <w:rPr>
          <w:rFonts w:cs="Times New Roman"/>
          <w:b/>
        </w:rPr>
      </w:pPr>
    </w:p>
    <w:p w14:paraId="74ADC8AD" w14:textId="77777777" w:rsidR="007E0EF7" w:rsidRDefault="007E0EF7" w:rsidP="009E69AD">
      <w:pPr>
        <w:jc w:val="both"/>
        <w:rPr>
          <w:rFonts w:cs="Times New Roman"/>
          <w:b/>
        </w:rPr>
      </w:pPr>
    </w:p>
    <w:p w14:paraId="49F89905" w14:textId="77777777" w:rsidR="007E0EF7" w:rsidRDefault="007E0EF7" w:rsidP="009E69AD">
      <w:pPr>
        <w:jc w:val="both"/>
        <w:rPr>
          <w:rFonts w:cs="Times New Roman"/>
          <w:b/>
        </w:rPr>
      </w:pPr>
    </w:p>
    <w:p w14:paraId="61133E8A" w14:textId="77777777" w:rsidR="007E0EF7" w:rsidRDefault="007E0EF7" w:rsidP="009E69AD">
      <w:pPr>
        <w:jc w:val="both"/>
        <w:rPr>
          <w:rFonts w:cs="Times New Roman"/>
          <w:b/>
        </w:rPr>
      </w:pPr>
    </w:p>
    <w:p w14:paraId="3A531949" w14:textId="77777777" w:rsidR="007E0EF7" w:rsidRDefault="007E0EF7" w:rsidP="009E69AD">
      <w:pPr>
        <w:jc w:val="both"/>
        <w:rPr>
          <w:rFonts w:cs="Times New Roman"/>
          <w:b/>
        </w:rPr>
      </w:pPr>
    </w:p>
    <w:p w14:paraId="20FDE79A" w14:textId="77777777" w:rsidR="007E0EF7" w:rsidRDefault="007E0EF7" w:rsidP="009E69AD">
      <w:pPr>
        <w:jc w:val="both"/>
        <w:rPr>
          <w:rFonts w:cs="Times New Roman"/>
          <w:b/>
        </w:rPr>
      </w:pPr>
    </w:p>
    <w:p w14:paraId="47AACFDE" w14:textId="77777777" w:rsidR="007E0EF7" w:rsidRDefault="007E0EF7" w:rsidP="009E69AD">
      <w:pPr>
        <w:jc w:val="both"/>
        <w:rPr>
          <w:rFonts w:cs="Times New Roman"/>
          <w:b/>
        </w:rPr>
      </w:pPr>
    </w:p>
    <w:p w14:paraId="7EF55814" w14:textId="77777777" w:rsidR="007E0EF7" w:rsidRDefault="007E0EF7" w:rsidP="009E69AD">
      <w:pPr>
        <w:jc w:val="both"/>
        <w:rPr>
          <w:rFonts w:cs="Times New Roman"/>
          <w:b/>
        </w:rPr>
      </w:pPr>
    </w:p>
    <w:p w14:paraId="2540EEB4" w14:textId="77777777" w:rsidR="007E0EF7" w:rsidRDefault="007E0EF7" w:rsidP="009E69AD">
      <w:pPr>
        <w:jc w:val="both"/>
        <w:rPr>
          <w:rFonts w:cs="Times New Roman"/>
          <w:b/>
        </w:rPr>
      </w:pPr>
    </w:p>
    <w:p w14:paraId="4712378C" w14:textId="77777777" w:rsidR="007E0EF7" w:rsidRDefault="007E0EF7" w:rsidP="009E69AD">
      <w:pPr>
        <w:jc w:val="both"/>
        <w:rPr>
          <w:rFonts w:cs="Times New Roman"/>
          <w:b/>
        </w:rPr>
      </w:pPr>
    </w:p>
    <w:p w14:paraId="20E9CCA1" w14:textId="77777777" w:rsidR="007E0EF7" w:rsidRDefault="007E0EF7" w:rsidP="009E69AD">
      <w:pPr>
        <w:jc w:val="both"/>
        <w:rPr>
          <w:rFonts w:cs="Times New Roman"/>
          <w:b/>
        </w:rPr>
      </w:pPr>
    </w:p>
    <w:p w14:paraId="445BFD00" w14:textId="77777777" w:rsidR="007E0EF7" w:rsidRDefault="007E0EF7" w:rsidP="009E69AD">
      <w:pPr>
        <w:jc w:val="both"/>
        <w:rPr>
          <w:rFonts w:cs="Times New Roman"/>
          <w:b/>
        </w:rPr>
      </w:pPr>
    </w:p>
    <w:p w14:paraId="1805D1E7" w14:textId="77777777" w:rsidR="007E0EF7" w:rsidRDefault="007E0EF7" w:rsidP="009E69AD">
      <w:pPr>
        <w:jc w:val="both"/>
        <w:rPr>
          <w:rFonts w:cs="Times New Roman"/>
          <w:b/>
        </w:rPr>
      </w:pPr>
    </w:p>
    <w:p w14:paraId="325249C9" w14:textId="77777777" w:rsidR="007E0EF7" w:rsidRDefault="007E0EF7" w:rsidP="009E69AD">
      <w:pPr>
        <w:jc w:val="both"/>
        <w:rPr>
          <w:rFonts w:cs="Times New Roman"/>
          <w:b/>
        </w:rPr>
      </w:pPr>
    </w:p>
    <w:p w14:paraId="19E566B5" w14:textId="77777777" w:rsidR="007E0EF7" w:rsidRDefault="007E0EF7" w:rsidP="009E69AD">
      <w:pPr>
        <w:jc w:val="both"/>
        <w:rPr>
          <w:rFonts w:cs="Times New Roman"/>
          <w:b/>
        </w:rPr>
      </w:pPr>
    </w:p>
    <w:p w14:paraId="4CBF2301" w14:textId="77777777" w:rsidR="007E0EF7" w:rsidRDefault="007E0EF7" w:rsidP="009E69AD">
      <w:pPr>
        <w:jc w:val="both"/>
        <w:rPr>
          <w:rFonts w:cs="Times New Roman"/>
          <w:b/>
        </w:rPr>
      </w:pPr>
    </w:p>
    <w:p w14:paraId="5BAEAB36" w14:textId="77777777" w:rsidR="007E0EF7" w:rsidRDefault="007E0EF7" w:rsidP="009E69AD">
      <w:pPr>
        <w:jc w:val="both"/>
        <w:rPr>
          <w:rFonts w:cs="Times New Roman"/>
          <w:b/>
        </w:rPr>
      </w:pPr>
    </w:p>
    <w:p w14:paraId="56EB2C41" w14:textId="77777777" w:rsidR="007E0EF7" w:rsidRDefault="007E0EF7" w:rsidP="009E69AD">
      <w:pPr>
        <w:jc w:val="both"/>
        <w:rPr>
          <w:rFonts w:cs="Times New Roman"/>
          <w:b/>
        </w:rPr>
      </w:pPr>
    </w:p>
    <w:p w14:paraId="2D81DD08" w14:textId="07B4FCE2" w:rsidR="00DA34C4" w:rsidRDefault="00DA34C4" w:rsidP="009E69AD">
      <w:pPr>
        <w:jc w:val="both"/>
        <w:rPr>
          <w:rFonts w:cs="Times New Roman"/>
          <w:b/>
        </w:rPr>
      </w:pPr>
      <w:r w:rsidRPr="00B23EA6">
        <w:rPr>
          <w:rFonts w:cs="Times New Roman"/>
          <w:b/>
        </w:rPr>
        <w:t xml:space="preserve">Activity </w:t>
      </w:r>
      <w:r>
        <w:rPr>
          <w:rFonts w:cs="Times New Roman"/>
          <w:b/>
        </w:rPr>
        <w:t>10</w:t>
      </w:r>
      <w:r w:rsidRPr="00B23EA6">
        <w:rPr>
          <w:rFonts w:cs="Times New Roman"/>
          <w:b/>
        </w:rPr>
        <w:t xml:space="preserve">: </w:t>
      </w:r>
      <w:r>
        <w:rPr>
          <w:rFonts w:cs="Times New Roman"/>
          <w:b/>
        </w:rPr>
        <w:t>Round</w:t>
      </w:r>
      <w:r w:rsidR="00863BAE">
        <w:rPr>
          <w:rFonts w:cs="Times New Roman"/>
          <w:b/>
        </w:rPr>
        <w:t>-</w:t>
      </w:r>
      <w:r>
        <w:rPr>
          <w:rFonts w:cs="Times New Roman"/>
          <w:b/>
        </w:rPr>
        <w:t>Table Discussion: Analysis, Synthesis, and Evaluation of Data and Articles</w:t>
      </w:r>
    </w:p>
    <w:p w14:paraId="6A094423" w14:textId="77777777" w:rsidR="00DA34C4" w:rsidRPr="006B3A70" w:rsidRDefault="00DA34C4" w:rsidP="009E69AD">
      <w:pPr>
        <w:jc w:val="both"/>
        <w:rPr>
          <w:rFonts w:cs="Times New Roman"/>
        </w:rPr>
      </w:pPr>
    </w:p>
    <w:tbl>
      <w:tblPr>
        <w:tblStyle w:val="TableGrid"/>
        <w:tblpPr w:leftFromText="180" w:rightFromText="180" w:vertAnchor="text" w:tblpXSpec="right" w:tblpY="1"/>
        <w:tblOverlap w:val="never"/>
        <w:tblW w:w="0" w:type="auto"/>
        <w:tblLook w:val="04A0" w:firstRow="1" w:lastRow="0" w:firstColumn="1" w:lastColumn="0" w:noHBand="0" w:noVBand="1"/>
      </w:tblPr>
      <w:tblGrid>
        <w:gridCol w:w="6588"/>
        <w:gridCol w:w="6588"/>
      </w:tblGrid>
      <w:tr w:rsidR="00DA34C4" w:rsidRPr="006B3A70" w14:paraId="253850A8" w14:textId="77777777" w:rsidTr="0063022B">
        <w:tc>
          <w:tcPr>
            <w:tcW w:w="6588" w:type="dxa"/>
          </w:tcPr>
          <w:p w14:paraId="0087D074" w14:textId="277B9335" w:rsidR="00DA34C4" w:rsidRPr="006B3A70" w:rsidRDefault="00DA34C4" w:rsidP="009E69AD">
            <w:pPr>
              <w:jc w:val="both"/>
              <w:rPr>
                <w:rFonts w:cs="Times New Roman"/>
                <w:b/>
              </w:rPr>
            </w:pPr>
            <w:r w:rsidRPr="006B3A70">
              <w:rPr>
                <w:rFonts w:cs="Times New Roman"/>
                <w:b/>
              </w:rPr>
              <w:t>Resources</w:t>
            </w:r>
          </w:p>
          <w:p w14:paraId="7554AE88" w14:textId="6490C0D4" w:rsidR="00DA34C4" w:rsidRDefault="00650D28" w:rsidP="009E69AD">
            <w:pPr>
              <w:jc w:val="both"/>
              <w:rPr>
                <w:rFonts w:cs="Times New Roman"/>
              </w:rPr>
            </w:pPr>
            <w:r>
              <w:rPr>
                <w:rFonts w:cs="Times New Roman"/>
              </w:rPr>
              <w:t>Microlab Protocol (doc)</w:t>
            </w:r>
          </w:p>
          <w:p w14:paraId="20427290" w14:textId="77777777" w:rsidR="00650D28" w:rsidRDefault="00650D28" w:rsidP="009E69AD">
            <w:pPr>
              <w:jc w:val="both"/>
              <w:rPr>
                <w:rFonts w:cs="Times New Roman"/>
              </w:rPr>
            </w:pPr>
            <w:r>
              <w:rPr>
                <w:rFonts w:cs="Times New Roman"/>
              </w:rPr>
              <w:t>Timer</w:t>
            </w:r>
          </w:p>
          <w:p w14:paraId="00B47F12" w14:textId="2CD4C9E6" w:rsidR="00650D28" w:rsidRPr="00650D28" w:rsidRDefault="00162B63" w:rsidP="009E69AD">
            <w:pPr>
              <w:jc w:val="both"/>
              <w:rPr>
                <w:rFonts w:cs="Times New Roman"/>
              </w:rPr>
            </w:pPr>
            <w:r>
              <w:rPr>
                <w:rFonts w:cs="Times New Roman"/>
              </w:rPr>
              <w:t>Microlab Questions (doc)</w:t>
            </w:r>
          </w:p>
          <w:p w14:paraId="4CB880AE" w14:textId="77777777" w:rsidR="00DA34C4" w:rsidRPr="006B3A70" w:rsidRDefault="00DA34C4" w:rsidP="009E69AD">
            <w:pPr>
              <w:jc w:val="both"/>
              <w:rPr>
                <w:rFonts w:cs="Times New Roman"/>
                <w:b/>
              </w:rPr>
            </w:pPr>
          </w:p>
        </w:tc>
        <w:tc>
          <w:tcPr>
            <w:tcW w:w="6588" w:type="dxa"/>
          </w:tcPr>
          <w:p w14:paraId="5D2D8088" w14:textId="77777777" w:rsidR="00DA34C4" w:rsidRPr="006B3A70" w:rsidRDefault="00DA34C4" w:rsidP="009E69AD">
            <w:pPr>
              <w:spacing w:line="270" w:lineRule="atLeast"/>
              <w:jc w:val="both"/>
              <w:textAlignment w:val="baseline"/>
              <w:rPr>
                <w:rFonts w:cs="Times New Roman"/>
                <w:color w:val="333333"/>
                <w:lang w:eastAsia="en-US"/>
              </w:rPr>
            </w:pPr>
            <w:r>
              <w:rPr>
                <w:rFonts w:cs="Times New Roman"/>
                <w:b/>
                <w:bCs/>
                <w:color w:val="333333"/>
                <w:bdr w:val="none" w:sz="0" w:space="0" w:color="auto" w:frame="1"/>
                <w:lang w:eastAsia="en-US"/>
              </w:rPr>
              <w:t>GPS Performance Outcomes</w:t>
            </w:r>
          </w:p>
          <w:p w14:paraId="02681878" w14:textId="77777777" w:rsidR="00C672C9" w:rsidRPr="00C672C9" w:rsidRDefault="00C672C9" w:rsidP="009E69AD">
            <w:pPr>
              <w:jc w:val="both"/>
              <w:rPr>
                <w:rFonts w:ascii="Times" w:hAnsi="Times" w:cs="Arial"/>
              </w:rPr>
            </w:pPr>
            <w:r w:rsidRPr="00C672C9">
              <w:rPr>
                <w:rFonts w:ascii="Times" w:hAnsi="Times" w:cs="Arial"/>
              </w:rPr>
              <w:t>HIST11-12.INV3 Situate sources of evidence in contemporary or historical place(s), or idea(s) to analyze their credibility for possible use in an argument related to the research question.</w:t>
            </w:r>
          </w:p>
          <w:p w14:paraId="28F411C7" w14:textId="77777777" w:rsidR="00C672C9" w:rsidRPr="00C672C9" w:rsidRDefault="00C672C9" w:rsidP="009E69AD">
            <w:pPr>
              <w:jc w:val="both"/>
              <w:rPr>
                <w:rFonts w:ascii="Times" w:hAnsi="Times" w:cs="Arial"/>
              </w:rPr>
            </w:pPr>
            <w:r w:rsidRPr="00C672C9">
              <w:rPr>
                <w:rFonts w:ascii="Times" w:hAnsi="Times" w:cs="Arial"/>
              </w:rPr>
              <w:t>HIST11-12.PERS1 Work with background knowledge and selected historical or contemporary sources of evidence to frame a perspective for an argument related to the research question.</w:t>
            </w:r>
          </w:p>
          <w:p w14:paraId="365AD5FC" w14:textId="77777777" w:rsidR="00C672C9" w:rsidRPr="00C672C9" w:rsidRDefault="00C672C9" w:rsidP="009E69AD">
            <w:pPr>
              <w:jc w:val="both"/>
              <w:rPr>
                <w:rFonts w:ascii="Times" w:hAnsi="Times" w:cs="Arial"/>
              </w:rPr>
            </w:pPr>
          </w:p>
          <w:p w14:paraId="55D00474" w14:textId="77777777" w:rsidR="00C672C9" w:rsidRPr="00C672C9" w:rsidRDefault="00C672C9" w:rsidP="009E69AD">
            <w:pPr>
              <w:jc w:val="both"/>
              <w:rPr>
                <w:rFonts w:ascii="Times" w:hAnsi="Times" w:cs="Arial"/>
              </w:rPr>
            </w:pPr>
          </w:p>
          <w:p w14:paraId="2847C32A" w14:textId="77777777" w:rsidR="00C672C9" w:rsidRPr="00C672C9" w:rsidRDefault="00C672C9" w:rsidP="009E69AD">
            <w:pPr>
              <w:jc w:val="both"/>
              <w:rPr>
                <w:rFonts w:ascii="Times" w:hAnsi="Times" w:cs="Arial"/>
              </w:rPr>
            </w:pPr>
            <w:r w:rsidRPr="00C672C9">
              <w:rPr>
                <w:rFonts w:ascii="Times" w:hAnsi="Times" w:cs="Arial"/>
              </w:rPr>
              <w:t xml:space="preserve">HIST11-12.PERS2 Identify and compare cultural perspectives and alternative explanations found in the sources of evidence as part of an argument related to the research question. </w:t>
            </w:r>
          </w:p>
          <w:p w14:paraId="6416E0BF" w14:textId="77777777" w:rsidR="00C672C9" w:rsidRPr="00C672C9" w:rsidRDefault="00C672C9" w:rsidP="009E69AD">
            <w:pPr>
              <w:jc w:val="both"/>
              <w:rPr>
                <w:rFonts w:ascii="Times" w:hAnsi="Times" w:cs="Arial"/>
              </w:rPr>
            </w:pPr>
          </w:p>
          <w:p w14:paraId="5CB8EBF5" w14:textId="77777777" w:rsidR="00C672C9" w:rsidRPr="00C672C9" w:rsidRDefault="00C672C9" w:rsidP="009E69AD">
            <w:pPr>
              <w:jc w:val="both"/>
              <w:rPr>
                <w:rFonts w:ascii="Times" w:hAnsi="Times" w:cs="Arial"/>
              </w:rPr>
            </w:pPr>
          </w:p>
          <w:p w14:paraId="3D40F769" w14:textId="77777777" w:rsidR="00C672C9" w:rsidRPr="00C672C9" w:rsidRDefault="00C672C9" w:rsidP="009E69AD">
            <w:pPr>
              <w:jc w:val="both"/>
              <w:rPr>
                <w:rFonts w:ascii="Times" w:hAnsi="Times" w:cs="Arial"/>
              </w:rPr>
            </w:pPr>
            <w:r w:rsidRPr="00C672C9">
              <w:rPr>
                <w:rFonts w:ascii="Times" w:hAnsi="Times" w:cs="Arial"/>
              </w:rPr>
              <w:t>HIST11-12.PERS3 Evaluate multiple perspectives from background knowledge and sources of evidence as part of an argument related to the research question.</w:t>
            </w:r>
          </w:p>
          <w:p w14:paraId="0AEEF08F" w14:textId="77777777" w:rsidR="00C672C9" w:rsidRPr="00C672C9" w:rsidRDefault="00C672C9" w:rsidP="009E69AD">
            <w:pPr>
              <w:jc w:val="both"/>
              <w:rPr>
                <w:rFonts w:ascii="Times" w:hAnsi="Times" w:cs="Arial"/>
              </w:rPr>
            </w:pPr>
            <w:r w:rsidRPr="00C672C9">
              <w:rPr>
                <w:rFonts w:ascii="Times" w:hAnsi="Times" w:cs="Arial"/>
              </w:rPr>
              <w:t xml:space="preserve">HIST11-12.ACT1 Compare and prioritize choices for innovative and responsible action based on the argument. </w:t>
            </w:r>
          </w:p>
          <w:p w14:paraId="0B8F52B4" w14:textId="77777777" w:rsidR="00C672C9" w:rsidRPr="00C672C9" w:rsidRDefault="00C672C9" w:rsidP="009E69AD">
            <w:pPr>
              <w:jc w:val="both"/>
              <w:rPr>
                <w:rFonts w:ascii="Times" w:hAnsi="Times" w:cs="Arial"/>
              </w:rPr>
            </w:pPr>
          </w:p>
          <w:p w14:paraId="14647213" w14:textId="77777777" w:rsidR="00C672C9" w:rsidRPr="00C672C9" w:rsidRDefault="00C672C9" w:rsidP="009E69AD">
            <w:pPr>
              <w:jc w:val="both"/>
              <w:rPr>
                <w:rFonts w:ascii="Times" w:hAnsi="Times" w:cs="Arial"/>
              </w:rPr>
            </w:pPr>
          </w:p>
          <w:p w14:paraId="6C78FC98" w14:textId="77777777" w:rsidR="00C672C9" w:rsidRPr="00C672C9" w:rsidRDefault="00C672C9" w:rsidP="009E69AD">
            <w:pPr>
              <w:jc w:val="both"/>
              <w:rPr>
                <w:rFonts w:ascii="Times" w:hAnsi="Times" w:cs="Arial"/>
              </w:rPr>
            </w:pPr>
            <w:r w:rsidRPr="00C672C9">
              <w:rPr>
                <w:rFonts w:ascii="Times" w:hAnsi="Times" w:cs="Arial"/>
              </w:rPr>
              <w:t>HIST11-12.ACT2 Consider the local and global implications of the proposed choices and questions left unanswered in the context of the argument.</w:t>
            </w:r>
          </w:p>
          <w:p w14:paraId="787F4E2C" w14:textId="77777777" w:rsidR="00C672C9" w:rsidRPr="00C672C9" w:rsidRDefault="00C672C9" w:rsidP="009E69AD">
            <w:pPr>
              <w:jc w:val="both"/>
              <w:rPr>
                <w:rFonts w:ascii="Times" w:hAnsi="Times" w:cs="Arial"/>
              </w:rPr>
            </w:pPr>
          </w:p>
          <w:p w14:paraId="35A8BBC5" w14:textId="24B9B446" w:rsidR="00DA34C4" w:rsidRPr="00C672C9" w:rsidRDefault="00C672C9" w:rsidP="009E69AD">
            <w:pPr>
              <w:jc w:val="both"/>
              <w:rPr>
                <w:rFonts w:ascii="Arial" w:hAnsi="Arial" w:cs="Arial"/>
                <w:sz w:val="22"/>
                <w:szCs w:val="22"/>
              </w:rPr>
            </w:pPr>
            <w:r w:rsidRPr="00C672C9">
              <w:rPr>
                <w:rFonts w:ascii="Times" w:hAnsi="Times" w:cs="Arial"/>
              </w:rPr>
              <w:t>HIST11-12.ACT3 Engage in advocacy or action in a way that is responsive to the context(s) of the argument.</w:t>
            </w:r>
          </w:p>
        </w:tc>
      </w:tr>
      <w:tr w:rsidR="00DA34C4" w:rsidRPr="006B3A70" w14:paraId="703169C9" w14:textId="77777777" w:rsidTr="0063022B">
        <w:tc>
          <w:tcPr>
            <w:tcW w:w="6588" w:type="dxa"/>
          </w:tcPr>
          <w:p w14:paraId="7C7AF992" w14:textId="77777777" w:rsidR="00DA34C4" w:rsidRPr="006B3A70" w:rsidRDefault="00DA34C4" w:rsidP="009E69AD">
            <w:pPr>
              <w:jc w:val="both"/>
              <w:rPr>
                <w:rFonts w:cs="Times New Roman"/>
                <w:b/>
              </w:rPr>
            </w:pPr>
            <w:r w:rsidRPr="006B3A70">
              <w:rPr>
                <w:rFonts w:cs="Times New Roman"/>
                <w:b/>
              </w:rPr>
              <w:lastRenderedPageBreak/>
              <w:t>Instructions for Students</w:t>
            </w:r>
          </w:p>
        </w:tc>
        <w:tc>
          <w:tcPr>
            <w:tcW w:w="6588" w:type="dxa"/>
          </w:tcPr>
          <w:p w14:paraId="14C54D41" w14:textId="77777777" w:rsidR="00DA34C4" w:rsidRPr="006B3A70" w:rsidRDefault="00DA34C4" w:rsidP="009E69AD">
            <w:pPr>
              <w:jc w:val="both"/>
              <w:rPr>
                <w:rFonts w:cs="Times New Roman"/>
                <w:b/>
              </w:rPr>
            </w:pPr>
            <w:r w:rsidRPr="006B3A70">
              <w:rPr>
                <w:rFonts w:cs="Times New Roman"/>
                <w:b/>
              </w:rPr>
              <w:t>Notes to the Teacher</w:t>
            </w:r>
          </w:p>
        </w:tc>
      </w:tr>
      <w:tr w:rsidR="00DA34C4" w:rsidRPr="006B3A70" w14:paraId="19CFC4FB" w14:textId="77777777" w:rsidTr="0063022B">
        <w:tc>
          <w:tcPr>
            <w:tcW w:w="6588" w:type="dxa"/>
          </w:tcPr>
          <w:p w14:paraId="62798308" w14:textId="4DA1A9C8" w:rsidR="00C672C9" w:rsidRPr="00C672C9" w:rsidRDefault="00C672C9" w:rsidP="009E69AD">
            <w:pPr>
              <w:jc w:val="both"/>
              <w:rPr>
                <w:rFonts w:cs="Times New Roman"/>
                <w:b/>
              </w:rPr>
            </w:pPr>
            <w:r w:rsidRPr="00C672C9">
              <w:rPr>
                <w:rFonts w:cs="Times New Roman"/>
                <w:b/>
              </w:rPr>
              <w:t>Organization (5 minutes)</w:t>
            </w:r>
          </w:p>
          <w:p w14:paraId="34BCC6DB" w14:textId="64F9CA1D" w:rsidR="00DA34C4" w:rsidRDefault="00496744" w:rsidP="009E69AD">
            <w:pPr>
              <w:jc w:val="both"/>
              <w:rPr>
                <w:rFonts w:cs="Times New Roman"/>
              </w:rPr>
            </w:pPr>
            <w:r>
              <w:rPr>
                <w:rFonts w:cs="Times New Roman"/>
              </w:rPr>
              <w:t>In</w:t>
            </w:r>
            <w:r w:rsidR="00650D28">
              <w:rPr>
                <w:rFonts w:cs="Times New Roman"/>
              </w:rPr>
              <w:t xml:space="preserve"> </w:t>
            </w:r>
            <w:r w:rsidR="00960286">
              <w:rPr>
                <w:rFonts w:cs="Times New Roman"/>
              </w:rPr>
              <w:t>your group</w:t>
            </w:r>
            <w:r w:rsidR="00650D28">
              <w:rPr>
                <w:rFonts w:cs="Times New Roman"/>
              </w:rPr>
              <w:t xml:space="preserve">, listen to the instructions for the </w:t>
            </w:r>
            <w:r>
              <w:rPr>
                <w:rFonts w:cs="Times New Roman"/>
              </w:rPr>
              <w:t xml:space="preserve">microlab </w:t>
            </w:r>
            <w:r w:rsidR="00650D28">
              <w:rPr>
                <w:rFonts w:cs="Times New Roman"/>
              </w:rPr>
              <w:t xml:space="preserve">protocol. </w:t>
            </w:r>
            <w:r w:rsidR="00960286">
              <w:rPr>
                <w:rFonts w:cs="Times New Roman"/>
              </w:rPr>
              <w:t xml:space="preserve">Number </w:t>
            </w:r>
            <w:r>
              <w:rPr>
                <w:rFonts w:cs="Times New Roman"/>
              </w:rPr>
              <w:t xml:space="preserve">off </w:t>
            </w:r>
            <w:r w:rsidR="00960286">
              <w:rPr>
                <w:rFonts w:cs="Times New Roman"/>
              </w:rPr>
              <w:t xml:space="preserve">within your group </w:t>
            </w:r>
            <w:r>
              <w:rPr>
                <w:rFonts w:cs="Times New Roman"/>
              </w:rPr>
              <w:t>(1, 2, 3, and so on)</w:t>
            </w:r>
            <w:r w:rsidR="00960286">
              <w:rPr>
                <w:rFonts w:cs="Times New Roman"/>
              </w:rPr>
              <w:t>.</w:t>
            </w:r>
            <w:r w:rsidR="00C672C9">
              <w:rPr>
                <w:rFonts w:cs="Times New Roman"/>
              </w:rPr>
              <w:t xml:space="preserve"> </w:t>
            </w:r>
          </w:p>
          <w:p w14:paraId="49259919" w14:textId="77777777" w:rsidR="0063022B" w:rsidRDefault="0063022B" w:rsidP="009E69AD">
            <w:pPr>
              <w:jc w:val="both"/>
              <w:rPr>
                <w:rFonts w:cs="Times New Roman"/>
              </w:rPr>
            </w:pPr>
          </w:p>
          <w:p w14:paraId="3E9AA466" w14:textId="77777777" w:rsidR="0063022B" w:rsidRDefault="0063022B" w:rsidP="009E69AD">
            <w:pPr>
              <w:jc w:val="both"/>
              <w:rPr>
                <w:rFonts w:cs="Times New Roman"/>
                <w:b/>
              </w:rPr>
            </w:pPr>
            <w:r w:rsidRPr="0063022B">
              <w:rPr>
                <w:rFonts w:cs="Times New Roman"/>
                <w:b/>
              </w:rPr>
              <w:t>Microlab</w:t>
            </w:r>
            <w:r>
              <w:rPr>
                <w:rFonts w:cs="Times New Roman"/>
                <w:b/>
              </w:rPr>
              <w:t xml:space="preserve"> (30 minutes)</w:t>
            </w:r>
          </w:p>
          <w:p w14:paraId="32B4468C" w14:textId="18CFE045" w:rsidR="0063022B" w:rsidRPr="00FA398C" w:rsidRDefault="00FA398C" w:rsidP="009E69AD">
            <w:pPr>
              <w:jc w:val="both"/>
              <w:rPr>
                <w:rFonts w:cs="Times New Roman"/>
              </w:rPr>
            </w:pPr>
            <w:r>
              <w:rPr>
                <w:rFonts w:cs="Times New Roman"/>
              </w:rPr>
              <w:t xml:space="preserve">Follow the rules of the microlab during this section. Remember to practice active listening skills. </w:t>
            </w:r>
          </w:p>
        </w:tc>
        <w:tc>
          <w:tcPr>
            <w:tcW w:w="6588" w:type="dxa"/>
          </w:tcPr>
          <w:p w14:paraId="546D3C60" w14:textId="1BDC6B85" w:rsidR="00C672C9" w:rsidRDefault="00960286" w:rsidP="009E69AD">
            <w:pPr>
              <w:jc w:val="both"/>
              <w:rPr>
                <w:rFonts w:cs="Times New Roman"/>
              </w:rPr>
            </w:pPr>
            <w:r>
              <w:rPr>
                <w:rFonts w:cs="Times New Roman"/>
              </w:rPr>
              <w:t>Have students sit with their research groups</w:t>
            </w:r>
            <w:r w:rsidR="00496744">
              <w:rPr>
                <w:rFonts w:cs="Times New Roman"/>
              </w:rPr>
              <w:t>.</w:t>
            </w:r>
            <w:r>
              <w:rPr>
                <w:rFonts w:cs="Times New Roman"/>
              </w:rPr>
              <w:t xml:space="preserve"> </w:t>
            </w:r>
            <w:r w:rsidR="00496744">
              <w:rPr>
                <w:rFonts w:cs="Times New Roman"/>
              </w:rPr>
              <w:t xml:space="preserve">Go </w:t>
            </w:r>
            <w:r>
              <w:rPr>
                <w:rFonts w:cs="Times New Roman"/>
              </w:rPr>
              <w:t xml:space="preserve">over the expectations </w:t>
            </w:r>
            <w:r w:rsidR="00496744">
              <w:rPr>
                <w:rFonts w:cs="Times New Roman"/>
              </w:rPr>
              <w:t xml:space="preserve">for </w:t>
            </w:r>
            <w:r>
              <w:rPr>
                <w:rFonts w:cs="Times New Roman"/>
              </w:rPr>
              <w:t xml:space="preserve">the </w:t>
            </w:r>
            <w:r w:rsidR="006849FA">
              <w:rPr>
                <w:rFonts w:cs="Times New Roman"/>
              </w:rPr>
              <w:t xml:space="preserve">microlab </w:t>
            </w:r>
            <w:r>
              <w:rPr>
                <w:rFonts w:cs="Times New Roman"/>
              </w:rPr>
              <w:t>protocol</w:t>
            </w:r>
            <w:r w:rsidR="00496744">
              <w:rPr>
                <w:rFonts w:cs="Times New Roman"/>
              </w:rPr>
              <w:t xml:space="preserve"> with them</w:t>
            </w:r>
            <w:r>
              <w:rPr>
                <w:rFonts w:cs="Times New Roman"/>
              </w:rPr>
              <w:t xml:space="preserve">. Modify the instructions so that they are </w:t>
            </w:r>
            <w:r w:rsidR="00496744">
              <w:rPr>
                <w:rFonts w:cs="Times New Roman"/>
              </w:rPr>
              <w:t xml:space="preserve">in </w:t>
            </w:r>
            <w:r>
              <w:rPr>
                <w:rFonts w:cs="Times New Roman"/>
              </w:rPr>
              <w:t>groups of 4</w:t>
            </w:r>
            <w:r w:rsidR="00496744">
              <w:rPr>
                <w:rFonts w:cs="Times New Roman"/>
              </w:rPr>
              <w:t xml:space="preserve"> or </w:t>
            </w:r>
            <w:r>
              <w:rPr>
                <w:rFonts w:cs="Times New Roman"/>
              </w:rPr>
              <w:t>5</w:t>
            </w:r>
            <w:r w:rsidR="00496744">
              <w:rPr>
                <w:rFonts w:cs="Times New Roman"/>
              </w:rPr>
              <w:t>,</w:t>
            </w:r>
            <w:r>
              <w:rPr>
                <w:rFonts w:cs="Times New Roman"/>
              </w:rPr>
              <w:t xml:space="preserve"> depending on your class</w:t>
            </w:r>
            <w:r w:rsidR="00496744">
              <w:rPr>
                <w:rFonts w:cs="Times New Roman"/>
              </w:rPr>
              <w:t xml:space="preserve"> size</w:t>
            </w:r>
            <w:r>
              <w:rPr>
                <w:rFonts w:cs="Times New Roman"/>
              </w:rPr>
              <w:t xml:space="preserve">. Read the facilitation </w:t>
            </w:r>
            <w:r w:rsidR="00496744">
              <w:rPr>
                <w:rFonts w:cs="Times New Roman"/>
              </w:rPr>
              <w:t xml:space="preserve">tips </w:t>
            </w:r>
            <w:r>
              <w:rPr>
                <w:rFonts w:cs="Times New Roman"/>
              </w:rPr>
              <w:t>alou</w:t>
            </w:r>
            <w:r w:rsidR="00815B40">
              <w:rPr>
                <w:rFonts w:cs="Times New Roman"/>
              </w:rPr>
              <w:t>d before beginning the exercise.</w:t>
            </w:r>
          </w:p>
          <w:p w14:paraId="4B4201AD" w14:textId="77777777" w:rsidR="00496744" w:rsidRDefault="00496744" w:rsidP="009E69AD">
            <w:pPr>
              <w:jc w:val="both"/>
              <w:rPr>
                <w:rFonts w:cs="Times New Roman"/>
              </w:rPr>
            </w:pPr>
          </w:p>
          <w:p w14:paraId="6ACCE296" w14:textId="77777777" w:rsidR="0063022B" w:rsidRDefault="00FA398C" w:rsidP="009E69AD">
            <w:pPr>
              <w:jc w:val="both"/>
              <w:rPr>
                <w:rFonts w:cs="Times New Roman"/>
              </w:rPr>
            </w:pPr>
            <w:r>
              <w:rPr>
                <w:rFonts w:cs="Times New Roman"/>
              </w:rPr>
              <w:t>Read aloud the following question to students.</w:t>
            </w:r>
          </w:p>
          <w:p w14:paraId="7520B661" w14:textId="77777777" w:rsidR="00FA398C" w:rsidRDefault="00FA398C" w:rsidP="009E69AD">
            <w:pPr>
              <w:jc w:val="both"/>
              <w:rPr>
                <w:rFonts w:cs="Times New Roman"/>
              </w:rPr>
            </w:pPr>
          </w:p>
          <w:p w14:paraId="03019995" w14:textId="4B4E8CD0" w:rsidR="00FA398C" w:rsidRPr="00FA398C" w:rsidRDefault="00FA398C" w:rsidP="009E69AD">
            <w:pPr>
              <w:jc w:val="both"/>
              <w:rPr>
                <w:rFonts w:cs="Times New Roman"/>
              </w:rPr>
            </w:pPr>
            <w:r>
              <w:rPr>
                <w:rFonts w:cs="Times New Roman"/>
              </w:rPr>
              <w:t xml:space="preserve">Question 1: </w:t>
            </w:r>
            <w:r w:rsidRPr="00FA398C">
              <w:rPr>
                <w:rFonts w:cs="Times New Roman"/>
              </w:rPr>
              <w:t>What striking research did you find related to your topic?</w:t>
            </w:r>
          </w:p>
          <w:p w14:paraId="6F6DA3CC" w14:textId="77777777" w:rsidR="00FA398C" w:rsidRDefault="00FA398C" w:rsidP="009E69AD">
            <w:pPr>
              <w:jc w:val="both"/>
              <w:rPr>
                <w:rFonts w:cs="Times New Roman"/>
              </w:rPr>
            </w:pPr>
          </w:p>
          <w:p w14:paraId="115F466E" w14:textId="3865E9B9" w:rsidR="00FA398C" w:rsidRDefault="00FA398C" w:rsidP="009E69AD">
            <w:pPr>
              <w:jc w:val="both"/>
              <w:rPr>
                <w:rFonts w:cs="Times New Roman"/>
              </w:rPr>
            </w:pPr>
            <w:r>
              <w:rPr>
                <w:rFonts w:cs="Times New Roman"/>
              </w:rPr>
              <w:t xml:space="preserve">Give students </w:t>
            </w:r>
            <w:r w:rsidR="00496744">
              <w:rPr>
                <w:rFonts w:cs="Times New Roman"/>
              </w:rPr>
              <w:t xml:space="preserve">3 </w:t>
            </w:r>
            <w:r>
              <w:rPr>
                <w:rFonts w:cs="Times New Roman"/>
              </w:rPr>
              <w:t xml:space="preserve">minutes to respond to the question. Call time </w:t>
            </w:r>
            <w:r w:rsidR="00496744">
              <w:rPr>
                <w:rFonts w:cs="Times New Roman"/>
              </w:rPr>
              <w:t xml:space="preserve">after 3 </w:t>
            </w:r>
            <w:r>
              <w:rPr>
                <w:rFonts w:cs="Times New Roman"/>
              </w:rPr>
              <w:t xml:space="preserve">minutes, and call on speaker #1 to begin sharing </w:t>
            </w:r>
            <w:r w:rsidR="00496744">
              <w:rPr>
                <w:rFonts w:cs="Times New Roman"/>
              </w:rPr>
              <w:t>his or her</w:t>
            </w:r>
            <w:r>
              <w:rPr>
                <w:rFonts w:cs="Times New Roman"/>
              </w:rPr>
              <w:t xml:space="preserve"> answer. Remind students that this protocol involves active listening, and there will be no response to any speaker. </w:t>
            </w:r>
          </w:p>
          <w:p w14:paraId="30966D4A" w14:textId="77777777" w:rsidR="00FA398C" w:rsidRDefault="00FA398C" w:rsidP="009E69AD">
            <w:pPr>
              <w:jc w:val="both"/>
              <w:rPr>
                <w:rFonts w:cs="Times New Roman"/>
              </w:rPr>
            </w:pPr>
          </w:p>
          <w:p w14:paraId="058F04AC" w14:textId="5AB2E903" w:rsidR="00FA398C" w:rsidRDefault="00FA398C" w:rsidP="009E69AD">
            <w:pPr>
              <w:jc w:val="both"/>
              <w:rPr>
                <w:rFonts w:cs="Times New Roman"/>
              </w:rPr>
            </w:pPr>
            <w:r>
              <w:rPr>
                <w:rFonts w:cs="Times New Roman"/>
              </w:rPr>
              <w:t>Facilitate the protocol by giving each group member 90 seconds to respond to the question. At the end of the round, have students answer the next question.</w:t>
            </w:r>
          </w:p>
          <w:p w14:paraId="1CA21094" w14:textId="77777777" w:rsidR="00FA398C" w:rsidRDefault="00FA398C" w:rsidP="009E69AD">
            <w:pPr>
              <w:jc w:val="both"/>
              <w:rPr>
                <w:rFonts w:cs="Times New Roman"/>
              </w:rPr>
            </w:pPr>
          </w:p>
          <w:p w14:paraId="35A96406" w14:textId="733B579E" w:rsidR="00FA398C" w:rsidRPr="00FA398C" w:rsidRDefault="00FA398C" w:rsidP="009E69AD">
            <w:pPr>
              <w:jc w:val="both"/>
              <w:rPr>
                <w:rFonts w:cs="Times New Roman"/>
              </w:rPr>
            </w:pPr>
            <w:r>
              <w:rPr>
                <w:rFonts w:cs="Times New Roman"/>
              </w:rPr>
              <w:t xml:space="preserve">Question 2: </w:t>
            </w:r>
            <w:r w:rsidRPr="00FA398C">
              <w:rPr>
                <w:rFonts w:cs="Times New Roman"/>
              </w:rPr>
              <w:t xml:space="preserve">How can you make meaning of this research? What does it mean about the crisis in your </w:t>
            </w:r>
            <w:r w:rsidR="00496744">
              <w:rPr>
                <w:rFonts w:cs="Times New Roman"/>
              </w:rPr>
              <w:t xml:space="preserve">group’s </w:t>
            </w:r>
            <w:r w:rsidRPr="00FA398C">
              <w:rPr>
                <w:rFonts w:cs="Times New Roman"/>
              </w:rPr>
              <w:t>country? How can you use it in your final product?</w:t>
            </w:r>
          </w:p>
          <w:p w14:paraId="79DB879C" w14:textId="77777777" w:rsidR="00FA398C" w:rsidRDefault="00FA398C" w:rsidP="009E69AD">
            <w:pPr>
              <w:jc w:val="both"/>
              <w:rPr>
                <w:rFonts w:cs="Times New Roman"/>
              </w:rPr>
            </w:pPr>
          </w:p>
          <w:p w14:paraId="130F5A82" w14:textId="5C16E57A" w:rsidR="00FA398C" w:rsidRDefault="00FA398C" w:rsidP="009E69AD">
            <w:pPr>
              <w:jc w:val="both"/>
              <w:rPr>
                <w:rFonts w:cs="Times New Roman"/>
              </w:rPr>
            </w:pPr>
            <w:r>
              <w:rPr>
                <w:rFonts w:cs="Times New Roman"/>
              </w:rPr>
              <w:t>Repeat the sharing time as before, but start with a different speaker. At the end, have students respond to the last question you read aloud:</w:t>
            </w:r>
          </w:p>
          <w:p w14:paraId="4F0FF6CE" w14:textId="77777777" w:rsidR="00FA398C" w:rsidRDefault="00FA398C" w:rsidP="009E69AD">
            <w:pPr>
              <w:jc w:val="both"/>
              <w:rPr>
                <w:rFonts w:cs="Times New Roman"/>
              </w:rPr>
            </w:pPr>
          </w:p>
          <w:p w14:paraId="23A72D8F" w14:textId="5727E1A6" w:rsidR="00FA398C" w:rsidRPr="00FA398C" w:rsidRDefault="00FA398C" w:rsidP="009E69AD">
            <w:pPr>
              <w:jc w:val="both"/>
              <w:rPr>
                <w:rFonts w:ascii="Times" w:hAnsi="Times" w:cs="Arial"/>
              </w:rPr>
            </w:pPr>
            <w:r w:rsidRPr="00FA398C">
              <w:rPr>
                <w:rFonts w:ascii="Times" w:hAnsi="Times" w:cs="Times New Roman"/>
              </w:rPr>
              <w:t>Ques</w:t>
            </w:r>
            <w:r>
              <w:rPr>
                <w:rFonts w:ascii="Times" w:hAnsi="Times" w:cs="Times New Roman"/>
              </w:rPr>
              <w:t xml:space="preserve">tion 3: </w:t>
            </w:r>
            <w:r>
              <w:rPr>
                <w:rFonts w:ascii="Times" w:hAnsi="Times" w:cs="Arial"/>
              </w:rPr>
              <w:t>What recommendations can you offer future policy makers based on your research</w:t>
            </w:r>
            <w:r w:rsidRPr="00FA398C">
              <w:rPr>
                <w:rFonts w:ascii="Times" w:hAnsi="Times" w:cs="Arial"/>
              </w:rPr>
              <w:t>?</w:t>
            </w:r>
            <w:r>
              <w:rPr>
                <w:rFonts w:ascii="Times" w:hAnsi="Times" w:cs="Arial"/>
              </w:rPr>
              <w:t xml:space="preserve"> How can you educate your peers about your research?</w:t>
            </w:r>
          </w:p>
          <w:p w14:paraId="796AFF45" w14:textId="77777777" w:rsidR="00FA398C" w:rsidRPr="00FA398C" w:rsidRDefault="00FA398C" w:rsidP="009E69AD">
            <w:pPr>
              <w:jc w:val="both"/>
              <w:rPr>
                <w:rFonts w:cs="Times New Roman"/>
              </w:rPr>
            </w:pPr>
          </w:p>
          <w:p w14:paraId="49032C85" w14:textId="2FD7330E" w:rsidR="00FA398C" w:rsidRPr="00650D28" w:rsidRDefault="00FA398C" w:rsidP="009E69AD">
            <w:pPr>
              <w:jc w:val="both"/>
              <w:rPr>
                <w:rFonts w:cs="Times New Roman"/>
              </w:rPr>
            </w:pPr>
          </w:p>
        </w:tc>
      </w:tr>
      <w:tr w:rsidR="00C672C9" w:rsidRPr="006B3A70" w14:paraId="4B32EAC9" w14:textId="77777777" w:rsidTr="0063022B">
        <w:tc>
          <w:tcPr>
            <w:tcW w:w="6588" w:type="dxa"/>
          </w:tcPr>
          <w:p w14:paraId="4F558028" w14:textId="1E22652F" w:rsidR="00C672C9" w:rsidRPr="00C672C9" w:rsidRDefault="00C672C9" w:rsidP="009E69AD">
            <w:pPr>
              <w:tabs>
                <w:tab w:val="left" w:pos="1320"/>
              </w:tabs>
              <w:jc w:val="both"/>
              <w:rPr>
                <w:rFonts w:cs="Times New Roman"/>
                <w:b/>
              </w:rPr>
            </w:pPr>
            <w:r w:rsidRPr="00C672C9">
              <w:rPr>
                <w:rFonts w:cs="Times New Roman"/>
                <w:b/>
              </w:rPr>
              <w:lastRenderedPageBreak/>
              <w:t>Debrief (15 minutes)</w:t>
            </w:r>
          </w:p>
          <w:p w14:paraId="6CC8CC69" w14:textId="3ADBECD3" w:rsidR="00C672C9" w:rsidRPr="00C672C9" w:rsidRDefault="00C672C9" w:rsidP="00CC252B">
            <w:pPr>
              <w:jc w:val="both"/>
              <w:rPr>
                <w:rFonts w:ascii="Times" w:hAnsi="Times" w:cs="Arial"/>
              </w:rPr>
            </w:pPr>
            <w:r w:rsidRPr="00C672C9">
              <w:rPr>
                <w:rFonts w:ascii="Times" w:hAnsi="Times" w:cs="Times New Roman"/>
              </w:rPr>
              <w:t xml:space="preserve">As group, brainstorm significant information you heard during the </w:t>
            </w:r>
            <w:r w:rsidR="009750AB">
              <w:rPr>
                <w:rFonts w:ascii="Times" w:hAnsi="Times" w:cs="Times New Roman"/>
              </w:rPr>
              <w:t>microlab</w:t>
            </w:r>
            <w:r w:rsidRPr="00C672C9">
              <w:rPr>
                <w:rFonts w:ascii="Times" w:hAnsi="Times" w:cs="Times New Roman"/>
              </w:rPr>
              <w:t xml:space="preserve">. What data or findings can you include in your product? How can you synthesize this research to make a coherent explanation of the crisis? </w:t>
            </w:r>
            <w:r w:rsidRPr="00C672C9">
              <w:rPr>
                <w:rFonts w:ascii="Times" w:hAnsi="Times" w:cs="Arial"/>
              </w:rPr>
              <w:t>How can you show the policy makers and leaders of the Net Gen how to overcome future global challenges?</w:t>
            </w:r>
          </w:p>
        </w:tc>
        <w:tc>
          <w:tcPr>
            <w:tcW w:w="6588" w:type="dxa"/>
          </w:tcPr>
          <w:p w14:paraId="6E56CE01" w14:textId="216DF5B5" w:rsidR="00C672C9" w:rsidRPr="006B3A70" w:rsidRDefault="00C672C9" w:rsidP="009E69AD">
            <w:pPr>
              <w:jc w:val="both"/>
              <w:rPr>
                <w:rFonts w:cs="Times New Roman"/>
              </w:rPr>
            </w:pPr>
            <w:r>
              <w:rPr>
                <w:rFonts w:cs="Times New Roman"/>
              </w:rPr>
              <w:t xml:space="preserve">Circulate the classroom between groups at this time to help individual groups make meaning of their </w:t>
            </w:r>
            <w:r w:rsidR="00815B40">
              <w:rPr>
                <w:rFonts w:cs="Times New Roman"/>
              </w:rPr>
              <w:t>research</w:t>
            </w:r>
            <w:r>
              <w:rPr>
                <w:rFonts w:cs="Times New Roman"/>
              </w:rPr>
              <w:t xml:space="preserve">. </w:t>
            </w:r>
          </w:p>
          <w:p w14:paraId="03459848" w14:textId="77777777" w:rsidR="00C672C9" w:rsidRDefault="00C672C9" w:rsidP="009E69AD">
            <w:pPr>
              <w:spacing w:line="270" w:lineRule="atLeast"/>
              <w:jc w:val="both"/>
              <w:textAlignment w:val="baseline"/>
              <w:rPr>
                <w:rFonts w:cs="Times New Roman"/>
                <w:color w:val="333333"/>
                <w:lang w:eastAsia="en-US"/>
              </w:rPr>
            </w:pPr>
          </w:p>
          <w:p w14:paraId="1FEFB423" w14:textId="77777777" w:rsidR="00C672C9" w:rsidRDefault="00C672C9" w:rsidP="009E69AD">
            <w:pPr>
              <w:spacing w:line="270" w:lineRule="atLeast"/>
              <w:jc w:val="both"/>
              <w:textAlignment w:val="baseline"/>
              <w:rPr>
                <w:rFonts w:cs="Times New Roman"/>
                <w:color w:val="333333"/>
                <w:lang w:eastAsia="en-US"/>
              </w:rPr>
            </w:pPr>
          </w:p>
          <w:p w14:paraId="49DE5C1D" w14:textId="77777777" w:rsidR="00C672C9" w:rsidRDefault="00C672C9" w:rsidP="009E69AD">
            <w:pPr>
              <w:spacing w:line="270" w:lineRule="atLeast"/>
              <w:jc w:val="both"/>
              <w:textAlignment w:val="baseline"/>
              <w:rPr>
                <w:rFonts w:cs="Times New Roman"/>
                <w:color w:val="333333"/>
                <w:lang w:eastAsia="en-US"/>
              </w:rPr>
            </w:pPr>
          </w:p>
          <w:p w14:paraId="1329F1EE" w14:textId="77777777" w:rsidR="00C672C9" w:rsidRPr="006B3A70" w:rsidRDefault="00C672C9" w:rsidP="009E69AD">
            <w:pPr>
              <w:spacing w:line="270" w:lineRule="atLeast"/>
              <w:jc w:val="both"/>
              <w:textAlignment w:val="baseline"/>
              <w:rPr>
                <w:rFonts w:cs="Times New Roman"/>
                <w:color w:val="333333"/>
                <w:lang w:eastAsia="en-US"/>
              </w:rPr>
            </w:pPr>
          </w:p>
        </w:tc>
      </w:tr>
    </w:tbl>
    <w:p w14:paraId="7B660B1D" w14:textId="300871E6" w:rsidR="00DA34C4" w:rsidRPr="000E19A7" w:rsidRDefault="0063022B" w:rsidP="009E69AD">
      <w:pPr>
        <w:jc w:val="both"/>
        <w:rPr>
          <w:rFonts w:cs="Times New Roman"/>
        </w:rPr>
      </w:pPr>
      <w:r>
        <w:rPr>
          <w:rFonts w:cs="Times New Roman"/>
          <w:b/>
        </w:rPr>
        <w:br w:type="textWrapping" w:clear="all"/>
      </w:r>
    </w:p>
    <w:p w14:paraId="14C55F88" w14:textId="62FE93B9" w:rsidR="00DA34C4" w:rsidRDefault="00B928B8" w:rsidP="009E69AD">
      <w:pPr>
        <w:jc w:val="both"/>
        <w:rPr>
          <w:rFonts w:cs="Times New Roman"/>
          <w:b/>
        </w:rPr>
      </w:pPr>
      <w:r>
        <w:rPr>
          <w:rFonts w:cs="Times New Roman"/>
          <w:b/>
        </w:rPr>
        <w:t xml:space="preserve">Activities </w:t>
      </w:r>
      <w:r w:rsidR="00DA34C4">
        <w:rPr>
          <w:rFonts w:cs="Times New Roman"/>
          <w:b/>
        </w:rPr>
        <w:t xml:space="preserve">11, 12, </w:t>
      </w:r>
      <w:r>
        <w:rPr>
          <w:rFonts w:cs="Times New Roman"/>
          <w:b/>
        </w:rPr>
        <w:t xml:space="preserve">and </w:t>
      </w:r>
      <w:r w:rsidR="00DA34C4">
        <w:rPr>
          <w:rFonts w:cs="Times New Roman"/>
          <w:b/>
        </w:rPr>
        <w:t>13:</w:t>
      </w:r>
      <w:r w:rsidR="00DA34C4" w:rsidRPr="00B23EA6">
        <w:rPr>
          <w:rFonts w:cs="Times New Roman"/>
          <w:b/>
        </w:rPr>
        <w:t xml:space="preserve"> </w:t>
      </w:r>
      <w:r w:rsidR="00DA34C4">
        <w:rPr>
          <w:rFonts w:cs="Times New Roman"/>
          <w:b/>
        </w:rPr>
        <w:t>Product Development</w:t>
      </w:r>
    </w:p>
    <w:p w14:paraId="72EEB1F4" w14:textId="77777777" w:rsidR="00DA34C4" w:rsidRPr="006B3A70" w:rsidRDefault="00DA34C4" w:rsidP="009E69AD">
      <w:pPr>
        <w:jc w:val="both"/>
        <w:rPr>
          <w:rFonts w:cs="Times New Roman"/>
        </w:rPr>
      </w:pPr>
    </w:p>
    <w:tbl>
      <w:tblPr>
        <w:tblStyle w:val="TableGrid"/>
        <w:tblW w:w="0" w:type="auto"/>
        <w:tblLook w:val="04A0" w:firstRow="1" w:lastRow="0" w:firstColumn="1" w:lastColumn="0" w:noHBand="0" w:noVBand="1"/>
      </w:tblPr>
      <w:tblGrid>
        <w:gridCol w:w="6588"/>
        <w:gridCol w:w="6588"/>
      </w:tblGrid>
      <w:tr w:rsidR="00DA34C4" w:rsidRPr="006B3A70" w14:paraId="1E6861CF" w14:textId="77777777" w:rsidTr="00D96FED">
        <w:tc>
          <w:tcPr>
            <w:tcW w:w="6588" w:type="dxa"/>
          </w:tcPr>
          <w:p w14:paraId="4A2DDDC5" w14:textId="6C1292FB" w:rsidR="00DA34C4" w:rsidRPr="006B3A70" w:rsidRDefault="00DA34C4" w:rsidP="009E69AD">
            <w:pPr>
              <w:jc w:val="both"/>
              <w:rPr>
                <w:rFonts w:cs="Times New Roman"/>
                <w:b/>
              </w:rPr>
            </w:pPr>
            <w:r w:rsidRPr="006B3A70">
              <w:rPr>
                <w:rFonts w:cs="Times New Roman"/>
                <w:b/>
              </w:rPr>
              <w:t>Resources</w:t>
            </w:r>
          </w:p>
          <w:p w14:paraId="5CA1996B" w14:textId="5B761C23" w:rsidR="00DA34C4" w:rsidRDefault="00E6308C" w:rsidP="009E69AD">
            <w:pPr>
              <w:jc w:val="both"/>
              <w:rPr>
                <w:rFonts w:cs="Times New Roman"/>
              </w:rPr>
            </w:pPr>
            <w:r>
              <w:rPr>
                <w:rFonts w:cs="Times New Roman"/>
              </w:rPr>
              <w:t xml:space="preserve">Laptops or </w:t>
            </w:r>
            <w:r w:rsidR="009750AB">
              <w:rPr>
                <w:rFonts w:cs="Times New Roman"/>
              </w:rPr>
              <w:t>c</w:t>
            </w:r>
            <w:r>
              <w:rPr>
                <w:rFonts w:cs="Times New Roman"/>
              </w:rPr>
              <w:t>omputers</w:t>
            </w:r>
          </w:p>
          <w:p w14:paraId="48962191" w14:textId="729F0F63" w:rsidR="00E6308C" w:rsidRDefault="00E6308C" w:rsidP="009E69AD">
            <w:pPr>
              <w:jc w:val="both"/>
              <w:rPr>
                <w:rFonts w:cs="Times New Roman"/>
              </w:rPr>
            </w:pPr>
            <w:r>
              <w:rPr>
                <w:rFonts w:cs="Times New Roman"/>
              </w:rPr>
              <w:t xml:space="preserve">Digital </w:t>
            </w:r>
            <w:r w:rsidR="009750AB">
              <w:rPr>
                <w:rFonts w:cs="Times New Roman"/>
              </w:rPr>
              <w:t>c</w:t>
            </w:r>
            <w:r>
              <w:rPr>
                <w:rFonts w:cs="Times New Roman"/>
              </w:rPr>
              <w:t>ameras</w:t>
            </w:r>
            <w:r w:rsidR="00AC7626">
              <w:rPr>
                <w:rFonts w:cs="Times New Roman"/>
              </w:rPr>
              <w:t xml:space="preserve"> (5–6)</w:t>
            </w:r>
          </w:p>
          <w:p w14:paraId="0B558D18" w14:textId="15A9490D" w:rsidR="00E6308C" w:rsidRDefault="00E6308C" w:rsidP="009E69AD">
            <w:pPr>
              <w:jc w:val="both"/>
              <w:rPr>
                <w:rFonts w:cs="Times New Roman"/>
              </w:rPr>
            </w:pPr>
            <w:r>
              <w:rPr>
                <w:rFonts w:cs="Times New Roman"/>
              </w:rPr>
              <w:t xml:space="preserve">Google Doc for </w:t>
            </w:r>
            <w:r w:rsidR="009750AB">
              <w:rPr>
                <w:rFonts w:cs="Times New Roman"/>
              </w:rPr>
              <w:t>s</w:t>
            </w:r>
            <w:r>
              <w:rPr>
                <w:rFonts w:cs="Times New Roman"/>
              </w:rPr>
              <w:t xml:space="preserve">tudents to </w:t>
            </w:r>
            <w:r w:rsidR="009750AB">
              <w:rPr>
                <w:rFonts w:cs="Times New Roman"/>
              </w:rPr>
              <w:t>c</w:t>
            </w:r>
            <w:r>
              <w:rPr>
                <w:rFonts w:cs="Times New Roman"/>
              </w:rPr>
              <w:t xml:space="preserve">opy and </w:t>
            </w:r>
            <w:r w:rsidR="009750AB">
              <w:rPr>
                <w:rFonts w:cs="Times New Roman"/>
              </w:rPr>
              <w:t>p</w:t>
            </w:r>
            <w:r>
              <w:rPr>
                <w:rFonts w:cs="Times New Roman"/>
              </w:rPr>
              <w:t xml:space="preserve">aste their </w:t>
            </w:r>
            <w:r w:rsidR="009750AB">
              <w:rPr>
                <w:rFonts w:cs="Times New Roman"/>
              </w:rPr>
              <w:t>w</w:t>
            </w:r>
            <w:r>
              <w:rPr>
                <w:rFonts w:cs="Times New Roman"/>
              </w:rPr>
              <w:t xml:space="preserve">ebsite </w:t>
            </w:r>
            <w:r w:rsidR="009750AB">
              <w:rPr>
                <w:rFonts w:cs="Times New Roman"/>
              </w:rPr>
              <w:t>l</w:t>
            </w:r>
            <w:r>
              <w:rPr>
                <w:rFonts w:cs="Times New Roman"/>
              </w:rPr>
              <w:t>ink</w:t>
            </w:r>
          </w:p>
          <w:p w14:paraId="5A76E5AE" w14:textId="1A6446ED" w:rsidR="009E69AD" w:rsidRPr="00E6308C" w:rsidRDefault="009E69AD" w:rsidP="009E69AD">
            <w:pPr>
              <w:jc w:val="both"/>
              <w:rPr>
                <w:rFonts w:cs="Times New Roman"/>
              </w:rPr>
            </w:pPr>
            <w:r>
              <w:rPr>
                <w:rFonts w:cs="Times New Roman"/>
              </w:rPr>
              <w:t>Project Description (</w:t>
            </w:r>
            <w:r w:rsidR="009750AB">
              <w:rPr>
                <w:rFonts w:cs="Times New Roman"/>
              </w:rPr>
              <w:t>d</w:t>
            </w:r>
            <w:r>
              <w:rPr>
                <w:rFonts w:cs="Times New Roman"/>
              </w:rPr>
              <w:t>ocument from Day 1)</w:t>
            </w:r>
          </w:p>
          <w:p w14:paraId="3E878952" w14:textId="77777777" w:rsidR="00DA34C4" w:rsidRPr="006B3A70" w:rsidRDefault="00DA34C4" w:rsidP="009E69AD">
            <w:pPr>
              <w:jc w:val="both"/>
              <w:rPr>
                <w:rFonts w:cs="Times New Roman"/>
                <w:b/>
              </w:rPr>
            </w:pPr>
          </w:p>
        </w:tc>
        <w:tc>
          <w:tcPr>
            <w:tcW w:w="6588" w:type="dxa"/>
          </w:tcPr>
          <w:p w14:paraId="70ABD465" w14:textId="77777777" w:rsidR="00DA34C4" w:rsidRPr="006B3A70" w:rsidRDefault="00DA34C4" w:rsidP="009E69AD">
            <w:pPr>
              <w:spacing w:line="270" w:lineRule="atLeast"/>
              <w:jc w:val="both"/>
              <w:textAlignment w:val="baseline"/>
              <w:rPr>
                <w:rFonts w:cs="Times New Roman"/>
                <w:color w:val="333333"/>
                <w:lang w:eastAsia="en-US"/>
              </w:rPr>
            </w:pPr>
            <w:r>
              <w:rPr>
                <w:rFonts w:cs="Times New Roman"/>
                <w:b/>
                <w:bCs/>
                <w:color w:val="333333"/>
                <w:bdr w:val="none" w:sz="0" w:space="0" w:color="auto" w:frame="1"/>
                <w:lang w:eastAsia="en-US"/>
              </w:rPr>
              <w:t>GPS Performance Outcomes</w:t>
            </w:r>
          </w:p>
          <w:p w14:paraId="6CAA7580" w14:textId="77777777" w:rsidR="00E6308C" w:rsidRPr="00E6308C" w:rsidRDefault="00E6308C" w:rsidP="009E69AD">
            <w:pPr>
              <w:jc w:val="both"/>
              <w:rPr>
                <w:rFonts w:ascii="Times" w:hAnsi="Times" w:cs="Arial"/>
              </w:rPr>
            </w:pPr>
            <w:r w:rsidRPr="00E6308C">
              <w:rPr>
                <w:rFonts w:ascii="Times" w:hAnsi="Times" w:cs="Arial"/>
              </w:rPr>
              <w:t>HIST11-12.PERS3 Evaluate multiple perspectives from background knowledge and sources of evidence as part of an argument related to the research question.</w:t>
            </w:r>
          </w:p>
          <w:p w14:paraId="05D58DB8" w14:textId="77777777" w:rsidR="00E6308C" w:rsidRDefault="00E6308C" w:rsidP="009E69AD">
            <w:pPr>
              <w:jc w:val="both"/>
              <w:rPr>
                <w:rFonts w:ascii="Times" w:hAnsi="Times" w:cs="Arial"/>
              </w:rPr>
            </w:pPr>
          </w:p>
          <w:p w14:paraId="3ED3393A" w14:textId="77777777" w:rsidR="00E6308C" w:rsidRPr="00E6308C" w:rsidRDefault="00E6308C" w:rsidP="009E69AD">
            <w:pPr>
              <w:jc w:val="both"/>
              <w:rPr>
                <w:rFonts w:ascii="Times" w:hAnsi="Times" w:cs="Arial"/>
              </w:rPr>
            </w:pPr>
            <w:r w:rsidRPr="00E6308C">
              <w:rPr>
                <w:rFonts w:ascii="Times" w:hAnsi="Times" w:cs="Arial"/>
              </w:rPr>
              <w:t>HIST11-12.COMM1 Advance an argument that clearly and logically addresses the research question in the context of the identified global community.</w:t>
            </w:r>
          </w:p>
          <w:p w14:paraId="484733C5" w14:textId="77777777" w:rsidR="00E6308C" w:rsidRPr="00E6308C" w:rsidRDefault="00E6308C" w:rsidP="009E69AD">
            <w:pPr>
              <w:jc w:val="both"/>
              <w:rPr>
                <w:rFonts w:ascii="Times" w:hAnsi="Times" w:cs="Arial"/>
              </w:rPr>
            </w:pPr>
          </w:p>
          <w:p w14:paraId="6E99F444" w14:textId="77777777" w:rsidR="00E6308C" w:rsidRPr="00E6308C" w:rsidRDefault="00E6308C" w:rsidP="009E69AD">
            <w:pPr>
              <w:jc w:val="both"/>
              <w:rPr>
                <w:rFonts w:ascii="Times" w:hAnsi="Times" w:cs="Arial"/>
              </w:rPr>
            </w:pPr>
            <w:r w:rsidRPr="00E6308C">
              <w:rPr>
                <w:rFonts w:ascii="Times" w:hAnsi="Times" w:cs="Arial"/>
              </w:rPr>
              <w:t>HIST11-12.COMM2 Defend that argument with specific and documented evidence from a variety of perspectives and media as applicable to the identified global community.</w:t>
            </w:r>
          </w:p>
          <w:p w14:paraId="233CBD88" w14:textId="77777777" w:rsidR="00E6308C" w:rsidRPr="00E6308C" w:rsidRDefault="00E6308C" w:rsidP="009E69AD">
            <w:pPr>
              <w:jc w:val="both"/>
              <w:rPr>
                <w:rFonts w:ascii="Times" w:hAnsi="Times" w:cs="Arial"/>
              </w:rPr>
            </w:pPr>
          </w:p>
          <w:p w14:paraId="6C3FC260" w14:textId="77777777" w:rsidR="00E6308C" w:rsidRPr="00E6308C" w:rsidRDefault="00E6308C" w:rsidP="009E69AD">
            <w:pPr>
              <w:jc w:val="both"/>
              <w:rPr>
                <w:rFonts w:ascii="Times" w:hAnsi="Times" w:cs="Arial"/>
              </w:rPr>
            </w:pPr>
          </w:p>
          <w:p w14:paraId="6510D103" w14:textId="77777777" w:rsidR="00E6308C" w:rsidRPr="00E6308C" w:rsidRDefault="00E6308C" w:rsidP="009E69AD">
            <w:pPr>
              <w:jc w:val="both"/>
              <w:rPr>
                <w:rFonts w:ascii="Times" w:hAnsi="Times" w:cs="Arial"/>
              </w:rPr>
            </w:pPr>
            <w:r w:rsidRPr="00E6308C">
              <w:rPr>
                <w:rFonts w:ascii="Times" w:hAnsi="Times" w:cs="Arial"/>
              </w:rPr>
              <w:t>HIST11-12.COMM3 Identify and consider follow-up or alternative positions in relation to the argument that could be used to foster collaboration among other relevant communities.</w:t>
            </w:r>
          </w:p>
          <w:p w14:paraId="512F4EE8" w14:textId="77777777" w:rsidR="00E6308C" w:rsidRPr="00E6308C" w:rsidRDefault="00E6308C" w:rsidP="009E69AD">
            <w:pPr>
              <w:jc w:val="both"/>
              <w:rPr>
                <w:rFonts w:ascii="Times" w:hAnsi="Times" w:cs="Arial"/>
              </w:rPr>
            </w:pPr>
          </w:p>
          <w:p w14:paraId="1EF30CED" w14:textId="77777777" w:rsidR="00E6308C" w:rsidRPr="00E6308C" w:rsidRDefault="00E6308C" w:rsidP="009E69AD">
            <w:pPr>
              <w:jc w:val="both"/>
              <w:rPr>
                <w:rFonts w:ascii="Times" w:hAnsi="Times" w:cs="Arial"/>
              </w:rPr>
            </w:pPr>
          </w:p>
          <w:p w14:paraId="6D439020" w14:textId="77777777" w:rsidR="00E6308C" w:rsidRPr="00E6308C" w:rsidRDefault="00E6308C" w:rsidP="009E69AD">
            <w:pPr>
              <w:jc w:val="both"/>
              <w:rPr>
                <w:rFonts w:ascii="Times" w:hAnsi="Times" w:cs="Arial"/>
              </w:rPr>
            </w:pPr>
            <w:r w:rsidRPr="00E6308C">
              <w:rPr>
                <w:rFonts w:ascii="Times" w:hAnsi="Times" w:cs="Arial"/>
              </w:rPr>
              <w:t>HIST11-12.COMM4 Construct a final version of the argument through a process that includes drafting, incorporating feedback, and revising.</w:t>
            </w:r>
          </w:p>
          <w:p w14:paraId="53FD0606" w14:textId="77777777" w:rsidR="00E6308C" w:rsidRPr="00E6308C" w:rsidRDefault="00E6308C" w:rsidP="009E69AD">
            <w:pPr>
              <w:jc w:val="both"/>
              <w:rPr>
                <w:rFonts w:ascii="Times" w:hAnsi="Times" w:cs="Arial"/>
              </w:rPr>
            </w:pPr>
          </w:p>
          <w:p w14:paraId="70F85A7E" w14:textId="77777777" w:rsidR="00E6308C" w:rsidRPr="00E6308C" w:rsidRDefault="00E6308C" w:rsidP="009E69AD">
            <w:pPr>
              <w:jc w:val="both"/>
              <w:rPr>
                <w:rFonts w:ascii="Times" w:hAnsi="Times" w:cs="Arial"/>
              </w:rPr>
            </w:pPr>
            <w:r w:rsidRPr="00E6308C">
              <w:rPr>
                <w:rFonts w:ascii="Times" w:hAnsi="Times" w:cs="Arial"/>
              </w:rPr>
              <w:lastRenderedPageBreak/>
              <w:t xml:space="preserve">HIST11-12.ACT1 Compare and prioritize choices for innovative and responsible action based on the argument. </w:t>
            </w:r>
          </w:p>
          <w:p w14:paraId="02B49301" w14:textId="77777777" w:rsidR="00E6308C" w:rsidRPr="00E6308C" w:rsidRDefault="00E6308C" w:rsidP="009E69AD">
            <w:pPr>
              <w:jc w:val="both"/>
              <w:rPr>
                <w:rFonts w:ascii="Times" w:hAnsi="Times" w:cs="Arial"/>
              </w:rPr>
            </w:pPr>
          </w:p>
          <w:p w14:paraId="64785152" w14:textId="77777777" w:rsidR="00E6308C" w:rsidRPr="00E6308C" w:rsidRDefault="00E6308C" w:rsidP="009E69AD">
            <w:pPr>
              <w:jc w:val="both"/>
              <w:rPr>
                <w:rFonts w:ascii="Times" w:hAnsi="Times" w:cs="Arial"/>
              </w:rPr>
            </w:pPr>
          </w:p>
          <w:p w14:paraId="76D4AD53" w14:textId="77777777" w:rsidR="00E6308C" w:rsidRPr="00E6308C" w:rsidRDefault="00E6308C" w:rsidP="009E69AD">
            <w:pPr>
              <w:jc w:val="both"/>
              <w:rPr>
                <w:rFonts w:ascii="Times" w:hAnsi="Times" w:cs="Arial"/>
              </w:rPr>
            </w:pPr>
            <w:r w:rsidRPr="00E6308C">
              <w:rPr>
                <w:rFonts w:ascii="Times" w:hAnsi="Times" w:cs="Arial"/>
              </w:rPr>
              <w:t>HIST11-12.ACT2 Consider the local and global implications of the proposed choices and questions left unanswered in the context of the argument.</w:t>
            </w:r>
          </w:p>
          <w:p w14:paraId="580A47A1" w14:textId="77777777" w:rsidR="00E6308C" w:rsidRPr="00E6308C" w:rsidRDefault="00E6308C" w:rsidP="009E69AD">
            <w:pPr>
              <w:jc w:val="both"/>
              <w:rPr>
                <w:rFonts w:ascii="Times" w:hAnsi="Times" w:cs="Arial"/>
              </w:rPr>
            </w:pPr>
          </w:p>
          <w:p w14:paraId="0B001D15" w14:textId="626AAF67" w:rsidR="00DA34C4" w:rsidRPr="00E6308C" w:rsidRDefault="00E6308C" w:rsidP="009E69AD">
            <w:pPr>
              <w:jc w:val="both"/>
              <w:rPr>
                <w:rFonts w:ascii="Times" w:hAnsi="Times" w:cs="Arial"/>
              </w:rPr>
            </w:pPr>
            <w:r w:rsidRPr="00E6308C">
              <w:rPr>
                <w:rFonts w:ascii="Times" w:hAnsi="Times" w:cs="Arial"/>
              </w:rPr>
              <w:t>HIST11-12.ACT3 Engage in advocacy or action in a way that is responsive to the context(s) of the argument.</w:t>
            </w:r>
          </w:p>
        </w:tc>
      </w:tr>
      <w:tr w:rsidR="00DA34C4" w:rsidRPr="006B3A70" w14:paraId="0DEBFD52" w14:textId="77777777" w:rsidTr="00D96FED">
        <w:tc>
          <w:tcPr>
            <w:tcW w:w="6588" w:type="dxa"/>
          </w:tcPr>
          <w:p w14:paraId="257CF800" w14:textId="77777777" w:rsidR="00DA34C4" w:rsidRPr="006B3A70" w:rsidRDefault="00DA34C4" w:rsidP="009E69AD">
            <w:pPr>
              <w:jc w:val="both"/>
              <w:rPr>
                <w:rFonts w:cs="Times New Roman"/>
                <w:b/>
              </w:rPr>
            </w:pPr>
            <w:r w:rsidRPr="006B3A70">
              <w:rPr>
                <w:rFonts w:cs="Times New Roman"/>
                <w:b/>
              </w:rPr>
              <w:lastRenderedPageBreak/>
              <w:t>Instructions for Students</w:t>
            </w:r>
          </w:p>
        </w:tc>
        <w:tc>
          <w:tcPr>
            <w:tcW w:w="6588" w:type="dxa"/>
          </w:tcPr>
          <w:p w14:paraId="4642DB83" w14:textId="77777777" w:rsidR="00DA34C4" w:rsidRPr="006B3A70" w:rsidRDefault="00DA34C4" w:rsidP="009E69AD">
            <w:pPr>
              <w:jc w:val="both"/>
              <w:rPr>
                <w:rFonts w:cs="Times New Roman"/>
                <w:b/>
              </w:rPr>
            </w:pPr>
            <w:r w:rsidRPr="006B3A70">
              <w:rPr>
                <w:rFonts w:cs="Times New Roman"/>
                <w:b/>
              </w:rPr>
              <w:t>Notes to the Teacher</w:t>
            </w:r>
          </w:p>
        </w:tc>
      </w:tr>
      <w:tr w:rsidR="00DA34C4" w:rsidRPr="006B3A70" w14:paraId="036E8C45" w14:textId="77777777" w:rsidTr="00D96FED">
        <w:tc>
          <w:tcPr>
            <w:tcW w:w="6588" w:type="dxa"/>
          </w:tcPr>
          <w:p w14:paraId="2427B095" w14:textId="1E312A77" w:rsidR="005F1DBE" w:rsidRDefault="00E6308C" w:rsidP="009E69AD">
            <w:pPr>
              <w:jc w:val="both"/>
              <w:rPr>
                <w:rFonts w:ascii="Times" w:hAnsi="Times"/>
              </w:rPr>
            </w:pPr>
            <w:r w:rsidRPr="00E6308C">
              <w:rPr>
                <w:rFonts w:ascii="Times" w:hAnsi="Times"/>
                <w:b/>
              </w:rPr>
              <w:t>Group Roles</w:t>
            </w:r>
          </w:p>
          <w:p w14:paraId="67B07923" w14:textId="21AE1B6C" w:rsidR="00E6308C" w:rsidRPr="00E6308C" w:rsidRDefault="00E6308C" w:rsidP="009E69AD">
            <w:pPr>
              <w:jc w:val="both"/>
              <w:rPr>
                <w:rFonts w:ascii="Times" w:hAnsi="Times"/>
                <w:i/>
              </w:rPr>
            </w:pPr>
            <w:r>
              <w:rPr>
                <w:rFonts w:ascii="Times" w:hAnsi="Times"/>
              </w:rPr>
              <w:t>After your discussions from the last class, decide what your new roles will be in your product development.</w:t>
            </w:r>
          </w:p>
          <w:p w14:paraId="7824144B" w14:textId="55D45EDD" w:rsidR="00E6308C" w:rsidRPr="00E6308C" w:rsidRDefault="00E6308C" w:rsidP="009E69AD">
            <w:pPr>
              <w:pStyle w:val="ListParagraph"/>
              <w:numPr>
                <w:ilvl w:val="1"/>
                <w:numId w:val="38"/>
              </w:numPr>
              <w:jc w:val="both"/>
              <w:rPr>
                <w:rFonts w:ascii="Times" w:hAnsi="Times"/>
                <w:i/>
              </w:rPr>
            </w:pPr>
            <w:r w:rsidRPr="00E6308C">
              <w:rPr>
                <w:rFonts w:ascii="Times" w:hAnsi="Times"/>
                <w:b/>
              </w:rPr>
              <w:t>Video Technician</w:t>
            </w:r>
            <w:r w:rsidRPr="00E6308C">
              <w:rPr>
                <w:rFonts w:ascii="Times" w:hAnsi="Times"/>
              </w:rPr>
              <w:t>:</w:t>
            </w:r>
            <w:r w:rsidRPr="00E6308C">
              <w:rPr>
                <w:rFonts w:ascii="Times" w:hAnsi="Times"/>
                <w:i/>
              </w:rPr>
              <w:t xml:space="preserve"> </w:t>
            </w:r>
            <w:r w:rsidRPr="00E6308C">
              <w:rPr>
                <w:rFonts w:ascii="Times" w:hAnsi="Times"/>
              </w:rPr>
              <w:t xml:space="preserve">You are in charge of recording and editing the </w:t>
            </w:r>
            <w:r w:rsidR="0094438F">
              <w:rPr>
                <w:rFonts w:ascii="Times" w:hAnsi="Times"/>
              </w:rPr>
              <w:t>news video</w:t>
            </w:r>
            <w:r w:rsidRPr="00E6308C">
              <w:rPr>
                <w:rFonts w:ascii="Times" w:hAnsi="Times"/>
              </w:rPr>
              <w:t xml:space="preserve"> that will be </w:t>
            </w:r>
            <w:r w:rsidR="0094438F">
              <w:rPr>
                <w:rFonts w:ascii="Times" w:hAnsi="Times"/>
              </w:rPr>
              <w:t xml:space="preserve">posted </w:t>
            </w:r>
            <w:r w:rsidRPr="00E6308C">
              <w:rPr>
                <w:rFonts w:ascii="Times" w:hAnsi="Times"/>
              </w:rPr>
              <w:t>online.</w:t>
            </w:r>
          </w:p>
          <w:p w14:paraId="1B2B869F" w14:textId="77777777" w:rsidR="00E6308C" w:rsidRPr="00E6308C" w:rsidRDefault="00E6308C" w:rsidP="009E69AD">
            <w:pPr>
              <w:pStyle w:val="ListParagraph"/>
              <w:numPr>
                <w:ilvl w:val="1"/>
                <w:numId w:val="38"/>
              </w:numPr>
              <w:jc w:val="both"/>
              <w:rPr>
                <w:rFonts w:ascii="Times" w:hAnsi="Times"/>
                <w:i/>
              </w:rPr>
            </w:pPr>
            <w:r w:rsidRPr="00E6308C">
              <w:rPr>
                <w:rFonts w:ascii="Times" w:hAnsi="Times"/>
                <w:b/>
              </w:rPr>
              <w:t>News Reporter</w:t>
            </w:r>
            <w:r w:rsidRPr="00E6308C">
              <w:rPr>
                <w:rFonts w:ascii="Times" w:hAnsi="Times"/>
              </w:rPr>
              <w:t>: You are responsible for writing the script for your News Reporter to explain the cause of your country’s crisis, the effects on citizens (through interviews), the governmental responses, and your final conclusions.</w:t>
            </w:r>
          </w:p>
          <w:p w14:paraId="6FD84186" w14:textId="1C316961" w:rsidR="00E6308C" w:rsidRPr="00E6308C" w:rsidRDefault="0094438F" w:rsidP="009E69AD">
            <w:pPr>
              <w:pStyle w:val="ListParagraph"/>
              <w:numPr>
                <w:ilvl w:val="1"/>
                <w:numId w:val="38"/>
              </w:numPr>
              <w:jc w:val="both"/>
              <w:rPr>
                <w:rFonts w:ascii="Times" w:hAnsi="Times"/>
                <w:i/>
              </w:rPr>
            </w:pPr>
            <w:r>
              <w:rPr>
                <w:rFonts w:ascii="Times" w:hAnsi="Times"/>
                <w:b/>
              </w:rPr>
              <w:t>Eyewitness</w:t>
            </w:r>
            <w:r w:rsidR="00E6308C" w:rsidRPr="00E6308C">
              <w:rPr>
                <w:rFonts w:ascii="Times" w:hAnsi="Times"/>
                <w:b/>
              </w:rPr>
              <w:t xml:space="preserve"> Interviewee and Cartoonist</w:t>
            </w:r>
            <w:r w:rsidR="00E6308C" w:rsidRPr="00E6308C">
              <w:rPr>
                <w:rFonts w:ascii="Times" w:hAnsi="Times"/>
              </w:rPr>
              <w:t xml:space="preserve">: You must act as if you are various members of society during the news interview to represent their perspectives on the crisis. In addition, you must create a cartoon </w:t>
            </w:r>
            <w:r>
              <w:rPr>
                <w:rFonts w:ascii="Times" w:hAnsi="Times"/>
              </w:rPr>
              <w:t xml:space="preserve">to be posted </w:t>
            </w:r>
            <w:r w:rsidR="00E6308C" w:rsidRPr="00E6308C">
              <w:rPr>
                <w:rFonts w:ascii="Times" w:hAnsi="Times"/>
              </w:rPr>
              <w:t>on your website to visually represent the challenges your country faces.</w:t>
            </w:r>
          </w:p>
          <w:p w14:paraId="5656A19F" w14:textId="737C18B1" w:rsidR="00E6308C" w:rsidRPr="00E6308C" w:rsidRDefault="00E6308C" w:rsidP="009E69AD">
            <w:pPr>
              <w:pStyle w:val="ListParagraph"/>
              <w:numPr>
                <w:ilvl w:val="1"/>
                <w:numId w:val="38"/>
              </w:numPr>
              <w:jc w:val="both"/>
              <w:rPr>
                <w:rFonts w:ascii="Times" w:hAnsi="Times"/>
                <w:i/>
              </w:rPr>
            </w:pPr>
            <w:r w:rsidRPr="00E6308C">
              <w:rPr>
                <w:rFonts w:ascii="Times" w:hAnsi="Times"/>
                <w:b/>
              </w:rPr>
              <w:t>Website Manager</w:t>
            </w:r>
            <w:r w:rsidRPr="00E6308C">
              <w:rPr>
                <w:rFonts w:ascii="Times" w:hAnsi="Times"/>
              </w:rPr>
              <w:t xml:space="preserve">: You are in charge of designing the Google Site or website to reveal your findings to a larger audience. </w:t>
            </w:r>
            <w:r w:rsidR="0094438F">
              <w:rPr>
                <w:rFonts w:ascii="Times" w:hAnsi="Times"/>
              </w:rPr>
              <w:t>On</w:t>
            </w:r>
            <w:r w:rsidR="0094438F" w:rsidRPr="00E6308C">
              <w:rPr>
                <w:rFonts w:ascii="Times" w:hAnsi="Times"/>
              </w:rPr>
              <w:t xml:space="preserve"> </w:t>
            </w:r>
            <w:r w:rsidRPr="00E6308C">
              <w:rPr>
                <w:rFonts w:ascii="Times" w:hAnsi="Times"/>
              </w:rPr>
              <w:t xml:space="preserve">your website, include all relevant information about </w:t>
            </w:r>
            <w:r w:rsidRPr="00E6308C">
              <w:rPr>
                <w:rFonts w:ascii="Times" w:hAnsi="Times"/>
              </w:rPr>
              <w:lastRenderedPageBreak/>
              <w:t xml:space="preserve">the crisis, its causes, </w:t>
            </w:r>
            <w:r w:rsidR="0094438F">
              <w:rPr>
                <w:rFonts w:ascii="Times" w:hAnsi="Times"/>
              </w:rPr>
              <w:t xml:space="preserve">its </w:t>
            </w:r>
            <w:r w:rsidRPr="00E6308C">
              <w:rPr>
                <w:rFonts w:ascii="Times" w:hAnsi="Times"/>
              </w:rPr>
              <w:t xml:space="preserve">effects, and </w:t>
            </w:r>
            <w:r w:rsidR="0094438F">
              <w:rPr>
                <w:rFonts w:ascii="Times" w:hAnsi="Times"/>
              </w:rPr>
              <w:t xml:space="preserve">any </w:t>
            </w:r>
            <w:r w:rsidRPr="00E6308C">
              <w:rPr>
                <w:rFonts w:ascii="Times" w:hAnsi="Times"/>
              </w:rPr>
              <w:t>important implications for future policy makers.</w:t>
            </w:r>
          </w:p>
          <w:p w14:paraId="492E0EC9" w14:textId="2789D029" w:rsidR="00E6308C" w:rsidRPr="00E6308C" w:rsidRDefault="00E6308C" w:rsidP="009E69AD">
            <w:pPr>
              <w:pStyle w:val="ListParagraph"/>
              <w:numPr>
                <w:ilvl w:val="1"/>
                <w:numId w:val="38"/>
              </w:numPr>
              <w:jc w:val="both"/>
              <w:rPr>
                <w:rFonts w:ascii="Times" w:hAnsi="Times"/>
                <w:i/>
              </w:rPr>
            </w:pPr>
            <w:r w:rsidRPr="00E6308C">
              <w:rPr>
                <w:rFonts w:ascii="Times" w:hAnsi="Times"/>
                <w:b/>
              </w:rPr>
              <w:t>Project Manager</w:t>
            </w:r>
            <w:r w:rsidRPr="00E6308C">
              <w:rPr>
                <w:rFonts w:ascii="Times" w:hAnsi="Times"/>
              </w:rPr>
              <w:t xml:space="preserve">: Your role is to monitor the process for all group members, and </w:t>
            </w:r>
            <w:r w:rsidR="0094438F">
              <w:rPr>
                <w:rFonts w:ascii="Times" w:hAnsi="Times"/>
              </w:rPr>
              <w:t xml:space="preserve">to </w:t>
            </w:r>
            <w:r w:rsidRPr="00E6308C">
              <w:rPr>
                <w:rFonts w:ascii="Times" w:hAnsi="Times"/>
              </w:rPr>
              <w:t xml:space="preserve">step in to assist the group when necessary. Most importantly, you must gather all of your group’s </w:t>
            </w:r>
            <w:r w:rsidR="0094438F">
              <w:rPr>
                <w:rFonts w:ascii="Times" w:hAnsi="Times"/>
              </w:rPr>
              <w:t>research</w:t>
            </w:r>
            <w:r w:rsidRPr="00E6308C">
              <w:rPr>
                <w:rFonts w:ascii="Times" w:hAnsi="Times"/>
              </w:rPr>
              <w:t xml:space="preserve"> and organize </w:t>
            </w:r>
            <w:r w:rsidR="0094438F">
              <w:rPr>
                <w:rFonts w:ascii="Times" w:hAnsi="Times"/>
              </w:rPr>
              <w:t xml:space="preserve">it </w:t>
            </w:r>
            <w:r w:rsidRPr="00E6308C">
              <w:rPr>
                <w:rFonts w:ascii="Times" w:hAnsi="Times"/>
              </w:rPr>
              <w:t xml:space="preserve">so that the Website Manager can </w:t>
            </w:r>
            <w:r w:rsidR="0094438F">
              <w:rPr>
                <w:rFonts w:ascii="Times" w:hAnsi="Times"/>
              </w:rPr>
              <w:t>post</w:t>
            </w:r>
            <w:r w:rsidR="0094438F" w:rsidRPr="00E6308C">
              <w:rPr>
                <w:rFonts w:ascii="Times" w:hAnsi="Times"/>
              </w:rPr>
              <w:t xml:space="preserve"> </w:t>
            </w:r>
            <w:r w:rsidRPr="00E6308C">
              <w:rPr>
                <w:rFonts w:ascii="Times" w:hAnsi="Times"/>
              </w:rPr>
              <w:t xml:space="preserve">it online. Make sure the information </w:t>
            </w:r>
            <w:r w:rsidR="0094438F">
              <w:rPr>
                <w:rFonts w:asciiTheme="minorHAnsi" w:hAnsiTheme="minorHAnsi"/>
                <w:sz w:val="22"/>
                <w:szCs w:val="22"/>
              </w:rPr>
              <w:t>clearly and logically communicates</w:t>
            </w:r>
            <w:r w:rsidR="0094438F" w:rsidRPr="00E6308C" w:rsidDel="0094438F">
              <w:rPr>
                <w:rFonts w:ascii="Times" w:hAnsi="Times"/>
              </w:rPr>
              <w:t xml:space="preserve"> </w:t>
            </w:r>
            <w:r w:rsidRPr="00E6308C">
              <w:rPr>
                <w:rFonts w:ascii="Times" w:hAnsi="Times"/>
              </w:rPr>
              <w:t xml:space="preserve">your knowledge to a larger audience. As a manager, you must help improve the communication, efficiency, and effectiveness </w:t>
            </w:r>
            <w:r w:rsidR="0094438F">
              <w:rPr>
                <w:rFonts w:ascii="Times" w:hAnsi="Times"/>
              </w:rPr>
              <w:t>of</w:t>
            </w:r>
            <w:r w:rsidR="0094438F" w:rsidRPr="00E6308C">
              <w:rPr>
                <w:rFonts w:ascii="Times" w:hAnsi="Times"/>
              </w:rPr>
              <w:t xml:space="preserve"> </w:t>
            </w:r>
            <w:r w:rsidRPr="00E6308C">
              <w:rPr>
                <w:rFonts w:ascii="Times" w:hAnsi="Times"/>
              </w:rPr>
              <w:t>your group.</w:t>
            </w:r>
          </w:p>
          <w:p w14:paraId="3161E644" w14:textId="77777777" w:rsidR="00DA34C4" w:rsidRPr="00606D67" w:rsidRDefault="00DA34C4" w:rsidP="009E69AD">
            <w:pPr>
              <w:jc w:val="both"/>
              <w:rPr>
                <w:rFonts w:cs="Times New Roman"/>
              </w:rPr>
            </w:pPr>
          </w:p>
        </w:tc>
        <w:tc>
          <w:tcPr>
            <w:tcW w:w="6588" w:type="dxa"/>
          </w:tcPr>
          <w:p w14:paraId="227E9FE4" w14:textId="77777777" w:rsidR="00DA34C4" w:rsidRDefault="00E6308C" w:rsidP="009A13C4">
            <w:pPr>
              <w:jc w:val="both"/>
              <w:rPr>
                <w:rFonts w:cs="Times New Roman"/>
              </w:rPr>
            </w:pPr>
            <w:r>
              <w:rPr>
                <w:rFonts w:cs="Times New Roman"/>
              </w:rPr>
              <w:lastRenderedPageBreak/>
              <w:t xml:space="preserve">Make sure that students are clear on their role in </w:t>
            </w:r>
            <w:r w:rsidR="009E69AD">
              <w:rPr>
                <w:rFonts w:cs="Times New Roman"/>
              </w:rPr>
              <w:t xml:space="preserve">the project. </w:t>
            </w:r>
            <w:r w:rsidR="009A13C4">
              <w:rPr>
                <w:rFonts w:cs="Times New Roman"/>
              </w:rPr>
              <w:t>Y</w:t>
            </w:r>
            <w:r w:rsidR="009E69AD">
              <w:rPr>
                <w:rFonts w:cs="Times New Roman"/>
              </w:rPr>
              <w:t>ou might pass around a sign</w:t>
            </w:r>
            <w:r w:rsidR="009A13C4">
              <w:rPr>
                <w:rFonts w:cs="Times New Roman"/>
              </w:rPr>
              <w:t>-</w:t>
            </w:r>
            <w:r w:rsidR="009E69AD">
              <w:rPr>
                <w:rFonts w:cs="Times New Roman"/>
              </w:rPr>
              <w:t xml:space="preserve">up sheet </w:t>
            </w:r>
            <w:r w:rsidR="009A13C4">
              <w:rPr>
                <w:rFonts w:cs="Times New Roman"/>
              </w:rPr>
              <w:t xml:space="preserve">for </w:t>
            </w:r>
            <w:r w:rsidR="009E69AD">
              <w:rPr>
                <w:rFonts w:cs="Times New Roman"/>
              </w:rPr>
              <w:t xml:space="preserve">each group </w:t>
            </w:r>
            <w:r w:rsidR="009A13C4">
              <w:rPr>
                <w:rFonts w:cs="Times New Roman"/>
              </w:rPr>
              <w:t xml:space="preserve">to </w:t>
            </w:r>
            <w:r w:rsidR="009E69AD">
              <w:rPr>
                <w:rFonts w:cs="Times New Roman"/>
              </w:rPr>
              <w:t>submit the name</w:t>
            </w:r>
            <w:r w:rsidR="009A13C4">
              <w:rPr>
                <w:rFonts w:cs="Times New Roman"/>
              </w:rPr>
              <w:t>s</w:t>
            </w:r>
            <w:r w:rsidR="009E69AD">
              <w:rPr>
                <w:rFonts w:cs="Times New Roman"/>
              </w:rPr>
              <w:t xml:space="preserve"> and role</w:t>
            </w:r>
            <w:r w:rsidR="009A13C4">
              <w:rPr>
                <w:rFonts w:cs="Times New Roman"/>
              </w:rPr>
              <w:t>s</w:t>
            </w:r>
            <w:r w:rsidR="009E69AD">
              <w:rPr>
                <w:rFonts w:cs="Times New Roman"/>
              </w:rPr>
              <w:t xml:space="preserve"> of their members. This will </w:t>
            </w:r>
            <w:r w:rsidR="009A13C4">
              <w:rPr>
                <w:rFonts w:cs="Times New Roman"/>
              </w:rPr>
              <w:t xml:space="preserve">allow </w:t>
            </w:r>
            <w:r w:rsidR="009E69AD">
              <w:rPr>
                <w:rFonts w:cs="Times New Roman"/>
              </w:rPr>
              <w:t>you to check in on individuals more easily during the product development.</w:t>
            </w:r>
          </w:p>
          <w:p w14:paraId="79F85139" w14:textId="77777777" w:rsidR="00442B5C" w:rsidRPr="00442B5C" w:rsidRDefault="00442B5C" w:rsidP="00442B5C">
            <w:pPr>
              <w:jc w:val="both"/>
              <w:rPr>
                <w:rFonts w:cs="Times New Roman"/>
              </w:rPr>
            </w:pPr>
            <w:r w:rsidRPr="00442B5C">
              <w:rPr>
                <w:rFonts w:cs="Times New Roman"/>
              </w:rPr>
              <w:t>Students should publish their findings online. You may choose to assign a venue, such as the school's Facebook account, or a wiki, or YouTube, or you can ask students to select an online venue they feel is appropriate for their project. They should offer a rationale for choosing their venue for your approval.</w:t>
            </w:r>
          </w:p>
          <w:p w14:paraId="13CB9061" w14:textId="5E83784F" w:rsidR="00442B5C" w:rsidRPr="00E6308C" w:rsidRDefault="00442B5C" w:rsidP="009A13C4">
            <w:pPr>
              <w:jc w:val="both"/>
              <w:rPr>
                <w:rFonts w:cs="Times New Roman"/>
              </w:rPr>
            </w:pPr>
          </w:p>
        </w:tc>
      </w:tr>
      <w:tr w:rsidR="00DA34C4" w:rsidRPr="006B3A70" w14:paraId="405011F5" w14:textId="77777777" w:rsidTr="00D96FED">
        <w:tc>
          <w:tcPr>
            <w:tcW w:w="6588" w:type="dxa"/>
          </w:tcPr>
          <w:p w14:paraId="6942EA8C" w14:textId="74AB556C" w:rsidR="005F1DBE" w:rsidRDefault="00E6308C" w:rsidP="009E69AD">
            <w:pPr>
              <w:jc w:val="both"/>
              <w:rPr>
                <w:rFonts w:cs="Times New Roman"/>
                <w:b/>
              </w:rPr>
            </w:pPr>
            <w:r>
              <w:rPr>
                <w:rFonts w:cs="Times New Roman"/>
                <w:b/>
              </w:rPr>
              <w:t>Project Development</w:t>
            </w:r>
          </w:p>
          <w:p w14:paraId="092AEC5E" w14:textId="6BF9118F" w:rsidR="00DA34C4" w:rsidRDefault="009E69AD" w:rsidP="009E69AD">
            <w:pPr>
              <w:jc w:val="both"/>
              <w:rPr>
                <w:rFonts w:cs="Times New Roman"/>
              </w:rPr>
            </w:pPr>
            <w:r>
              <w:rPr>
                <w:rFonts w:cs="Times New Roman"/>
              </w:rPr>
              <w:t xml:space="preserve">Create your video and website to respond to your project task. Refer to </w:t>
            </w:r>
            <w:r w:rsidR="0094438F">
              <w:rPr>
                <w:rFonts w:cs="Times New Roman"/>
              </w:rPr>
              <w:t xml:space="preserve">the </w:t>
            </w:r>
            <w:r>
              <w:rPr>
                <w:rFonts w:cs="Times New Roman"/>
              </w:rPr>
              <w:t>Project Description if necessary.</w:t>
            </w:r>
          </w:p>
          <w:p w14:paraId="0E254FD9" w14:textId="77777777" w:rsidR="009D3B2B" w:rsidRDefault="009D3B2B" w:rsidP="009D3B2B">
            <w:pPr>
              <w:rPr>
                <w:rFonts w:ascii="Times" w:hAnsi="Times" w:cs="Arial"/>
                <w:i/>
              </w:rPr>
            </w:pPr>
          </w:p>
          <w:p w14:paraId="6DE955EC" w14:textId="4874F38D" w:rsidR="009D3B2B" w:rsidRPr="009D3B2B" w:rsidRDefault="009D3B2B" w:rsidP="009D3B2B">
            <w:pPr>
              <w:rPr>
                <w:rFonts w:ascii="Times" w:hAnsi="Times" w:cs="Arial"/>
                <w:i/>
              </w:rPr>
            </w:pPr>
            <w:r w:rsidRPr="009D3B2B">
              <w:rPr>
                <w:rFonts w:ascii="Times" w:hAnsi="Times" w:cs="Arial"/>
                <w:i/>
              </w:rPr>
              <w:t>You have been hired as guest reporters for CNN Student News to cover a special edition on the Eurozone crisis. In your video report, educate high school seniors and college students about the economic crisis in your country (causes, effects, and policy responses) so that the leaders of your Net Gen can strategically prevent similar crises in the future. Post your video and important findings online</w:t>
            </w:r>
            <w:r>
              <w:rPr>
                <w:rFonts w:ascii="Times" w:hAnsi="Times" w:cs="Arial"/>
                <w:i/>
              </w:rPr>
              <w:t xml:space="preserve"> </w:t>
            </w:r>
            <w:r w:rsidRPr="009D3B2B">
              <w:rPr>
                <w:rFonts w:ascii="Times" w:hAnsi="Times" w:cs="Arial"/>
                <w:i/>
              </w:rPr>
              <w:t>to make your research accessible and show the world what can be learned from this global crisis.</w:t>
            </w:r>
          </w:p>
          <w:p w14:paraId="2AEF7725" w14:textId="77777777" w:rsidR="009E69AD" w:rsidRDefault="009E69AD" w:rsidP="009E69AD">
            <w:pPr>
              <w:jc w:val="both"/>
              <w:rPr>
                <w:rFonts w:ascii="Times" w:hAnsi="Times" w:cs="Arial"/>
              </w:rPr>
            </w:pPr>
          </w:p>
          <w:p w14:paraId="4307DAEE" w14:textId="1A9372F8" w:rsidR="009E69AD" w:rsidRPr="009E69AD" w:rsidRDefault="009E69AD" w:rsidP="00E25BF7">
            <w:pPr>
              <w:jc w:val="both"/>
              <w:rPr>
                <w:rFonts w:ascii="Times" w:hAnsi="Times" w:cs="Arial"/>
              </w:rPr>
            </w:pPr>
            <w:r>
              <w:rPr>
                <w:rFonts w:ascii="Times" w:hAnsi="Times" w:cs="Arial"/>
              </w:rPr>
              <w:t xml:space="preserve">When your product is complete, </w:t>
            </w:r>
            <w:r w:rsidR="00E25BF7">
              <w:rPr>
                <w:rFonts w:ascii="Times" w:hAnsi="Times" w:cs="Arial"/>
              </w:rPr>
              <w:t>include</w:t>
            </w:r>
            <w:r>
              <w:rPr>
                <w:rFonts w:ascii="Times" w:hAnsi="Times" w:cs="Arial"/>
              </w:rPr>
              <w:t xml:space="preserve"> the link to your website into the classroom document so that your peers can look at your website during the peer reviews.</w:t>
            </w:r>
          </w:p>
        </w:tc>
        <w:tc>
          <w:tcPr>
            <w:tcW w:w="6588" w:type="dxa"/>
          </w:tcPr>
          <w:p w14:paraId="42178722" w14:textId="2C5542AF" w:rsidR="00DA34C4" w:rsidRDefault="009E69AD" w:rsidP="009E69AD">
            <w:pPr>
              <w:jc w:val="both"/>
              <w:rPr>
                <w:rFonts w:eastAsia="Times New Roman" w:cs="Times New Roman"/>
                <w:lang w:eastAsia="en-US"/>
              </w:rPr>
            </w:pPr>
            <w:r>
              <w:rPr>
                <w:rFonts w:eastAsia="Times New Roman" w:cs="Times New Roman"/>
                <w:lang w:eastAsia="en-US"/>
              </w:rPr>
              <w:t xml:space="preserve">Review the project task with students before they begin their individual tasks. Remind them that their goal is to show the world what </w:t>
            </w:r>
            <w:r w:rsidR="00E25BF7">
              <w:rPr>
                <w:rFonts w:eastAsia="Times New Roman" w:cs="Times New Roman"/>
                <w:lang w:eastAsia="en-US"/>
              </w:rPr>
              <w:t>can be learned</w:t>
            </w:r>
            <w:r>
              <w:rPr>
                <w:rFonts w:eastAsia="Times New Roman" w:cs="Times New Roman"/>
                <w:lang w:eastAsia="en-US"/>
              </w:rPr>
              <w:t xml:space="preserve"> from the </w:t>
            </w:r>
            <w:r w:rsidR="00192E5D">
              <w:rPr>
                <w:rFonts w:eastAsia="Times New Roman" w:cs="Times New Roman"/>
                <w:lang w:eastAsia="en-US"/>
              </w:rPr>
              <w:t>Eurozone</w:t>
            </w:r>
            <w:r w:rsidR="00E25BF7">
              <w:rPr>
                <w:rFonts w:eastAsia="Times New Roman" w:cs="Times New Roman"/>
                <w:lang w:eastAsia="en-US"/>
              </w:rPr>
              <w:t xml:space="preserve"> </w:t>
            </w:r>
            <w:r>
              <w:rPr>
                <w:rFonts w:eastAsia="Times New Roman" w:cs="Times New Roman"/>
                <w:lang w:eastAsia="en-US"/>
              </w:rPr>
              <w:t xml:space="preserve">crisis. Reemphasize that </w:t>
            </w:r>
            <w:r w:rsidR="000C304C">
              <w:rPr>
                <w:rFonts w:eastAsia="Times New Roman" w:cs="Times New Roman"/>
                <w:lang w:eastAsia="en-US"/>
              </w:rPr>
              <w:t xml:space="preserve">the </w:t>
            </w:r>
            <w:r>
              <w:rPr>
                <w:rFonts w:eastAsia="Times New Roman" w:cs="Times New Roman"/>
                <w:lang w:eastAsia="en-US"/>
              </w:rPr>
              <w:t>audience is students their age and recent college students and graduates.</w:t>
            </w:r>
          </w:p>
          <w:p w14:paraId="1BA7F1F4" w14:textId="77777777" w:rsidR="009E69AD" w:rsidRDefault="009E69AD" w:rsidP="009E69AD">
            <w:pPr>
              <w:jc w:val="both"/>
              <w:rPr>
                <w:rFonts w:eastAsia="Times New Roman" w:cs="Times New Roman"/>
                <w:lang w:eastAsia="en-US"/>
              </w:rPr>
            </w:pPr>
          </w:p>
          <w:p w14:paraId="498F463A" w14:textId="20A29311" w:rsidR="009E69AD" w:rsidRDefault="000C304C" w:rsidP="009E69AD">
            <w:pPr>
              <w:jc w:val="both"/>
              <w:rPr>
                <w:rFonts w:eastAsia="Times New Roman" w:cs="Times New Roman"/>
                <w:lang w:eastAsia="en-US"/>
              </w:rPr>
            </w:pPr>
            <w:r>
              <w:rPr>
                <w:rFonts w:eastAsia="Times New Roman" w:cs="Times New Roman"/>
                <w:lang w:eastAsia="en-US"/>
              </w:rPr>
              <w:t>In subsequent class sessions, c</w:t>
            </w:r>
            <w:r w:rsidR="009E69AD">
              <w:rPr>
                <w:rFonts w:eastAsia="Times New Roman" w:cs="Times New Roman"/>
                <w:lang w:eastAsia="en-US"/>
              </w:rPr>
              <w:t xml:space="preserve">heck in with </w:t>
            </w:r>
            <w:r>
              <w:rPr>
                <w:rFonts w:eastAsia="Times New Roman" w:cs="Times New Roman"/>
                <w:lang w:eastAsia="en-US"/>
              </w:rPr>
              <w:t xml:space="preserve">the </w:t>
            </w:r>
            <w:r w:rsidR="009E69AD">
              <w:rPr>
                <w:rFonts w:eastAsia="Times New Roman" w:cs="Times New Roman"/>
                <w:lang w:eastAsia="en-US"/>
              </w:rPr>
              <w:t xml:space="preserve">groups to make sure that all </w:t>
            </w:r>
            <w:r>
              <w:rPr>
                <w:rFonts w:eastAsia="Times New Roman" w:cs="Times New Roman"/>
                <w:lang w:eastAsia="en-US"/>
              </w:rPr>
              <w:t xml:space="preserve">members </w:t>
            </w:r>
            <w:r w:rsidR="009E69AD">
              <w:rPr>
                <w:rFonts w:eastAsia="Times New Roman" w:cs="Times New Roman"/>
                <w:lang w:eastAsia="en-US"/>
              </w:rPr>
              <w:t xml:space="preserve">are contributing to the project. It can be useful to have students evaluate their peers on their efforts at the end of the process. Having students evaluate other </w:t>
            </w:r>
            <w:r>
              <w:rPr>
                <w:rFonts w:eastAsia="Times New Roman" w:cs="Times New Roman"/>
                <w:lang w:eastAsia="en-US"/>
              </w:rPr>
              <w:t>students</w:t>
            </w:r>
            <w:r w:rsidR="009E69AD">
              <w:rPr>
                <w:rFonts w:eastAsia="Times New Roman" w:cs="Times New Roman"/>
                <w:lang w:eastAsia="en-US"/>
              </w:rPr>
              <w:t xml:space="preserve"> holds individuals accountable and </w:t>
            </w:r>
            <w:r>
              <w:rPr>
                <w:rFonts w:eastAsia="Times New Roman" w:cs="Times New Roman"/>
                <w:lang w:eastAsia="en-US"/>
              </w:rPr>
              <w:t xml:space="preserve">can help </w:t>
            </w:r>
            <w:r w:rsidR="009E69AD">
              <w:rPr>
                <w:rFonts w:eastAsia="Times New Roman" w:cs="Times New Roman"/>
                <w:lang w:eastAsia="en-US"/>
              </w:rPr>
              <w:t xml:space="preserve">students feel </w:t>
            </w:r>
            <w:r>
              <w:rPr>
                <w:rFonts w:eastAsia="Times New Roman" w:cs="Times New Roman"/>
                <w:lang w:eastAsia="en-US"/>
              </w:rPr>
              <w:t xml:space="preserve">that </w:t>
            </w:r>
            <w:r w:rsidR="009E69AD">
              <w:rPr>
                <w:rFonts w:eastAsia="Times New Roman" w:cs="Times New Roman"/>
                <w:lang w:eastAsia="en-US"/>
              </w:rPr>
              <w:t xml:space="preserve">the grade they earn is fair. </w:t>
            </w:r>
          </w:p>
          <w:p w14:paraId="18860114" w14:textId="77777777" w:rsidR="009E69AD" w:rsidRDefault="009E69AD" w:rsidP="009E69AD">
            <w:pPr>
              <w:jc w:val="both"/>
              <w:rPr>
                <w:rFonts w:eastAsia="Times New Roman" w:cs="Times New Roman"/>
                <w:lang w:eastAsia="en-US"/>
              </w:rPr>
            </w:pPr>
          </w:p>
          <w:p w14:paraId="67E42638" w14:textId="77777777" w:rsidR="009E69AD" w:rsidRDefault="009E69AD" w:rsidP="009E69AD">
            <w:pPr>
              <w:jc w:val="both"/>
              <w:rPr>
                <w:rFonts w:eastAsia="Times New Roman" w:cs="Times New Roman"/>
                <w:lang w:eastAsia="en-US"/>
              </w:rPr>
            </w:pPr>
          </w:p>
          <w:p w14:paraId="1F66A837" w14:textId="6C03F425" w:rsidR="009E69AD" w:rsidRPr="006B3A70" w:rsidRDefault="000C304C" w:rsidP="000C304C">
            <w:pPr>
              <w:jc w:val="both"/>
              <w:rPr>
                <w:rFonts w:eastAsia="Times New Roman" w:cs="Times New Roman"/>
                <w:lang w:eastAsia="en-US"/>
              </w:rPr>
            </w:pPr>
            <w:r>
              <w:rPr>
                <w:rFonts w:eastAsia="Times New Roman" w:cs="Times New Roman"/>
                <w:lang w:eastAsia="en-US"/>
              </w:rPr>
              <w:t xml:space="preserve">Create </w:t>
            </w:r>
            <w:r w:rsidR="009E69AD">
              <w:rPr>
                <w:rFonts w:eastAsia="Times New Roman" w:cs="Times New Roman"/>
                <w:lang w:eastAsia="en-US"/>
              </w:rPr>
              <w:t xml:space="preserve">a </w:t>
            </w:r>
            <w:r>
              <w:rPr>
                <w:rFonts w:eastAsia="Times New Roman" w:cs="Times New Roman"/>
                <w:lang w:eastAsia="en-US"/>
              </w:rPr>
              <w:t>G</w:t>
            </w:r>
            <w:r w:rsidR="009E69AD">
              <w:rPr>
                <w:rFonts w:eastAsia="Times New Roman" w:cs="Times New Roman"/>
                <w:lang w:eastAsia="en-US"/>
              </w:rPr>
              <w:t xml:space="preserve">oogle spreadsheet </w:t>
            </w:r>
            <w:r>
              <w:rPr>
                <w:rFonts w:eastAsia="Times New Roman" w:cs="Times New Roman"/>
                <w:lang w:eastAsia="en-US"/>
              </w:rPr>
              <w:t xml:space="preserve">for </w:t>
            </w:r>
            <w:r w:rsidR="009E69AD">
              <w:rPr>
                <w:rFonts w:eastAsia="Times New Roman" w:cs="Times New Roman"/>
                <w:lang w:eastAsia="en-US"/>
              </w:rPr>
              <w:t xml:space="preserve">each class period </w:t>
            </w:r>
            <w:r>
              <w:rPr>
                <w:rFonts w:eastAsia="Times New Roman" w:cs="Times New Roman"/>
                <w:lang w:eastAsia="en-US"/>
              </w:rPr>
              <w:t xml:space="preserve">and have each </w:t>
            </w:r>
            <w:r w:rsidR="009E69AD">
              <w:rPr>
                <w:rFonts w:eastAsia="Times New Roman" w:cs="Times New Roman"/>
                <w:lang w:eastAsia="en-US"/>
              </w:rPr>
              <w:t xml:space="preserve">group </w:t>
            </w:r>
            <w:r>
              <w:rPr>
                <w:rFonts w:eastAsia="Times New Roman" w:cs="Times New Roman"/>
                <w:lang w:eastAsia="en-US"/>
              </w:rPr>
              <w:t>put a link to their finished website into this document</w:t>
            </w:r>
            <w:r w:rsidR="009E69AD">
              <w:rPr>
                <w:rFonts w:eastAsia="Times New Roman" w:cs="Times New Roman"/>
                <w:lang w:eastAsia="en-US"/>
              </w:rPr>
              <w:t xml:space="preserve">. </w:t>
            </w:r>
            <w:r>
              <w:rPr>
                <w:rFonts w:eastAsia="Times New Roman" w:cs="Times New Roman"/>
                <w:lang w:eastAsia="en-US"/>
              </w:rPr>
              <w:t xml:space="preserve">This </w:t>
            </w:r>
            <w:r w:rsidR="009E69AD">
              <w:rPr>
                <w:rFonts w:eastAsia="Times New Roman" w:cs="Times New Roman"/>
                <w:lang w:eastAsia="en-US"/>
              </w:rPr>
              <w:t>document will be used to help students review other projects during the peer review</w:t>
            </w:r>
            <w:r>
              <w:rPr>
                <w:rFonts w:eastAsia="Times New Roman" w:cs="Times New Roman"/>
                <w:lang w:eastAsia="en-US"/>
              </w:rPr>
              <w:t>s</w:t>
            </w:r>
            <w:r w:rsidR="009E69AD">
              <w:rPr>
                <w:rFonts w:eastAsia="Times New Roman" w:cs="Times New Roman"/>
                <w:lang w:eastAsia="en-US"/>
              </w:rPr>
              <w:t>.</w:t>
            </w:r>
          </w:p>
        </w:tc>
      </w:tr>
    </w:tbl>
    <w:p w14:paraId="76CA4640" w14:textId="77777777" w:rsidR="009E69AD" w:rsidRDefault="009E69AD" w:rsidP="009E69AD">
      <w:pPr>
        <w:jc w:val="both"/>
        <w:rPr>
          <w:rFonts w:cs="Times New Roman"/>
          <w:b/>
        </w:rPr>
      </w:pPr>
    </w:p>
    <w:p w14:paraId="48F5F724" w14:textId="77777777" w:rsidR="009E69AD" w:rsidRDefault="009E69AD" w:rsidP="009E69AD">
      <w:pPr>
        <w:jc w:val="both"/>
        <w:rPr>
          <w:rFonts w:cs="Times New Roman"/>
          <w:b/>
        </w:rPr>
      </w:pPr>
    </w:p>
    <w:p w14:paraId="1F16FD84" w14:textId="77777777" w:rsidR="009E69AD" w:rsidRDefault="009E69AD" w:rsidP="009E69AD">
      <w:pPr>
        <w:jc w:val="both"/>
        <w:rPr>
          <w:rFonts w:cs="Times New Roman"/>
          <w:b/>
        </w:rPr>
      </w:pPr>
    </w:p>
    <w:p w14:paraId="500877D6" w14:textId="77777777" w:rsidR="009E69AD" w:rsidRDefault="009E69AD" w:rsidP="009E69AD">
      <w:pPr>
        <w:jc w:val="both"/>
        <w:rPr>
          <w:rFonts w:cs="Times New Roman"/>
          <w:b/>
        </w:rPr>
      </w:pPr>
    </w:p>
    <w:p w14:paraId="6FEA2023" w14:textId="77777777" w:rsidR="009E69AD" w:rsidRDefault="009E69AD" w:rsidP="009E69AD">
      <w:pPr>
        <w:jc w:val="both"/>
        <w:rPr>
          <w:rFonts w:cs="Times New Roman"/>
          <w:b/>
        </w:rPr>
      </w:pPr>
    </w:p>
    <w:p w14:paraId="03DFBEED" w14:textId="77777777" w:rsidR="009E69AD" w:rsidRDefault="009E69AD" w:rsidP="009E69AD">
      <w:pPr>
        <w:jc w:val="both"/>
        <w:rPr>
          <w:rFonts w:cs="Times New Roman"/>
          <w:b/>
        </w:rPr>
      </w:pPr>
    </w:p>
    <w:p w14:paraId="39AC4644" w14:textId="77777777" w:rsidR="009E69AD" w:rsidRDefault="009E69AD" w:rsidP="009E69AD">
      <w:pPr>
        <w:jc w:val="both"/>
        <w:rPr>
          <w:rFonts w:cs="Times New Roman"/>
          <w:b/>
        </w:rPr>
      </w:pPr>
    </w:p>
    <w:p w14:paraId="21107313" w14:textId="77777777" w:rsidR="009E69AD" w:rsidRDefault="009E69AD" w:rsidP="009E69AD">
      <w:pPr>
        <w:jc w:val="both"/>
        <w:rPr>
          <w:rFonts w:cs="Times New Roman"/>
          <w:b/>
        </w:rPr>
      </w:pPr>
    </w:p>
    <w:p w14:paraId="41E62176" w14:textId="77777777" w:rsidR="00C56F78" w:rsidRDefault="00C56F78" w:rsidP="009E69AD">
      <w:pPr>
        <w:jc w:val="both"/>
        <w:rPr>
          <w:rFonts w:cs="Times New Roman"/>
          <w:b/>
        </w:rPr>
      </w:pPr>
    </w:p>
    <w:p w14:paraId="5AAAFA28" w14:textId="77777777" w:rsidR="00C56F78" w:rsidRDefault="00C56F78" w:rsidP="009E69AD">
      <w:pPr>
        <w:jc w:val="both"/>
        <w:rPr>
          <w:rFonts w:cs="Times New Roman"/>
          <w:b/>
        </w:rPr>
      </w:pPr>
    </w:p>
    <w:p w14:paraId="7B9BE72D" w14:textId="3B417ED1" w:rsidR="00DA34C4" w:rsidRDefault="00DA34C4" w:rsidP="009E69AD">
      <w:pPr>
        <w:jc w:val="both"/>
        <w:rPr>
          <w:rFonts w:cs="Times New Roman"/>
          <w:b/>
        </w:rPr>
      </w:pPr>
      <w:r>
        <w:rPr>
          <w:rFonts w:cs="Times New Roman"/>
          <w:b/>
        </w:rPr>
        <w:t>Activity 14</w:t>
      </w:r>
      <w:r w:rsidRPr="00B23EA6">
        <w:rPr>
          <w:rFonts w:cs="Times New Roman"/>
          <w:b/>
        </w:rPr>
        <w:t xml:space="preserve">: </w:t>
      </w:r>
      <w:r>
        <w:rPr>
          <w:rFonts w:cs="Times New Roman"/>
          <w:b/>
        </w:rPr>
        <w:t>Peer Review of Videos and W</w:t>
      </w:r>
      <w:r w:rsidR="00907DA0">
        <w:rPr>
          <w:rFonts w:cs="Times New Roman"/>
          <w:b/>
        </w:rPr>
        <w:t>ebsites</w:t>
      </w:r>
      <w:r>
        <w:rPr>
          <w:rFonts w:cs="Times New Roman"/>
          <w:b/>
        </w:rPr>
        <w:t>: Net</w:t>
      </w:r>
      <w:r w:rsidR="00CC252B">
        <w:rPr>
          <w:rFonts w:cs="Times New Roman"/>
          <w:b/>
        </w:rPr>
        <w:t xml:space="preserve"> </w:t>
      </w:r>
      <w:r>
        <w:rPr>
          <w:rFonts w:cs="Times New Roman"/>
          <w:b/>
        </w:rPr>
        <w:t>Gen Significance</w:t>
      </w:r>
    </w:p>
    <w:p w14:paraId="2700A0DC" w14:textId="77777777" w:rsidR="00DA34C4" w:rsidRPr="006B3A70" w:rsidRDefault="00DA34C4" w:rsidP="009E69AD">
      <w:pPr>
        <w:jc w:val="both"/>
        <w:rPr>
          <w:rFonts w:cs="Times New Roman"/>
        </w:rPr>
      </w:pPr>
    </w:p>
    <w:tbl>
      <w:tblPr>
        <w:tblStyle w:val="TableGrid"/>
        <w:tblW w:w="0" w:type="auto"/>
        <w:tblLook w:val="04A0" w:firstRow="1" w:lastRow="0" w:firstColumn="1" w:lastColumn="0" w:noHBand="0" w:noVBand="1"/>
      </w:tblPr>
      <w:tblGrid>
        <w:gridCol w:w="6588"/>
        <w:gridCol w:w="6588"/>
      </w:tblGrid>
      <w:tr w:rsidR="00DA34C4" w:rsidRPr="006B3A70" w14:paraId="79E65814" w14:textId="77777777" w:rsidTr="00D96FED">
        <w:tc>
          <w:tcPr>
            <w:tcW w:w="6588" w:type="dxa"/>
          </w:tcPr>
          <w:p w14:paraId="5E27E6F8" w14:textId="0774FBD5" w:rsidR="00DA34C4" w:rsidRPr="006B3A70" w:rsidRDefault="00DA34C4" w:rsidP="009E69AD">
            <w:pPr>
              <w:jc w:val="both"/>
              <w:rPr>
                <w:rFonts w:cs="Times New Roman"/>
                <w:b/>
              </w:rPr>
            </w:pPr>
            <w:r w:rsidRPr="006B3A70">
              <w:rPr>
                <w:rFonts w:cs="Times New Roman"/>
                <w:b/>
              </w:rPr>
              <w:t>Resources</w:t>
            </w:r>
          </w:p>
          <w:p w14:paraId="3BD4AA23" w14:textId="3B449E18" w:rsidR="00DA34C4" w:rsidRDefault="0046393F" w:rsidP="009E69AD">
            <w:pPr>
              <w:jc w:val="both"/>
              <w:rPr>
                <w:rFonts w:cs="Times New Roman"/>
              </w:rPr>
            </w:pPr>
            <w:r>
              <w:rPr>
                <w:rFonts w:cs="Times New Roman"/>
              </w:rPr>
              <w:t xml:space="preserve">Day 14: </w:t>
            </w:r>
            <w:r w:rsidR="002878A7">
              <w:rPr>
                <w:rFonts w:cs="Times New Roman"/>
              </w:rPr>
              <w:t>Peer Review</w:t>
            </w:r>
            <w:r>
              <w:rPr>
                <w:rFonts w:cs="Times New Roman"/>
              </w:rPr>
              <w:t xml:space="preserve"> of Videos and W</w:t>
            </w:r>
            <w:r w:rsidR="00907DA0">
              <w:rPr>
                <w:rFonts w:cs="Times New Roman"/>
              </w:rPr>
              <w:t>ebsites</w:t>
            </w:r>
            <w:r w:rsidR="002878A7">
              <w:rPr>
                <w:rFonts w:cs="Times New Roman"/>
              </w:rPr>
              <w:t xml:space="preserve"> (document)</w:t>
            </w:r>
          </w:p>
          <w:p w14:paraId="70D0CFA2" w14:textId="77777777" w:rsidR="002878A7" w:rsidRDefault="002878A7" w:rsidP="009E69AD">
            <w:pPr>
              <w:jc w:val="both"/>
              <w:rPr>
                <w:rFonts w:cs="Times New Roman"/>
              </w:rPr>
            </w:pPr>
            <w:r>
              <w:rPr>
                <w:rFonts w:cs="Times New Roman"/>
              </w:rPr>
              <w:t>Internet access</w:t>
            </w:r>
          </w:p>
          <w:p w14:paraId="2D148668" w14:textId="76F687CB" w:rsidR="002878A7" w:rsidRPr="002878A7" w:rsidRDefault="002878A7" w:rsidP="009E69AD">
            <w:pPr>
              <w:jc w:val="both"/>
              <w:rPr>
                <w:rFonts w:cs="Times New Roman"/>
              </w:rPr>
            </w:pPr>
            <w:r>
              <w:rPr>
                <w:rFonts w:cs="Times New Roman"/>
              </w:rPr>
              <w:t xml:space="preserve">Laptops or </w:t>
            </w:r>
            <w:r w:rsidR="0046393F">
              <w:rPr>
                <w:rFonts w:cs="Times New Roman"/>
              </w:rPr>
              <w:t>c</w:t>
            </w:r>
            <w:r>
              <w:rPr>
                <w:rFonts w:cs="Times New Roman"/>
              </w:rPr>
              <w:t>omputers for each student</w:t>
            </w:r>
          </w:p>
          <w:p w14:paraId="688FC5B9" w14:textId="77777777" w:rsidR="00DA34C4" w:rsidRPr="006B3A70" w:rsidRDefault="00DA34C4" w:rsidP="009E69AD">
            <w:pPr>
              <w:jc w:val="both"/>
              <w:rPr>
                <w:rFonts w:cs="Times New Roman"/>
                <w:b/>
              </w:rPr>
            </w:pPr>
          </w:p>
        </w:tc>
        <w:tc>
          <w:tcPr>
            <w:tcW w:w="6588" w:type="dxa"/>
          </w:tcPr>
          <w:p w14:paraId="6EA12F35" w14:textId="77777777" w:rsidR="00DA34C4" w:rsidRPr="006B3A70" w:rsidRDefault="00DA34C4" w:rsidP="009E69AD">
            <w:pPr>
              <w:spacing w:line="270" w:lineRule="atLeast"/>
              <w:jc w:val="both"/>
              <w:textAlignment w:val="baseline"/>
              <w:rPr>
                <w:rFonts w:cs="Times New Roman"/>
                <w:color w:val="333333"/>
                <w:lang w:eastAsia="en-US"/>
              </w:rPr>
            </w:pPr>
            <w:r>
              <w:rPr>
                <w:rFonts w:cs="Times New Roman"/>
                <w:b/>
                <w:bCs/>
                <w:color w:val="333333"/>
                <w:bdr w:val="none" w:sz="0" w:space="0" w:color="auto" w:frame="1"/>
                <w:lang w:eastAsia="en-US"/>
              </w:rPr>
              <w:t>GPS Performance Outcomes</w:t>
            </w:r>
          </w:p>
          <w:p w14:paraId="3F1DC47A" w14:textId="77777777" w:rsidR="002878A7" w:rsidRPr="002878A7" w:rsidRDefault="002878A7" w:rsidP="009E69AD">
            <w:pPr>
              <w:jc w:val="both"/>
              <w:rPr>
                <w:rFonts w:ascii="Times" w:hAnsi="Times" w:cs="Arial"/>
              </w:rPr>
            </w:pPr>
            <w:r w:rsidRPr="002878A7">
              <w:rPr>
                <w:rFonts w:ascii="Times" w:hAnsi="Times" w:cs="Arial"/>
              </w:rPr>
              <w:t>HIST11-12.INV3 Situate sources of evidence in contemporary or historical place(s), or idea(s) to analyze their credibility for possible use in an argument related to the research question.</w:t>
            </w:r>
          </w:p>
          <w:p w14:paraId="74076092" w14:textId="77777777" w:rsidR="002878A7" w:rsidRPr="002878A7" w:rsidRDefault="002878A7" w:rsidP="009E69AD">
            <w:pPr>
              <w:jc w:val="both"/>
              <w:rPr>
                <w:rFonts w:ascii="Times" w:hAnsi="Times" w:cs="Arial"/>
              </w:rPr>
            </w:pPr>
          </w:p>
          <w:p w14:paraId="4D751C91" w14:textId="77777777" w:rsidR="002878A7" w:rsidRPr="002878A7" w:rsidRDefault="002878A7" w:rsidP="009E69AD">
            <w:pPr>
              <w:jc w:val="both"/>
              <w:rPr>
                <w:rFonts w:ascii="Times" w:hAnsi="Times" w:cs="Arial"/>
              </w:rPr>
            </w:pPr>
            <w:r w:rsidRPr="002878A7">
              <w:rPr>
                <w:rFonts w:ascii="Times" w:hAnsi="Times" w:cs="Arial"/>
              </w:rPr>
              <w:t>HIST11-12.PERS3 Evaluate multiple perspectives from background knowledge and sources of evidence as part of an argument related to the research question.</w:t>
            </w:r>
          </w:p>
          <w:p w14:paraId="20D5B594" w14:textId="77777777" w:rsidR="002878A7" w:rsidRPr="002878A7" w:rsidRDefault="002878A7" w:rsidP="009E69AD">
            <w:pPr>
              <w:jc w:val="both"/>
              <w:rPr>
                <w:rFonts w:ascii="Times" w:hAnsi="Times" w:cs="Arial"/>
              </w:rPr>
            </w:pPr>
          </w:p>
          <w:p w14:paraId="026436FC" w14:textId="77777777" w:rsidR="002878A7" w:rsidRPr="002878A7" w:rsidRDefault="002878A7" w:rsidP="009E69AD">
            <w:pPr>
              <w:jc w:val="both"/>
              <w:rPr>
                <w:rFonts w:ascii="Times" w:hAnsi="Times" w:cs="Arial"/>
              </w:rPr>
            </w:pPr>
            <w:r w:rsidRPr="002878A7">
              <w:rPr>
                <w:rFonts w:ascii="Times" w:hAnsi="Times" w:cs="Arial"/>
              </w:rPr>
              <w:t xml:space="preserve">HIST11-12.ACT1 Compare and prioritize choices for innovative and responsible action based on the argument. </w:t>
            </w:r>
          </w:p>
          <w:p w14:paraId="599E243B" w14:textId="77777777" w:rsidR="002878A7" w:rsidRPr="002878A7" w:rsidRDefault="002878A7" w:rsidP="009E69AD">
            <w:pPr>
              <w:jc w:val="both"/>
              <w:rPr>
                <w:rFonts w:ascii="Times" w:hAnsi="Times" w:cs="Arial"/>
              </w:rPr>
            </w:pPr>
          </w:p>
          <w:p w14:paraId="22E0DE9A" w14:textId="77777777" w:rsidR="002878A7" w:rsidRPr="002878A7" w:rsidRDefault="002878A7" w:rsidP="009E69AD">
            <w:pPr>
              <w:jc w:val="both"/>
              <w:rPr>
                <w:rFonts w:ascii="Times" w:hAnsi="Times" w:cs="Arial"/>
              </w:rPr>
            </w:pPr>
          </w:p>
          <w:p w14:paraId="27C88B65" w14:textId="77777777" w:rsidR="002878A7" w:rsidRPr="002878A7" w:rsidRDefault="002878A7" w:rsidP="009E69AD">
            <w:pPr>
              <w:jc w:val="both"/>
              <w:rPr>
                <w:rFonts w:ascii="Times" w:hAnsi="Times" w:cs="Arial"/>
              </w:rPr>
            </w:pPr>
            <w:r w:rsidRPr="002878A7">
              <w:rPr>
                <w:rFonts w:ascii="Times" w:hAnsi="Times" w:cs="Arial"/>
              </w:rPr>
              <w:t>HIST11-12.ACT2 Consider the local and global implications of the proposed choices and questions left unanswered in the context of the argument.</w:t>
            </w:r>
          </w:p>
          <w:p w14:paraId="5398662D" w14:textId="77777777" w:rsidR="002878A7" w:rsidRPr="002878A7" w:rsidRDefault="002878A7" w:rsidP="009E69AD">
            <w:pPr>
              <w:jc w:val="both"/>
              <w:rPr>
                <w:rFonts w:ascii="Times" w:hAnsi="Times" w:cs="Arial"/>
              </w:rPr>
            </w:pPr>
          </w:p>
          <w:p w14:paraId="389CFEC3" w14:textId="46511682" w:rsidR="00DA34C4" w:rsidRPr="002878A7" w:rsidRDefault="002878A7" w:rsidP="009E69AD">
            <w:pPr>
              <w:jc w:val="both"/>
              <w:rPr>
                <w:rFonts w:ascii="Times" w:hAnsi="Times" w:cs="Arial"/>
              </w:rPr>
            </w:pPr>
            <w:r w:rsidRPr="002878A7">
              <w:rPr>
                <w:rFonts w:ascii="Times" w:hAnsi="Times" w:cs="Arial"/>
              </w:rPr>
              <w:t>HIST11-12.ACT3 Engage in advocacy or action in a way that is responsive to the context(s) of the argument.</w:t>
            </w:r>
          </w:p>
        </w:tc>
      </w:tr>
      <w:tr w:rsidR="00DA34C4" w:rsidRPr="006B3A70" w14:paraId="5202251E" w14:textId="77777777" w:rsidTr="00D96FED">
        <w:tc>
          <w:tcPr>
            <w:tcW w:w="6588" w:type="dxa"/>
          </w:tcPr>
          <w:p w14:paraId="14CDDDEC" w14:textId="77777777" w:rsidR="00DA34C4" w:rsidRPr="006B3A70" w:rsidRDefault="00DA34C4" w:rsidP="009E69AD">
            <w:pPr>
              <w:jc w:val="both"/>
              <w:rPr>
                <w:rFonts w:cs="Times New Roman"/>
                <w:b/>
              </w:rPr>
            </w:pPr>
            <w:r w:rsidRPr="006B3A70">
              <w:rPr>
                <w:rFonts w:cs="Times New Roman"/>
                <w:b/>
              </w:rPr>
              <w:t>Instructions for Students</w:t>
            </w:r>
          </w:p>
        </w:tc>
        <w:tc>
          <w:tcPr>
            <w:tcW w:w="6588" w:type="dxa"/>
          </w:tcPr>
          <w:p w14:paraId="38C75484" w14:textId="77777777" w:rsidR="00DA34C4" w:rsidRPr="006B3A70" w:rsidRDefault="00DA34C4" w:rsidP="009E69AD">
            <w:pPr>
              <w:jc w:val="both"/>
              <w:rPr>
                <w:rFonts w:cs="Times New Roman"/>
                <w:b/>
              </w:rPr>
            </w:pPr>
            <w:r w:rsidRPr="006B3A70">
              <w:rPr>
                <w:rFonts w:cs="Times New Roman"/>
                <w:b/>
              </w:rPr>
              <w:t>Notes to the Teacher</w:t>
            </w:r>
          </w:p>
        </w:tc>
      </w:tr>
      <w:tr w:rsidR="00DA34C4" w:rsidRPr="006B3A70" w14:paraId="2A60BEBE" w14:textId="77777777" w:rsidTr="00D96FED">
        <w:tc>
          <w:tcPr>
            <w:tcW w:w="6588" w:type="dxa"/>
          </w:tcPr>
          <w:p w14:paraId="3756CF95" w14:textId="54E305DB" w:rsidR="00DA34C4" w:rsidRPr="00606D67" w:rsidRDefault="00CE2353" w:rsidP="00CE2353">
            <w:pPr>
              <w:jc w:val="both"/>
              <w:rPr>
                <w:rFonts w:cs="Times New Roman"/>
              </w:rPr>
            </w:pPr>
            <w:r>
              <w:rPr>
                <w:rFonts w:cs="Times New Roman"/>
              </w:rPr>
              <w:t xml:space="preserve">Use the </w:t>
            </w:r>
            <w:r w:rsidR="002878A7">
              <w:rPr>
                <w:rFonts w:cs="Times New Roman"/>
              </w:rPr>
              <w:t xml:space="preserve">document provided </w:t>
            </w:r>
            <w:r>
              <w:rPr>
                <w:rFonts w:cs="Times New Roman"/>
              </w:rPr>
              <w:t xml:space="preserve">as you </w:t>
            </w:r>
            <w:r w:rsidR="002878A7">
              <w:rPr>
                <w:rFonts w:cs="Times New Roman"/>
              </w:rPr>
              <w:t xml:space="preserve">browse through the websites designed by your peers. Fill in your digital copy of </w:t>
            </w:r>
            <w:r>
              <w:rPr>
                <w:rFonts w:cs="Times New Roman"/>
              </w:rPr>
              <w:t xml:space="preserve">the </w:t>
            </w:r>
            <w:r w:rsidR="002878A7">
              <w:rPr>
                <w:rFonts w:cs="Times New Roman"/>
              </w:rPr>
              <w:t xml:space="preserve">document to make connections between the crises </w:t>
            </w:r>
            <w:r>
              <w:rPr>
                <w:rFonts w:cs="Times New Roman"/>
              </w:rPr>
              <w:t xml:space="preserve">in different countries </w:t>
            </w:r>
            <w:r w:rsidR="002878A7">
              <w:rPr>
                <w:rFonts w:cs="Times New Roman"/>
              </w:rPr>
              <w:t xml:space="preserve">as </w:t>
            </w:r>
            <w:r w:rsidR="002878A7">
              <w:rPr>
                <w:rFonts w:cs="Times New Roman"/>
              </w:rPr>
              <w:lastRenderedPageBreak/>
              <w:t xml:space="preserve">you review </w:t>
            </w:r>
            <w:r>
              <w:rPr>
                <w:rFonts w:cs="Times New Roman"/>
              </w:rPr>
              <w:t>the sites</w:t>
            </w:r>
            <w:r w:rsidR="002878A7">
              <w:rPr>
                <w:rFonts w:cs="Times New Roman"/>
              </w:rPr>
              <w:t>. Look over all of the groups</w:t>
            </w:r>
            <w:r>
              <w:rPr>
                <w:rFonts w:cs="Times New Roman"/>
              </w:rPr>
              <w:t>’</w:t>
            </w:r>
            <w:r w:rsidR="002878A7">
              <w:rPr>
                <w:rFonts w:cs="Times New Roman"/>
              </w:rPr>
              <w:t xml:space="preserve"> websites by the end of class.</w:t>
            </w:r>
          </w:p>
        </w:tc>
        <w:tc>
          <w:tcPr>
            <w:tcW w:w="6588" w:type="dxa"/>
          </w:tcPr>
          <w:p w14:paraId="38CD986E" w14:textId="3E7617F4" w:rsidR="00DA34C4" w:rsidRDefault="002878A7" w:rsidP="009E69AD">
            <w:pPr>
              <w:jc w:val="both"/>
              <w:rPr>
                <w:rFonts w:cs="Times New Roman"/>
              </w:rPr>
            </w:pPr>
            <w:r>
              <w:rPr>
                <w:rFonts w:cs="Times New Roman"/>
              </w:rPr>
              <w:lastRenderedPageBreak/>
              <w:t xml:space="preserve">Make sure </w:t>
            </w:r>
            <w:r w:rsidR="00CE2353">
              <w:rPr>
                <w:rFonts w:cs="Times New Roman"/>
              </w:rPr>
              <w:t>students can access the class</w:t>
            </w:r>
            <w:r>
              <w:rPr>
                <w:rFonts w:cs="Times New Roman"/>
              </w:rPr>
              <w:t xml:space="preserve"> document that lists all </w:t>
            </w:r>
            <w:r w:rsidR="00CE2353">
              <w:rPr>
                <w:rFonts w:cs="Times New Roman"/>
              </w:rPr>
              <w:t xml:space="preserve">five </w:t>
            </w:r>
            <w:r>
              <w:rPr>
                <w:rFonts w:cs="Times New Roman"/>
              </w:rPr>
              <w:t xml:space="preserve">websites designed by </w:t>
            </w:r>
            <w:r w:rsidR="00CE2353">
              <w:rPr>
                <w:rFonts w:cs="Times New Roman"/>
              </w:rPr>
              <w:t>the groups</w:t>
            </w:r>
            <w:r>
              <w:rPr>
                <w:rFonts w:cs="Times New Roman"/>
              </w:rPr>
              <w:t xml:space="preserve">. </w:t>
            </w:r>
          </w:p>
          <w:p w14:paraId="1A3561B9" w14:textId="77777777" w:rsidR="002878A7" w:rsidRDefault="002878A7" w:rsidP="009E69AD">
            <w:pPr>
              <w:jc w:val="both"/>
              <w:rPr>
                <w:rFonts w:cs="Times New Roman"/>
              </w:rPr>
            </w:pPr>
          </w:p>
          <w:p w14:paraId="7B91B2F6" w14:textId="1B20A34C" w:rsidR="002878A7" w:rsidRDefault="002878A7" w:rsidP="009E69AD">
            <w:pPr>
              <w:jc w:val="both"/>
              <w:rPr>
                <w:rFonts w:cs="Times New Roman"/>
              </w:rPr>
            </w:pPr>
            <w:r>
              <w:rPr>
                <w:rFonts w:cs="Times New Roman"/>
              </w:rPr>
              <w:lastRenderedPageBreak/>
              <w:t xml:space="preserve">Remind students that they are </w:t>
            </w:r>
            <w:r w:rsidR="00CE2353">
              <w:rPr>
                <w:rFonts w:cs="Times New Roman"/>
              </w:rPr>
              <w:t xml:space="preserve">looking for </w:t>
            </w:r>
            <w:r>
              <w:rPr>
                <w:rFonts w:cs="Times New Roman"/>
              </w:rPr>
              <w:t xml:space="preserve">both similarities and differences between the various crises. </w:t>
            </w:r>
            <w:r w:rsidR="00B432B5">
              <w:rPr>
                <w:rFonts w:cs="Times New Roman"/>
              </w:rPr>
              <w:t xml:space="preserve">Circulate </w:t>
            </w:r>
            <w:r>
              <w:rPr>
                <w:rFonts w:cs="Times New Roman"/>
              </w:rPr>
              <w:t>the room during their review</w:t>
            </w:r>
            <w:r w:rsidR="00B432B5">
              <w:rPr>
                <w:rFonts w:cs="Times New Roman"/>
              </w:rPr>
              <w:t xml:space="preserve"> to help them stay on task</w:t>
            </w:r>
            <w:r>
              <w:rPr>
                <w:rFonts w:cs="Times New Roman"/>
              </w:rPr>
              <w:t xml:space="preserve">. Tell </w:t>
            </w:r>
            <w:r w:rsidR="00B432B5">
              <w:rPr>
                <w:rFonts w:cs="Times New Roman"/>
              </w:rPr>
              <w:t>students that</w:t>
            </w:r>
            <w:r>
              <w:rPr>
                <w:rFonts w:cs="Times New Roman"/>
              </w:rPr>
              <w:t xml:space="preserve"> their </w:t>
            </w:r>
            <w:r w:rsidR="00B432B5">
              <w:rPr>
                <w:rFonts w:cs="Times New Roman"/>
              </w:rPr>
              <w:t>r</w:t>
            </w:r>
            <w:r>
              <w:rPr>
                <w:rFonts w:cs="Times New Roman"/>
              </w:rPr>
              <w:t>eview</w:t>
            </w:r>
            <w:r w:rsidR="00B432B5">
              <w:rPr>
                <w:rFonts w:cs="Times New Roman"/>
              </w:rPr>
              <w:t>s</w:t>
            </w:r>
            <w:r>
              <w:rPr>
                <w:rFonts w:cs="Times New Roman"/>
              </w:rPr>
              <w:t xml:space="preserve"> </w:t>
            </w:r>
            <w:r w:rsidR="00B432B5">
              <w:rPr>
                <w:rFonts w:cs="Times New Roman"/>
              </w:rPr>
              <w:t xml:space="preserve">are </w:t>
            </w:r>
            <w:r>
              <w:rPr>
                <w:rFonts w:cs="Times New Roman"/>
              </w:rPr>
              <w:t>due at the end of the class.</w:t>
            </w:r>
          </w:p>
          <w:p w14:paraId="18665F3F" w14:textId="0CD5A7C4" w:rsidR="002878A7" w:rsidRPr="002878A7" w:rsidRDefault="002878A7" w:rsidP="009E69AD">
            <w:pPr>
              <w:jc w:val="both"/>
              <w:rPr>
                <w:rFonts w:cs="Times New Roman"/>
              </w:rPr>
            </w:pPr>
          </w:p>
        </w:tc>
      </w:tr>
    </w:tbl>
    <w:p w14:paraId="4C565756" w14:textId="77777777" w:rsidR="00DA34C4" w:rsidRPr="000E19A7" w:rsidRDefault="00DA34C4" w:rsidP="009E69AD">
      <w:pPr>
        <w:jc w:val="both"/>
        <w:rPr>
          <w:rFonts w:cs="Times New Roman"/>
        </w:rPr>
      </w:pPr>
      <w:r w:rsidRPr="006B3A70">
        <w:rPr>
          <w:rFonts w:cs="Times New Roman"/>
          <w:b/>
        </w:rPr>
        <w:lastRenderedPageBreak/>
        <w:br w:type="page"/>
      </w:r>
    </w:p>
    <w:p w14:paraId="5ADC220D" w14:textId="15B04D18" w:rsidR="00DA34C4" w:rsidRDefault="00DA34C4" w:rsidP="009E69AD">
      <w:pPr>
        <w:jc w:val="both"/>
        <w:rPr>
          <w:rFonts w:cs="Times New Roman"/>
          <w:b/>
        </w:rPr>
      </w:pPr>
      <w:r w:rsidRPr="00B23EA6">
        <w:rPr>
          <w:rFonts w:cs="Times New Roman"/>
          <w:b/>
        </w:rPr>
        <w:lastRenderedPageBreak/>
        <w:t xml:space="preserve">Activity </w:t>
      </w:r>
      <w:r>
        <w:rPr>
          <w:rFonts w:cs="Times New Roman"/>
          <w:b/>
        </w:rPr>
        <w:t>15</w:t>
      </w:r>
      <w:r w:rsidRPr="00B23EA6">
        <w:rPr>
          <w:rFonts w:cs="Times New Roman"/>
          <w:b/>
        </w:rPr>
        <w:t xml:space="preserve">: </w:t>
      </w:r>
      <w:r>
        <w:rPr>
          <w:rFonts w:cs="Times New Roman"/>
          <w:b/>
        </w:rPr>
        <w:t>Task Reflection</w:t>
      </w:r>
    </w:p>
    <w:p w14:paraId="6EB514A5" w14:textId="77777777" w:rsidR="00DA34C4" w:rsidRPr="006B3A70" w:rsidRDefault="00DA34C4" w:rsidP="009E69AD">
      <w:pPr>
        <w:jc w:val="both"/>
        <w:rPr>
          <w:rFonts w:cs="Times New Roman"/>
        </w:rPr>
      </w:pPr>
    </w:p>
    <w:tbl>
      <w:tblPr>
        <w:tblStyle w:val="TableGrid"/>
        <w:tblW w:w="0" w:type="auto"/>
        <w:tblLook w:val="04A0" w:firstRow="1" w:lastRow="0" w:firstColumn="1" w:lastColumn="0" w:noHBand="0" w:noVBand="1"/>
      </w:tblPr>
      <w:tblGrid>
        <w:gridCol w:w="6588"/>
        <w:gridCol w:w="6588"/>
      </w:tblGrid>
      <w:tr w:rsidR="00DA34C4" w:rsidRPr="006B3A70" w14:paraId="02B9F049" w14:textId="77777777" w:rsidTr="00D96FED">
        <w:tc>
          <w:tcPr>
            <w:tcW w:w="6588" w:type="dxa"/>
          </w:tcPr>
          <w:p w14:paraId="4A133C37" w14:textId="0B98C3E7" w:rsidR="00DA34C4" w:rsidRPr="006B3A70" w:rsidRDefault="00DA34C4" w:rsidP="009E69AD">
            <w:pPr>
              <w:jc w:val="both"/>
              <w:rPr>
                <w:rFonts w:cs="Times New Roman"/>
                <w:b/>
              </w:rPr>
            </w:pPr>
            <w:r w:rsidRPr="006B3A70">
              <w:rPr>
                <w:rFonts w:cs="Times New Roman"/>
                <w:b/>
              </w:rPr>
              <w:t>Resources</w:t>
            </w:r>
          </w:p>
          <w:p w14:paraId="5EF9EE9C" w14:textId="50B4BBC3" w:rsidR="00DA34C4" w:rsidRDefault="00C141A8" w:rsidP="009E69AD">
            <w:pPr>
              <w:jc w:val="both"/>
              <w:rPr>
                <w:rFonts w:cs="Times New Roman"/>
              </w:rPr>
            </w:pPr>
            <w:r>
              <w:rPr>
                <w:rFonts w:cs="Times New Roman"/>
              </w:rPr>
              <w:t xml:space="preserve">Day 15: </w:t>
            </w:r>
            <w:r w:rsidR="00D24A11">
              <w:rPr>
                <w:rFonts w:cs="Times New Roman"/>
              </w:rPr>
              <w:t xml:space="preserve">Task </w:t>
            </w:r>
            <w:r w:rsidR="002878A7">
              <w:rPr>
                <w:rFonts w:cs="Times New Roman"/>
              </w:rPr>
              <w:t>Reflection (doc)</w:t>
            </w:r>
          </w:p>
          <w:p w14:paraId="4301F2E0" w14:textId="082AAF95" w:rsidR="002878A7" w:rsidRDefault="00D24A11" w:rsidP="009E69AD">
            <w:pPr>
              <w:jc w:val="both"/>
              <w:rPr>
                <w:rFonts w:cs="Times New Roman"/>
              </w:rPr>
            </w:pPr>
            <w:r>
              <w:rPr>
                <w:rFonts w:cs="Times New Roman"/>
              </w:rPr>
              <w:t xml:space="preserve">Five large </w:t>
            </w:r>
            <w:r w:rsidR="002878A7">
              <w:rPr>
                <w:rFonts w:cs="Times New Roman"/>
              </w:rPr>
              <w:t>pieces of butcher paper</w:t>
            </w:r>
            <w:r>
              <w:rPr>
                <w:rFonts w:cs="Times New Roman"/>
              </w:rPr>
              <w:t xml:space="preserve"> with</w:t>
            </w:r>
            <w:r w:rsidR="00550B64">
              <w:rPr>
                <w:rFonts w:cs="Times New Roman"/>
              </w:rPr>
              <w:t xml:space="preserve"> one </w:t>
            </w:r>
            <w:r w:rsidR="00AC7626">
              <w:rPr>
                <w:rFonts w:cs="Times New Roman"/>
              </w:rPr>
              <w:t xml:space="preserve">Reflection </w:t>
            </w:r>
            <w:r w:rsidR="00550B64">
              <w:rPr>
                <w:rFonts w:cs="Times New Roman"/>
              </w:rPr>
              <w:t>question written in large letters at the top of each</w:t>
            </w:r>
          </w:p>
          <w:p w14:paraId="03B45A3E" w14:textId="77777777" w:rsidR="002878A7" w:rsidRDefault="002878A7" w:rsidP="009E69AD">
            <w:pPr>
              <w:jc w:val="both"/>
              <w:rPr>
                <w:rFonts w:cs="Times New Roman"/>
              </w:rPr>
            </w:pPr>
            <w:r>
              <w:rPr>
                <w:rFonts w:cs="Times New Roman"/>
              </w:rPr>
              <w:t>Markers</w:t>
            </w:r>
          </w:p>
          <w:p w14:paraId="68D6982C" w14:textId="77777777" w:rsidR="002878A7" w:rsidRPr="002878A7" w:rsidRDefault="002878A7" w:rsidP="009E69AD">
            <w:pPr>
              <w:jc w:val="both"/>
              <w:rPr>
                <w:rFonts w:cs="Times New Roman"/>
              </w:rPr>
            </w:pPr>
          </w:p>
          <w:p w14:paraId="3543AE57" w14:textId="77777777" w:rsidR="00DA34C4" w:rsidRPr="006B3A70" w:rsidRDefault="00DA34C4" w:rsidP="009E69AD">
            <w:pPr>
              <w:jc w:val="both"/>
              <w:rPr>
                <w:rFonts w:cs="Times New Roman"/>
                <w:b/>
              </w:rPr>
            </w:pPr>
          </w:p>
        </w:tc>
        <w:tc>
          <w:tcPr>
            <w:tcW w:w="6588" w:type="dxa"/>
          </w:tcPr>
          <w:p w14:paraId="00840704" w14:textId="77777777" w:rsidR="00DA34C4" w:rsidRPr="006B3A70" w:rsidRDefault="00DA34C4" w:rsidP="009E69AD">
            <w:pPr>
              <w:spacing w:line="270" w:lineRule="atLeast"/>
              <w:jc w:val="both"/>
              <w:textAlignment w:val="baseline"/>
              <w:rPr>
                <w:rFonts w:cs="Times New Roman"/>
                <w:color w:val="333333"/>
                <w:lang w:eastAsia="en-US"/>
              </w:rPr>
            </w:pPr>
            <w:r>
              <w:rPr>
                <w:rFonts w:cs="Times New Roman"/>
                <w:b/>
                <w:bCs/>
                <w:color w:val="333333"/>
                <w:bdr w:val="none" w:sz="0" w:space="0" w:color="auto" w:frame="1"/>
                <w:lang w:eastAsia="en-US"/>
              </w:rPr>
              <w:t>GPS Performance Outcomes</w:t>
            </w:r>
          </w:p>
          <w:p w14:paraId="5954EBB4" w14:textId="77777777" w:rsidR="002878A7" w:rsidRPr="002878A7" w:rsidRDefault="002878A7" w:rsidP="009E69AD">
            <w:pPr>
              <w:jc w:val="both"/>
              <w:rPr>
                <w:rFonts w:ascii="Times" w:hAnsi="Times" w:cs="Arial"/>
              </w:rPr>
            </w:pPr>
            <w:r w:rsidRPr="002878A7">
              <w:rPr>
                <w:rFonts w:ascii="Times" w:hAnsi="Times" w:cs="Arial"/>
              </w:rPr>
              <w:t>HIST11-12.PERS3 Evaluate multiple perspectives from background knowledge and sources of evidence as part of an argument related to the research question.</w:t>
            </w:r>
          </w:p>
          <w:p w14:paraId="29E33441" w14:textId="77777777" w:rsidR="002878A7" w:rsidRPr="002878A7" w:rsidRDefault="002878A7" w:rsidP="009E69AD">
            <w:pPr>
              <w:jc w:val="both"/>
              <w:rPr>
                <w:rFonts w:ascii="Times" w:hAnsi="Times" w:cs="Arial"/>
              </w:rPr>
            </w:pPr>
          </w:p>
          <w:p w14:paraId="0C586F9E" w14:textId="77777777" w:rsidR="002878A7" w:rsidRPr="002878A7" w:rsidRDefault="002878A7" w:rsidP="009E69AD">
            <w:pPr>
              <w:jc w:val="both"/>
              <w:rPr>
                <w:rFonts w:ascii="Times" w:hAnsi="Times" w:cs="Arial"/>
              </w:rPr>
            </w:pPr>
            <w:r w:rsidRPr="002878A7">
              <w:rPr>
                <w:rFonts w:ascii="Times" w:hAnsi="Times" w:cs="Arial"/>
              </w:rPr>
              <w:t xml:space="preserve">HIST11-12.ACT1 Compare and prioritize choices for innovative and responsible action based on the argument. </w:t>
            </w:r>
          </w:p>
          <w:p w14:paraId="37BEB73F" w14:textId="77777777" w:rsidR="002878A7" w:rsidRPr="002878A7" w:rsidRDefault="002878A7" w:rsidP="009E69AD">
            <w:pPr>
              <w:jc w:val="both"/>
              <w:rPr>
                <w:rFonts w:ascii="Times" w:hAnsi="Times" w:cs="Arial"/>
              </w:rPr>
            </w:pPr>
          </w:p>
          <w:p w14:paraId="2A88C43B" w14:textId="77777777" w:rsidR="002878A7" w:rsidRPr="002878A7" w:rsidRDefault="002878A7" w:rsidP="009E69AD">
            <w:pPr>
              <w:jc w:val="both"/>
              <w:rPr>
                <w:rFonts w:ascii="Times" w:hAnsi="Times" w:cs="Arial"/>
              </w:rPr>
            </w:pPr>
          </w:p>
          <w:p w14:paraId="5BDCC4D4" w14:textId="77777777" w:rsidR="002878A7" w:rsidRPr="002878A7" w:rsidRDefault="002878A7" w:rsidP="009E69AD">
            <w:pPr>
              <w:jc w:val="both"/>
              <w:rPr>
                <w:rFonts w:ascii="Times" w:hAnsi="Times" w:cs="Arial"/>
              </w:rPr>
            </w:pPr>
            <w:r w:rsidRPr="002878A7">
              <w:rPr>
                <w:rFonts w:ascii="Times" w:hAnsi="Times" w:cs="Arial"/>
              </w:rPr>
              <w:t>HIST11-12.ACT2 Consider the local and global implications of the proposed choices and questions left unanswered in the context of the argument.</w:t>
            </w:r>
          </w:p>
          <w:p w14:paraId="3F77D81A" w14:textId="77777777" w:rsidR="002878A7" w:rsidRPr="002878A7" w:rsidRDefault="002878A7" w:rsidP="009E69AD">
            <w:pPr>
              <w:jc w:val="both"/>
              <w:rPr>
                <w:rFonts w:ascii="Times" w:hAnsi="Times" w:cs="Arial"/>
              </w:rPr>
            </w:pPr>
          </w:p>
          <w:p w14:paraId="640DDBE6" w14:textId="73AA242D" w:rsidR="00DA34C4" w:rsidRPr="002878A7" w:rsidRDefault="002878A7" w:rsidP="009E69AD">
            <w:pPr>
              <w:spacing w:line="270" w:lineRule="atLeast"/>
              <w:jc w:val="both"/>
              <w:textAlignment w:val="baseline"/>
              <w:rPr>
                <w:rFonts w:cs="Times New Roman"/>
                <w:b/>
              </w:rPr>
            </w:pPr>
            <w:r w:rsidRPr="002878A7">
              <w:rPr>
                <w:rFonts w:ascii="Times" w:hAnsi="Times" w:cs="Arial"/>
              </w:rPr>
              <w:t>HIST11-12.ACT3 Engage in advocacy or action in a way that is responsive to the context(s) of the argument.</w:t>
            </w:r>
          </w:p>
        </w:tc>
      </w:tr>
      <w:tr w:rsidR="00DA34C4" w:rsidRPr="006B3A70" w14:paraId="6DA450D5" w14:textId="77777777" w:rsidTr="00D96FED">
        <w:tc>
          <w:tcPr>
            <w:tcW w:w="6588" w:type="dxa"/>
          </w:tcPr>
          <w:p w14:paraId="3243C469" w14:textId="77777777" w:rsidR="00DA34C4" w:rsidRPr="006B3A70" w:rsidRDefault="00DA34C4" w:rsidP="009E69AD">
            <w:pPr>
              <w:jc w:val="both"/>
              <w:rPr>
                <w:rFonts w:cs="Times New Roman"/>
                <w:b/>
              </w:rPr>
            </w:pPr>
            <w:r w:rsidRPr="006B3A70">
              <w:rPr>
                <w:rFonts w:cs="Times New Roman"/>
                <w:b/>
              </w:rPr>
              <w:t>Instructions for Students</w:t>
            </w:r>
          </w:p>
        </w:tc>
        <w:tc>
          <w:tcPr>
            <w:tcW w:w="6588" w:type="dxa"/>
          </w:tcPr>
          <w:p w14:paraId="6CD2CA35" w14:textId="77777777" w:rsidR="00DA34C4" w:rsidRPr="006B3A70" w:rsidRDefault="00DA34C4" w:rsidP="009E69AD">
            <w:pPr>
              <w:jc w:val="both"/>
              <w:rPr>
                <w:rFonts w:cs="Times New Roman"/>
                <w:b/>
              </w:rPr>
            </w:pPr>
            <w:r w:rsidRPr="006B3A70">
              <w:rPr>
                <w:rFonts w:cs="Times New Roman"/>
                <w:b/>
              </w:rPr>
              <w:t>Notes to the Teacher</w:t>
            </w:r>
          </w:p>
        </w:tc>
      </w:tr>
      <w:tr w:rsidR="00DA34C4" w:rsidRPr="006B3A70" w14:paraId="2D992DA9" w14:textId="77777777" w:rsidTr="00D96FED">
        <w:tc>
          <w:tcPr>
            <w:tcW w:w="6588" w:type="dxa"/>
          </w:tcPr>
          <w:p w14:paraId="3D164F34" w14:textId="1BE95602" w:rsidR="00DA34C4" w:rsidRPr="00550B64" w:rsidRDefault="00550B64" w:rsidP="009E69AD">
            <w:pPr>
              <w:jc w:val="both"/>
              <w:rPr>
                <w:rFonts w:cs="Times New Roman"/>
                <w:b/>
              </w:rPr>
            </w:pPr>
            <w:r w:rsidRPr="00550B64">
              <w:rPr>
                <w:rFonts w:cs="Times New Roman"/>
                <w:b/>
              </w:rPr>
              <w:t>Reflection Questions (15 minutes)</w:t>
            </w:r>
          </w:p>
          <w:p w14:paraId="53BDE5B4" w14:textId="71126245" w:rsidR="00550B64" w:rsidRPr="00606D67" w:rsidRDefault="00550B64" w:rsidP="00924588">
            <w:pPr>
              <w:jc w:val="both"/>
              <w:rPr>
                <w:rFonts w:cs="Times New Roman"/>
              </w:rPr>
            </w:pPr>
            <w:r>
              <w:rPr>
                <w:rFonts w:cs="Times New Roman"/>
              </w:rPr>
              <w:t xml:space="preserve">Individually, respond to the five questions on your handout. Your answers will help facilitate a written conversation between your peers. </w:t>
            </w:r>
            <w:r w:rsidR="00924588">
              <w:rPr>
                <w:rFonts w:cs="Times New Roman"/>
              </w:rPr>
              <w:t>B</w:t>
            </w:r>
            <w:r>
              <w:rPr>
                <w:rFonts w:cs="Times New Roman"/>
              </w:rPr>
              <w:t xml:space="preserve">e as specific as possible, </w:t>
            </w:r>
            <w:r w:rsidR="00924588">
              <w:rPr>
                <w:rFonts w:cs="Times New Roman"/>
              </w:rPr>
              <w:t xml:space="preserve">referring </w:t>
            </w:r>
            <w:r>
              <w:rPr>
                <w:rFonts w:cs="Times New Roman"/>
              </w:rPr>
              <w:t xml:space="preserve">to </w:t>
            </w:r>
            <w:r w:rsidR="00924588">
              <w:rPr>
                <w:rFonts w:cs="Times New Roman"/>
              </w:rPr>
              <w:t xml:space="preserve">specific </w:t>
            </w:r>
            <w:r>
              <w:rPr>
                <w:rFonts w:cs="Times New Roman"/>
              </w:rPr>
              <w:t xml:space="preserve">data or research you encountered during your own project or </w:t>
            </w:r>
            <w:r w:rsidR="00924588">
              <w:rPr>
                <w:rFonts w:cs="Times New Roman"/>
              </w:rPr>
              <w:t xml:space="preserve">while reviewing </w:t>
            </w:r>
            <w:r>
              <w:rPr>
                <w:rFonts w:cs="Times New Roman"/>
              </w:rPr>
              <w:t>other groups’ findings.</w:t>
            </w:r>
          </w:p>
        </w:tc>
        <w:tc>
          <w:tcPr>
            <w:tcW w:w="6588" w:type="dxa"/>
          </w:tcPr>
          <w:p w14:paraId="0AECE072" w14:textId="1E177ED4" w:rsidR="00DA34C4" w:rsidRDefault="002878A7" w:rsidP="009E69AD">
            <w:pPr>
              <w:jc w:val="both"/>
              <w:rPr>
                <w:rFonts w:cs="Times New Roman"/>
              </w:rPr>
            </w:pPr>
            <w:r>
              <w:rPr>
                <w:rFonts w:cs="Times New Roman"/>
              </w:rPr>
              <w:t xml:space="preserve">Have students </w:t>
            </w:r>
            <w:r w:rsidR="00924588">
              <w:rPr>
                <w:rFonts w:cs="Times New Roman"/>
              </w:rPr>
              <w:t xml:space="preserve">move their desks into </w:t>
            </w:r>
            <w:r>
              <w:rPr>
                <w:rFonts w:cs="Times New Roman"/>
              </w:rPr>
              <w:t xml:space="preserve">groups based on </w:t>
            </w:r>
            <w:r w:rsidR="00924588">
              <w:rPr>
                <w:rFonts w:cs="Times New Roman"/>
              </w:rPr>
              <w:t xml:space="preserve">their research </w:t>
            </w:r>
            <w:r>
              <w:rPr>
                <w:rFonts w:cs="Times New Roman"/>
              </w:rPr>
              <w:t>role</w:t>
            </w:r>
            <w:r w:rsidR="0076512F">
              <w:rPr>
                <w:rFonts w:cs="Times New Roman"/>
              </w:rPr>
              <w:t>s</w:t>
            </w:r>
            <w:r>
              <w:rPr>
                <w:rFonts w:cs="Times New Roman"/>
              </w:rPr>
              <w:t xml:space="preserve"> (governmental leader</w:t>
            </w:r>
            <w:r w:rsidR="0076512F">
              <w:rPr>
                <w:rFonts w:cs="Times New Roman"/>
              </w:rPr>
              <w:t>s</w:t>
            </w:r>
            <w:r>
              <w:rPr>
                <w:rFonts w:cs="Times New Roman"/>
              </w:rPr>
              <w:t>, economist</w:t>
            </w:r>
            <w:r w:rsidR="0076512F">
              <w:rPr>
                <w:rFonts w:cs="Times New Roman"/>
              </w:rPr>
              <w:t>s</w:t>
            </w:r>
            <w:r>
              <w:rPr>
                <w:rFonts w:cs="Times New Roman"/>
              </w:rPr>
              <w:t>, historian</w:t>
            </w:r>
            <w:r w:rsidR="0076512F">
              <w:rPr>
                <w:rFonts w:cs="Times New Roman"/>
              </w:rPr>
              <w:t>s</w:t>
            </w:r>
            <w:r>
              <w:rPr>
                <w:rFonts w:cs="Times New Roman"/>
              </w:rPr>
              <w:t>, sociologist</w:t>
            </w:r>
            <w:r w:rsidR="0076512F">
              <w:rPr>
                <w:rFonts w:cs="Times New Roman"/>
              </w:rPr>
              <w:t>s</w:t>
            </w:r>
            <w:r>
              <w:rPr>
                <w:rFonts w:cs="Times New Roman"/>
              </w:rPr>
              <w:t>, recent college graduate</w:t>
            </w:r>
            <w:r w:rsidR="0076512F">
              <w:rPr>
                <w:rFonts w:cs="Times New Roman"/>
              </w:rPr>
              <w:t>s</w:t>
            </w:r>
            <w:r w:rsidR="00924588">
              <w:rPr>
                <w:rFonts w:cs="Times New Roman"/>
              </w:rPr>
              <w:t>)</w:t>
            </w:r>
            <w:r>
              <w:rPr>
                <w:rFonts w:cs="Times New Roman"/>
              </w:rPr>
              <w:t xml:space="preserve"> </w:t>
            </w:r>
            <w:r w:rsidR="00924588">
              <w:rPr>
                <w:rFonts w:cs="Times New Roman"/>
              </w:rPr>
              <w:t>so that each group has five roles and five desks.</w:t>
            </w:r>
          </w:p>
          <w:p w14:paraId="58DA70B2" w14:textId="77777777" w:rsidR="002878A7" w:rsidRDefault="002878A7" w:rsidP="009E69AD">
            <w:pPr>
              <w:jc w:val="both"/>
              <w:rPr>
                <w:rFonts w:cs="Times New Roman"/>
              </w:rPr>
            </w:pPr>
          </w:p>
          <w:p w14:paraId="72351AA1" w14:textId="3253BC73" w:rsidR="002878A7" w:rsidRDefault="002878A7" w:rsidP="009E69AD">
            <w:pPr>
              <w:jc w:val="both"/>
              <w:rPr>
                <w:rFonts w:cs="Times New Roman"/>
              </w:rPr>
            </w:pPr>
            <w:r>
              <w:rPr>
                <w:rFonts w:cs="Times New Roman"/>
              </w:rPr>
              <w:t xml:space="preserve">Tell students that the </w:t>
            </w:r>
            <w:r w:rsidR="00416D3F">
              <w:rPr>
                <w:rFonts w:cs="Times New Roman"/>
              </w:rPr>
              <w:t xml:space="preserve">task </w:t>
            </w:r>
            <w:r>
              <w:rPr>
                <w:rFonts w:cs="Times New Roman"/>
              </w:rPr>
              <w:t xml:space="preserve">will be to reflect </w:t>
            </w:r>
            <w:r w:rsidR="00416D3F">
              <w:rPr>
                <w:rFonts w:cs="Times New Roman"/>
              </w:rPr>
              <w:t xml:space="preserve">on </w:t>
            </w:r>
            <w:r>
              <w:rPr>
                <w:rFonts w:cs="Times New Roman"/>
              </w:rPr>
              <w:t xml:space="preserve">the unit </w:t>
            </w:r>
            <w:r w:rsidR="00416D3F">
              <w:rPr>
                <w:rFonts w:cs="Times New Roman"/>
              </w:rPr>
              <w:t xml:space="preserve">in order to </w:t>
            </w:r>
            <w:r>
              <w:rPr>
                <w:rFonts w:cs="Times New Roman"/>
              </w:rPr>
              <w:t xml:space="preserve">make connections and </w:t>
            </w:r>
            <w:r w:rsidR="00416D3F">
              <w:rPr>
                <w:rFonts w:cs="Times New Roman"/>
              </w:rPr>
              <w:t xml:space="preserve">reach a deeper understanding </w:t>
            </w:r>
            <w:r>
              <w:rPr>
                <w:rFonts w:cs="Times New Roman"/>
              </w:rPr>
              <w:t>of the essential questions.</w:t>
            </w:r>
          </w:p>
          <w:p w14:paraId="76C75C17" w14:textId="77777777" w:rsidR="002878A7" w:rsidRDefault="002878A7" w:rsidP="009E69AD">
            <w:pPr>
              <w:jc w:val="both"/>
              <w:rPr>
                <w:rFonts w:cs="Times New Roman"/>
              </w:rPr>
            </w:pPr>
          </w:p>
          <w:p w14:paraId="3721FAA4" w14:textId="512D8573" w:rsidR="002878A7" w:rsidRPr="002878A7" w:rsidRDefault="00550B64" w:rsidP="00416D3F">
            <w:pPr>
              <w:jc w:val="both"/>
              <w:rPr>
                <w:rFonts w:cs="Times New Roman"/>
              </w:rPr>
            </w:pPr>
            <w:r>
              <w:rPr>
                <w:rFonts w:cs="Times New Roman"/>
              </w:rPr>
              <w:t xml:space="preserve">Pass out the Reflection Questions </w:t>
            </w:r>
            <w:r w:rsidR="00416D3F">
              <w:rPr>
                <w:rFonts w:cs="Times New Roman"/>
              </w:rPr>
              <w:t xml:space="preserve">handout </w:t>
            </w:r>
            <w:r>
              <w:rPr>
                <w:rFonts w:cs="Times New Roman"/>
              </w:rPr>
              <w:t xml:space="preserve">and give </w:t>
            </w:r>
            <w:r w:rsidR="00416D3F">
              <w:rPr>
                <w:rFonts w:cs="Times New Roman"/>
              </w:rPr>
              <w:t xml:space="preserve">students 15 </w:t>
            </w:r>
            <w:r>
              <w:rPr>
                <w:rFonts w:cs="Times New Roman"/>
              </w:rPr>
              <w:t>minutes to silently respond to the questions thoroughly and thoughtfully.</w:t>
            </w:r>
          </w:p>
        </w:tc>
      </w:tr>
      <w:tr w:rsidR="00DA34C4" w:rsidRPr="006B3A70" w14:paraId="2F41D0A3" w14:textId="77777777" w:rsidTr="00D96FED">
        <w:tc>
          <w:tcPr>
            <w:tcW w:w="6588" w:type="dxa"/>
          </w:tcPr>
          <w:p w14:paraId="58EE4E71" w14:textId="1961220A" w:rsidR="00DA34C4" w:rsidRDefault="00550B64" w:rsidP="009E69AD">
            <w:pPr>
              <w:jc w:val="both"/>
              <w:rPr>
                <w:rFonts w:cs="Times New Roman"/>
                <w:b/>
              </w:rPr>
            </w:pPr>
            <w:r>
              <w:rPr>
                <w:rFonts w:cs="Times New Roman"/>
                <w:b/>
              </w:rPr>
              <w:t>Rotating “Marker Talk” (18 minutes)</w:t>
            </w:r>
          </w:p>
          <w:p w14:paraId="494418F8" w14:textId="714CF20D" w:rsidR="00550B64" w:rsidRPr="00E6308C" w:rsidRDefault="00E6308C" w:rsidP="009E69AD">
            <w:pPr>
              <w:jc w:val="both"/>
              <w:rPr>
                <w:rFonts w:cs="Times New Roman"/>
              </w:rPr>
            </w:pPr>
            <w:r>
              <w:rPr>
                <w:rFonts w:cs="Times New Roman"/>
              </w:rPr>
              <w:t xml:space="preserve">At each station, </w:t>
            </w:r>
            <w:r w:rsidR="00416D3F">
              <w:rPr>
                <w:rFonts w:cs="Times New Roman"/>
              </w:rPr>
              <w:t xml:space="preserve">use a marker to </w:t>
            </w:r>
            <w:r>
              <w:rPr>
                <w:rFonts w:cs="Times New Roman"/>
              </w:rPr>
              <w:t xml:space="preserve">write a response to the question </w:t>
            </w:r>
            <w:r w:rsidR="00416D3F">
              <w:rPr>
                <w:rFonts w:cs="Times New Roman"/>
              </w:rPr>
              <w:t xml:space="preserve">and put </w:t>
            </w:r>
            <w:r>
              <w:rPr>
                <w:rFonts w:cs="Times New Roman"/>
              </w:rPr>
              <w:t>your initials beside it. Do not move to the next table until your teach</w:t>
            </w:r>
            <w:r w:rsidR="00396D4B">
              <w:rPr>
                <w:rFonts w:cs="Times New Roman"/>
              </w:rPr>
              <w:t>er calls time, and remember to communicate</w:t>
            </w:r>
            <w:r>
              <w:rPr>
                <w:rFonts w:cs="Times New Roman"/>
              </w:rPr>
              <w:t xml:space="preserve"> </w:t>
            </w:r>
            <w:r w:rsidR="00416D3F">
              <w:rPr>
                <w:rFonts w:cs="Times New Roman"/>
              </w:rPr>
              <w:t xml:space="preserve">only </w:t>
            </w:r>
            <w:r>
              <w:rPr>
                <w:rFonts w:cs="Times New Roman"/>
              </w:rPr>
              <w:t xml:space="preserve">with </w:t>
            </w:r>
            <w:r>
              <w:rPr>
                <w:rFonts w:cs="Times New Roman"/>
              </w:rPr>
              <w:lastRenderedPageBreak/>
              <w:t>your marker.</w:t>
            </w:r>
          </w:p>
          <w:p w14:paraId="68797C31" w14:textId="62B1C563" w:rsidR="00550B64" w:rsidRPr="00550B64" w:rsidRDefault="00550B64" w:rsidP="009E69AD">
            <w:pPr>
              <w:jc w:val="both"/>
              <w:rPr>
                <w:rFonts w:cs="Times New Roman"/>
              </w:rPr>
            </w:pPr>
          </w:p>
        </w:tc>
        <w:tc>
          <w:tcPr>
            <w:tcW w:w="6588" w:type="dxa"/>
          </w:tcPr>
          <w:p w14:paraId="471F17CB" w14:textId="77777777" w:rsidR="00550B64" w:rsidRDefault="00550B64" w:rsidP="004B069D">
            <w:pPr>
              <w:jc w:val="both"/>
              <w:rPr>
                <w:rFonts w:eastAsia="Times New Roman" w:cs="Times New Roman"/>
                <w:lang w:eastAsia="en-US"/>
              </w:rPr>
            </w:pPr>
            <w:r>
              <w:rPr>
                <w:rFonts w:eastAsia="Times New Roman" w:cs="Times New Roman"/>
                <w:lang w:eastAsia="en-US"/>
              </w:rPr>
              <w:lastRenderedPageBreak/>
              <w:t xml:space="preserve">Tell students they will be moving from table to table every </w:t>
            </w:r>
            <w:r w:rsidR="00416D3F">
              <w:rPr>
                <w:rFonts w:eastAsia="Times New Roman" w:cs="Times New Roman"/>
                <w:lang w:eastAsia="en-US"/>
              </w:rPr>
              <w:t xml:space="preserve">3 </w:t>
            </w:r>
            <w:r>
              <w:rPr>
                <w:rFonts w:eastAsia="Times New Roman" w:cs="Times New Roman"/>
                <w:lang w:eastAsia="en-US"/>
              </w:rPr>
              <w:t xml:space="preserve">minutes to add their personal </w:t>
            </w:r>
            <w:r w:rsidR="00416D3F">
              <w:rPr>
                <w:rFonts w:eastAsia="Times New Roman" w:cs="Times New Roman"/>
                <w:lang w:eastAsia="en-US"/>
              </w:rPr>
              <w:t xml:space="preserve">response </w:t>
            </w:r>
            <w:r>
              <w:rPr>
                <w:rFonts w:eastAsia="Times New Roman" w:cs="Times New Roman"/>
                <w:lang w:eastAsia="en-US"/>
              </w:rPr>
              <w:t xml:space="preserve">to </w:t>
            </w:r>
            <w:r w:rsidR="00416D3F">
              <w:rPr>
                <w:rFonts w:eastAsia="Times New Roman" w:cs="Times New Roman"/>
                <w:lang w:eastAsia="en-US"/>
              </w:rPr>
              <w:t xml:space="preserve">the </w:t>
            </w:r>
            <w:r w:rsidR="00C141A8">
              <w:rPr>
                <w:rFonts w:eastAsia="Times New Roman" w:cs="Times New Roman"/>
                <w:lang w:eastAsia="en-US"/>
              </w:rPr>
              <w:t xml:space="preserve">reflection </w:t>
            </w:r>
            <w:r>
              <w:rPr>
                <w:rFonts w:eastAsia="Times New Roman" w:cs="Times New Roman"/>
                <w:lang w:eastAsia="en-US"/>
              </w:rPr>
              <w:t>question</w:t>
            </w:r>
            <w:r w:rsidR="00416D3F">
              <w:rPr>
                <w:rFonts w:eastAsia="Times New Roman" w:cs="Times New Roman"/>
                <w:lang w:eastAsia="en-US"/>
              </w:rPr>
              <w:t xml:space="preserve"> at each table</w:t>
            </w:r>
            <w:r>
              <w:rPr>
                <w:rFonts w:eastAsia="Times New Roman" w:cs="Times New Roman"/>
                <w:lang w:eastAsia="en-US"/>
              </w:rPr>
              <w:t xml:space="preserve">. They </w:t>
            </w:r>
            <w:r w:rsidR="00416D3F">
              <w:rPr>
                <w:rFonts w:eastAsia="Times New Roman" w:cs="Times New Roman"/>
                <w:lang w:eastAsia="en-US"/>
              </w:rPr>
              <w:t xml:space="preserve">should </w:t>
            </w:r>
            <w:r>
              <w:rPr>
                <w:rFonts w:eastAsia="Times New Roman" w:cs="Times New Roman"/>
                <w:lang w:eastAsia="en-US"/>
              </w:rPr>
              <w:t>summarize their personal thoughts and insights on the butcher paper for their peers to see.</w:t>
            </w:r>
            <w:r w:rsidR="009425D9">
              <w:rPr>
                <w:rFonts w:eastAsia="Times New Roman" w:cs="Times New Roman"/>
                <w:lang w:eastAsia="en-US"/>
              </w:rPr>
              <w:t xml:space="preserve"> </w:t>
            </w:r>
            <w:r w:rsidR="004B069D">
              <w:rPr>
                <w:rFonts w:eastAsia="Times New Roman" w:cs="Times New Roman"/>
                <w:lang w:eastAsia="en-US"/>
              </w:rPr>
              <w:t xml:space="preserve">Have the </w:t>
            </w:r>
            <w:r w:rsidR="004B069D">
              <w:rPr>
                <w:rFonts w:eastAsia="Times New Roman" w:cs="Times New Roman"/>
                <w:lang w:eastAsia="en-US"/>
              </w:rPr>
              <w:lastRenderedPageBreak/>
              <w:t>groups m</w:t>
            </w:r>
            <w:r w:rsidR="00E6308C">
              <w:rPr>
                <w:rFonts w:eastAsia="Times New Roman" w:cs="Times New Roman"/>
                <w:lang w:eastAsia="en-US"/>
              </w:rPr>
              <w:t xml:space="preserve">ove </w:t>
            </w:r>
            <w:r w:rsidR="00416D3F">
              <w:rPr>
                <w:rFonts w:eastAsia="Times New Roman" w:cs="Times New Roman"/>
                <w:lang w:eastAsia="en-US"/>
              </w:rPr>
              <w:t xml:space="preserve">clockwise </w:t>
            </w:r>
            <w:r w:rsidR="00E6308C">
              <w:rPr>
                <w:rFonts w:eastAsia="Times New Roman" w:cs="Times New Roman"/>
                <w:lang w:eastAsia="en-US"/>
              </w:rPr>
              <w:t xml:space="preserve">from table to table every 3 minutes. </w:t>
            </w:r>
          </w:p>
          <w:p w14:paraId="179E4ECD" w14:textId="64961A6F" w:rsidR="00907DA0" w:rsidRPr="006B3A70" w:rsidRDefault="00907DA0" w:rsidP="004B069D">
            <w:pPr>
              <w:jc w:val="both"/>
              <w:rPr>
                <w:rFonts w:eastAsia="Times New Roman" w:cs="Times New Roman"/>
                <w:lang w:eastAsia="en-US"/>
              </w:rPr>
            </w:pPr>
          </w:p>
        </w:tc>
      </w:tr>
      <w:tr w:rsidR="00DA34C4" w:rsidRPr="006B3A70" w14:paraId="3D114F68" w14:textId="77777777" w:rsidTr="00D96FED">
        <w:tc>
          <w:tcPr>
            <w:tcW w:w="6588" w:type="dxa"/>
          </w:tcPr>
          <w:p w14:paraId="7C3CCCAF" w14:textId="76A25C17" w:rsidR="00DA34C4" w:rsidRDefault="00550B64" w:rsidP="009E69AD">
            <w:pPr>
              <w:jc w:val="both"/>
              <w:rPr>
                <w:rFonts w:cs="Times New Roman"/>
                <w:b/>
              </w:rPr>
            </w:pPr>
            <w:r>
              <w:rPr>
                <w:rFonts w:cs="Times New Roman"/>
                <w:b/>
              </w:rPr>
              <w:lastRenderedPageBreak/>
              <w:t>Response (10 minutes)</w:t>
            </w:r>
          </w:p>
          <w:p w14:paraId="0AEDBF9B" w14:textId="25B896C9" w:rsidR="00550B64" w:rsidRPr="00E6308C" w:rsidRDefault="00E6308C" w:rsidP="00C141A8">
            <w:pPr>
              <w:jc w:val="both"/>
              <w:rPr>
                <w:rFonts w:cs="Times New Roman"/>
              </w:rPr>
            </w:pPr>
            <w:r>
              <w:rPr>
                <w:rFonts w:cs="Times New Roman"/>
              </w:rPr>
              <w:t xml:space="preserve">In this open round, walk freely from table to table </w:t>
            </w:r>
            <w:r w:rsidR="00C141A8">
              <w:rPr>
                <w:rFonts w:cs="Times New Roman"/>
              </w:rPr>
              <w:t>and write down a question you would ask someone about each of the reflection questions</w:t>
            </w:r>
            <w:r>
              <w:rPr>
                <w:rFonts w:cs="Times New Roman"/>
              </w:rPr>
              <w:t xml:space="preserve">. Write your initials next to </w:t>
            </w:r>
            <w:r w:rsidR="00C141A8">
              <w:rPr>
                <w:rFonts w:cs="Times New Roman"/>
              </w:rPr>
              <w:t xml:space="preserve">your </w:t>
            </w:r>
            <w:r>
              <w:rPr>
                <w:rFonts w:cs="Times New Roman"/>
              </w:rPr>
              <w:t>question</w:t>
            </w:r>
            <w:r w:rsidR="00C141A8">
              <w:rPr>
                <w:rFonts w:cs="Times New Roman"/>
              </w:rPr>
              <w:t>s</w:t>
            </w:r>
            <w:r>
              <w:rPr>
                <w:rFonts w:cs="Times New Roman"/>
              </w:rPr>
              <w:t xml:space="preserve"> to ensure you get credit for your participation.</w:t>
            </w:r>
          </w:p>
        </w:tc>
        <w:tc>
          <w:tcPr>
            <w:tcW w:w="6588" w:type="dxa"/>
          </w:tcPr>
          <w:p w14:paraId="67B24516" w14:textId="65023493" w:rsidR="00DA34C4" w:rsidRPr="00E6308C" w:rsidRDefault="00E6308C" w:rsidP="009D3B2B">
            <w:pPr>
              <w:jc w:val="both"/>
              <w:rPr>
                <w:rFonts w:cs="Times New Roman"/>
              </w:rPr>
            </w:pPr>
            <w:r>
              <w:rPr>
                <w:rFonts w:cs="Times New Roman"/>
              </w:rPr>
              <w:t xml:space="preserve">Have students move around freely during this round to </w:t>
            </w:r>
            <w:r w:rsidR="00C141A8">
              <w:rPr>
                <w:rFonts w:cs="Times New Roman"/>
              </w:rPr>
              <w:t xml:space="preserve">write </w:t>
            </w:r>
            <w:r>
              <w:rPr>
                <w:rFonts w:cs="Times New Roman"/>
              </w:rPr>
              <w:t xml:space="preserve">a question on every </w:t>
            </w:r>
            <w:r w:rsidR="00C141A8">
              <w:rPr>
                <w:rFonts w:cs="Times New Roman"/>
              </w:rPr>
              <w:t xml:space="preserve">sheet of </w:t>
            </w:r>
            <w:r>
              <w:rPr>
                <w:rFonts w:cs="Times New Roman"/>
              </w:rPr>
              <w:t>butcher paper. Have the students initial their question</w:t>
            </w:r>
            <w:r w:rsidR="00C141A8">
              <w:rPr>
                <w:rFonts w:cs="Times New Roman"/>
              </w:rPr>
              <w:t>s</w:t>
            </w:r>
            <w:r>
              <w:rPr>
                <w:rFonts w:cs="Times New Roman"/>
              </w:rPr>
              <w:t xml:space="preserve"> to ensure that the questions are thoughtful and </w:t>
            </w:r>
            <w:r w:rsidR="00C141A8">
              <w:rPr>
                <w:rFonts w:cs="Times New Roman"/>
              </w:rPr>
              <w:t xml:space="preserve">that </w:t>
            </w:r>
            <w:r>
              <w:rPr>
                <w:rFonts w:cs="Times New Roman"/>
              </w:rPr>
              <w:t xml:space="preserve">every student participates. Remind students they should not talk </w:t>
            </w:r>
            <w:r w:rsidR="00C141A8">
              <w:rPr>
                <w:rFonts w:cs="Times New Roman"/>
              </w:rPr>
              <w:t>during this process,</w:t>
            </w:r>
            <w:r>
              <w:rPr>
                <w:rFonts w:cs="Times New Roman"/>
              </w:rPr>
              <w:t xml:space="preserve"> only write with their markers.</w:t>
            </w:r>
            <w:r w:rsidR="009D3B2B">
              <w:rPr>
                <w:rFonts w:cs="Times New Roman"/>
              </w:rPr>
              <w:t xml:space="preserve"> Give students about 10 minutes to carry out this part of the activity.</w:t>
            </w:r>
          </w:p>
        </w:tc>
      </w:tr>
      <w:tr w:rsidR="00550B64" w:rsidRPr="006B3A70" w14:paraId="1C02C065" w14:textId="77777777" w:rsidTr="00D96FED">
        <w:tc>
          <w:tcPr>
            <w:tcW w:w="6588" w:type="dxa"/>
          </w:tcPr>
          <w:p w14:paraId="309B9605" w14:textId="1AE9AEC6" w:rsidR="00550B64" w:rsidRDefault="00550B64" w:rsidP="009E69AD">
            <w:pPr>
              <w:jc w:val="both"/>
              <w:rPr>
                <w:rFonts w:cs="Times New Roman"/>
                <w:b/>
              </w:rPr>
            </w:pPr>
            <w:r>
              <w:rPr>
                <w:rFonts w:cs="Times New Roman"/>
                <w:b/>
              </w:rPr>
              <w:t>Debrief (7 minutes)</w:t>
            </w:r>
          </w:p>
          <w:p w14:paraId="2E3B950E" w14:textId="75D74D3C" w:rsidR="00E6308C" w:rsidRPr="00E6308C" w:rsidRDefault="00E6308C" w:rsidP="009E69AD">
            <w:pPr>
              <w:jc w:val="both"/>
              <w:rPr>
                <w:rFonts w:cs="Times New Roman"/>
              </w:rPr>
            </w:pPr>
            <w:r>
              <w:rPr>
                <w:rFonts w:cs="Times New Roman"/>
              </w:rPr>
              <w:t xml:space="preserve">Listen to your peers as groups read important insights on each </w:t>
            </w:r>
            <w:r w:rsidR="00BA071B">
              <w:rPr>
                <w:rFonts w:cs="Times New Roman"/>
              </w:rPr>
              <w:t xml:space="preserve">sheet of </w:t>
            </w:r>
            <w:r>
              <w:rPr>
                <w:rFonts w:cs="Times New Roman"/>
              </w:rPr>
              <w:t xml:space="preserve">butcher paper. Listen for important connections or findings. </w:t>
            </w:r>
          </w:p>
        </w:tc>
        <w:tc>
          <w:tcPr>
            <w:tcW w:w="6588" w:type="dxa"/>
          </w:tcPr>
          <w:p w14:paraId="3ED211D4" w14:textId="205449C9" w:rsidR="00550B64" w:rsidRPr="006B3A70" w:rsidRDefault="00BA071B" w:rsidP="00BA071B">
            <w:pPr>
              <w:jc w:val="both"/>
              <w:rPr>
                <w:rFonts w:cs="Times New Roman"/>
              </w:rPr>
            </w:pPr>
            <w:r>
              <w:rPr>
                <w:rFonts w:cs="Times New Roman"/>
              </w:rPr>
              <w:t>Have</w:t>
            </w:r>
            <w:r w:rsidR="00E6308C">
              <w:rPr>
                <w:rFonts w:cs="Times New Roman"/>
              </w:rPr>
              <w:t xml:space="preserve"> students return to their initial tables to discuss the conversations </w:t>
            </w:r>
            <w:r>
              <w:rPr>
                <w:rFonts w:cs="Times New Roman"/>
              </w:rPr>
              <w:t xml:space="preserve">written </w:t>
            </w:r>
            <w:r w:rsidR="00E6308C">
              <w:rPr>
                <w:rFonts w:cs="Times New Roman"/>
              </w:rPr>
              <w:t xml:space="preserve">on each of the </w:t>
            </w:r>
            <w:r>
              <w:rPr>
                <w:rFonts w:cs="Times New Roman"/>
              </w:rPr>
              <w:t>large sheets</w:t>
            </w:r>
            <w:r w:rsidR="00E6308C">
              <w:rPr>
                <w:rFonts w:cs="Times New Roman"/>
              </w:rPr>
              <w:t xml:space="preserve">. Move around the room </w:t>
            </w:r>
            <w:r>
              <w:rPr>
                <w:rFonts w:cs="Times New Roman"/>
              </w:rPr>
              <w:t xml:space="preserve">and </w:t>
            </w:r>
            <w:r w:rsidR="00E6308C">
              <w:rPr>
                <w:rFonts w:cs="Times New Roman"/>
              </w:rPr>
              <w:t xml:space="preserve">have student volunteers stand </w:t>
            </w:r>
            <w:r>
              <w:rPr>
                <w:rFonts w:cs="Times New Roman"/>
              </w:rPr>
              <w:t xml:space="preserve">to </w:t>
            </w:r>
            <w:r w:rsidR="00E6308C">
              <w:rPr>
                <w:rFonts w:cs="Times New Roman"/>
              </w:rPr>
              <w:t xml:space="preserve">read important comments or questions on each </w:t>
            </w:r>
            <w:r>
              <w:rPr>
                <w:rFonts w:cs="Times New Roman"/>
              </w:rPr>
              <w:t>sheet</w:t>
            </w:r>
            <w:r w:rsidR="00E6308C">
              <w:rPr>
                <w:rFonts w:cs="Times New Roman"/>
              </w:rPr>
              <w:t xml:space="preserve">. Lead the classroom in a discussion </w:t>
            </w:r>
            <w:r>
              <w:rPr>
                <w:rFonts w:cs="Times New Roman"/>
              </w:rPr>
              <w:t xml:space="preserve">to help </w:t>
            </w:r>
            <w:r w:rsidR="00E6308C">
              <w:rPr>
                <w:rFonts w:cs="Times New Roman"/>
              </w:rPr>
              <w:t xml:space="preserve">students answer the essential questions </w:t>
            </w:r>
            <w:r>
              <w:rPr>
                <w:rFonts w:cs="Times New Roman"/>
              </w:rPr>
              <w:t xml:space="preserve">in </w:t>
            </w:r>
            <w:r w:rsidR="00E6308C">
              <w:rPr>
                <w:rFonts w:cs="Times New Roman"/>
              </w:rPr>
              <w:t xml:space="preserve">the unit. </w:t>
            </w:r>
          </w:p>
        </w:tc>
      </w:tr>
    </w:tbl>
    <w:p w14:paraId="43641DD9" w14:textId="7E680283" w:rsidR="00481592" w:rsidRPr="000E19A7" w:rsidRDefault="00481592" w:rsidP="009E69AD">
      <w:pPr>
        <w:jc w:val="both"/>
        <w:rPr>
          <w:rFonts w:cs="Times New Roman"/>
        </w:rPr>
      </w:pPr>
    </w:p>
    <w:sectPr w:rsidR="00481592" w:rsidRPr="000E19A7" w:rsidSect="00A4384C">
      <w:headerReference w:type="even" r:id="rId12"/>
      <w:headerReference w:type="default" r:id="rId13"/>
      <w:footerReference w:type="even" r:id="rId14"/>
      <w:footerReference w:type="default" r:id="rId15"/>
      <w:headerReference w:type="first" r:id="rId16"/>
      <w:footerReference w:type="first" r:id="rId17"/>
      <w:type w:val="continuous"/>
      <w:pgSz w:w="15840" w:h="12240" w:orient="landscape"/>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8D3C" w14:textId="77777777" w:rsidR="00734583" w:rsidRDefault="00734583" w:rsidP="00A4384C">
      <w:r>
        <w:separator/>
      </w:r>
    </w:p>
  </w:endnote>
  <w:endnote w:type="continuationSeparator" w:id="0">
    <w:p w14:paraId="716E2E1C" w14:textId="77777777" w:rsidR="00734583" w:rsidRDefault="00734583" w:rsidP="00A4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5BA4E" w14:textId="77777777" w:rsidR="00DA566B" w:rsidRDefault="00DA566B" w:rsidP="008266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FB7ED7" w14:textId="77777777" w:rsidR="00DA566B" w:rsidRDefault="00DA566B" w:rsidP="00241A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906E5" w14:textId="0509EC97" w:rsidR="00DA566B" w:rsidRPr="005B3A63" w:rsidRDefault="00DA566B" w:rsidP="00826602">
    <w:pPr>
      <w:pStyle w:val="Footer"/>
      <w:framePr w:wrap="around" w:vAnchor="text" w:hAnchor="margin" w:xAlign="right" w:y="1"/>
      <w:rPr>
        <w:rStyle w:val="PageNumber"/>
        <w:rFonts w:asciiTheme="majorHAnsi" w:hAnsiTheme="majorHAnsi" w:cstheme="majorHAnsi"/>
        <w:sz w:val="20"/>
        <w:szCs w:val="20"/>
      </w:rPr>
    </w:pPr>
    <w:r w:rsidRPr="005B3A63">
      <w:rPr>
        <w:rStyle w:val="PageNumber"/>
        <w:rFonts w:asciiTheme="majorHAnsi" w:hAnsiTheme="majorHAnsi" w:cstheme="majorHAnsi"/>
        <w:sz w:val="20"/>
        <w:szCs w:val="20"/>
      </w:rPr>
      <w:fldChar w:fldCharType="begin"/>
    </w:r>
    <w:r w:rsidRPr="005B3A63">
      <w:rPr>
        <w:rStyle w:val="PageNumber"/>
        <w:rFonts w:asciiTheme="majorHAnsi" w:hAnsiTheme="majorHAnsi" w:cstheme="majorHAnsi"/>
        <w:sz w:val="20"/>
        <w:szCs w:val="20"/>
      </w:rPr>
      <w:instrText xml:space="preserve">PAGE  </w:instrText>
    </w:r>
    <w:r w:rsidRPr="005B3A63">
      <w:rPr>
        <w:rStyle w:val="PageNumber"/>
        <w:rFonts w:asciiTheme="majorHAnsi" w:hAnsiTheme="majorHAnsi" w:cstheme="majorHAnsi"/>
        <w:sz w:val="20"/>
        <w:szCs w:val="20"/>
      </w:rPr>
      <w:fldChar w:fldCharType="separate"/>
    </w:r>
    <w:r w:rsidR="005B3A63">
      <w:rPr>
        <w:rStyle w:val="PageNumber"/>
        <w:rFonts w:asciiTheme="majorHAnsi" w:hAnsiTheme="majorHAnsi" w:cstheme="majorHAnsi"/>
        <w:noProof/>
        <w:sz w:val="20"/>
        <w:szCs w:val="20"/>
      </w:rPr>
      <w:t>2</w:t>
    </w:r>
    <w:r w:rsidRPr="005B3A63">
      <w:rPr>
        <w:rStyle w:val="PageNumber"/>
        <w:rFonts w:asciiTheme="majorHAnsi" w:hAnsiTheme="majorHAnsi" w:cstheme="majorHAnsi"/>
        <w:sz w:val="20"/>
        <w:szCs w:val="20"/>
      </w:rPr>
      <w:fldChar w:fldCharType="end"/>
    </w:r>
  </w:p>
  <w:p w14:paraId="250315E2" w14:textId="77777777" w:rsidR="007859B0" w:rsidRPr="005B3A63" w:rsidRDefault="007859B0" w:rsidP="007859B0">
    <w:pPr>
      <w:pStyle w:val="p1"/>
      <w:ind w:right="360"/>
      <w:rPr>
        <w:rFonts w:asciiTheme="majorHAnsi" w:hAnsiTheme="majorHAnsi" w:cstheme="majorHAnsi"/>
        <w:color w:val="auto"/>
        <w:sz w:val="20"/>
        <w:szCs w:val="20"/>
      </w:rPr>
    </w:pPr>
    <w:r w:rsidRPr="005B3A63">
      <w:rPr>
        <w:rFonts w:asciiTheme="majorHAnsi" w:hAnsiTheme="majorHAnsi" w:cstheme="majorHAnsi"/>
        <w:noProof/>
        <w:color w:val="auto"/>
        <w:sz w:val="20"/>
        <w:szCs w:val="20"/>
        <w:lang w:eastAsia="zh-CN"/>
      </w:rPr>
      <w:drawing>
        <wp:anchor distT="0" distB="0" distL="114300" distR="114300" simplePos="0" relativeHeight="251658240" behindDoc="0" locked="0" layoutInCell="1" allowOverlap="1" wp14:anchorId="4EF6304E" wp14:editId="55A7FB4C">
          <wp:simplePos x="0" y="0"/>
          <wp:positionH relativeFrom="column">
            <wp:posOffset>-228600</wp:posOffset>
          </wp:positionH>
          <wp:positionV relativeFrom="paragraph">
            <wp:posOffset>-13335</wp:posOffset>
          </wp:positionV>
          <wp:extent cx="866775" cy="294342"/>
          <wp:effectExtent l="0" t="0" r="0" b="0"/>
          <wp:wrapNone/>
          <wp:docPr id="2" name="Picture 2"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943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3A63">
      <w:rPr>
        <w:rFonts w:asciiTheme="majorHAnsi" w:hAnsiTheme="majorHAnsi" w:cstheme="majorHAnsi"/>
        <w:color w:val="auto"/>
        <w:sz w:val="20"/>
        <w:szCs w:val="20"/>
      </w:rPr>
      <w:t xml:space="preserve">                             </w:t>
    </w:r>
  </w:p>
  <w:p w14:paraId="026B32E2" w14:textId="77777777" w:rsidR="007859B0" w:rsidRDefault="007859B0" w:rsidP="007859B0">
    <w:pPr>
      <w:pStyle w:val="p1"/>
      <w:ind w:right="360"/>
      <w:rPr>
        <w:rFonts w:ascii="Calibri" w:hAnsi="Calibri" w:cs="Calibri"/>
        <w:color w:val="auto"/>
        <w:sz w:val="20"/>
        <w:szCs w:val="20"/>
      </w:rPr>
    </w:pPr>
    <w:bookmarkStart w:id="0" w:name="_GoBack"/>
    <w:bookmarkEnd w:id="0"/>
  </w:p>
  <w:p w14:paraId="4EE8C3BA" w14:textId="4EED86CE" w:rsidR="00DA566B" w:rsidRPr="007859B0" w:rsidRDefault="007859B0" w:rsidP="007859B0">
    <w:pPr>
      <w:pStyle w:val="p1"/>
      <w:ind w:right="360"/>
      <w:rPr>
        <w:rFonts w:ascii="Calibri" w:hAnsi="Calibri" w:cs="Calibri"/>
        <w:i/>
        <w:color w:val="auto"/>
        <w:sz w:val="20"/>
        <w:szCs w:val="20"/>
      </w:rPr>
    </w:pPr>
    <w:r>
      <w:rPr>
        <w:rFonts w:ascii="Calibri" w:hAnsi="Calibri" w:cs="Calibri"/>
        <w:color w:val="auto"/>
        <w:sz w:val="20"/>
        <w:szCs w:val="20"/>
      </w:rPr>
      <w:t>© 2013</w:t>
    </w:r>
    <w:r w:rsidRPr="00830AA7">
      <w:rPr>
        <w:rFonts w:ascii="Calibri" w:hAnsi="Calibri" w:cs="Calibri"/>
        <w:color w:val="auto"/>
        <w:sz w:val="20"/>
        <w:szCs w:val="20"/>
      </w:rPr>
      <w:t xml:space="preserve"> by </w:t>
    </w:r>
    <w:r>
      <w:rPr>
        <w:rFonts w:ascii="Calibri" w:hAnsi="Calibri" w:cs="Calibri"/>
        <w:color w:val="auto"/>
        <w:sz w:val="20"/>
        <w:szCs w:val="20"/>
      </w:rPr>
      <w:t>Asia Society</w:t>
    </w:r>
    <w:r w:rsidRPr="00830AA7">
      <w:rPr>
        <w:rFonts w:ascii="Calibri" w:hAnsi="Calibri" w:cs="Calibri"/>
        <w:color w:val="auto"/>
        <w:sz w:val="20"/>
        <w:szCs w:val="20"/>
      </w:rPr>
      <w:t xml:space="preserve">. This work is licensed under a </w:t>
    </w:r>
    <w:hyperlink r:id="rId2" w:history="1">
      <w:r w:rsidRPr="00830AA7">
        <w:rPr>
          <w:rStyle w:val="Hyperlink"/>
          <w:rFonts w:ascii="Calibri" w:hAnsi="Calibri" w:cs="Calibri"/>
          <w:color w:val="0000FF"/>
          <w:sz w:val="20"/>
          <w:szCs w:val="20"/>
        </w:rPr>
        <w:t>Creative Commons Attribution 4.0 International Public License</w:t>
      </w:r>
    </w:hyperlink>
    <w:r w:rsidRPr="00830AA7">
      <w:rPr>
        <w:rFonts w:ascii="Calibri" w:hAnsi="Calibri" w:cs="Calibri"/>
        <w:color w:val="auto"/>
        <w:sz w:val="20"/>
        <w:szCs w:val="20"/>
      </w:rPr>
      <w:t xml:space="preserve"> and should be attributed as follows: “</w:t>
    </w:r>
    <w:r w:rsidRPr="001057B1">
      <w:rPr>
        <w:rFonts w:ascii="Calibri" w:hAnsi="Calibri" w:cs="Calibri"/>
        <w:i/>
        <w:color w:val="auto"/>
        <w:sz w:val="20"/>
        <w:szCs w:val="20"/>
      </w:rPr>
      <w:t xml:space="preserve">An In-Depth Analysis of the Eurozone Crisis </w:t>
    </w:r>
    <w:r w:rsidRPr="00830AA7">
      <w:rPr>
        <w:rFonts w:ascii="Calibri" w:hAnsi="Calibri" w:cs="Calibri"/>
        <w:color w:val="auto"/>
        <w:sz w:val="20"/>
        <w:szCs w:val="20"/>
      </w:rPr>
      <w:t xml:space="preserve">was authored by </w:t>
    </w:r>
    <w:r>
      <w:rPr>
        <w:rFonts w:ascii="Calibri" w:hAnsi="Calibri" w:cs="Calibri"/>
        <w:color w:val="auto"/>
        <w:sz w:val="20"/>
        <w:szCs w:val="20"/>
      </w:rPr>
      <w:t>Asia Society</w:t>
    </w:r>
    <w:r w:rsidRPr="00830AA7">
      <w:rPr>
        <w:rFonts w:ascii="Calibri" w:hAnsi="Calibri" w:cs="Calibri"/>
        <w:color w:val="auto"/>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D89EF" w14:textId="41960EE0" w:rsidR="00DA566B" w:rsidRPr="00C56F78" w:rsidRDefault="00DA566B" w:rsidP="00826602">
    <w:pPr>
      <w:pStyle w:val="Footer"/>
      <w:framePr w:wrap="around" w:vAnchor="text" w:hAnchor="margin" w:xAlign="right" w:y="1"/>
      <w:rPr>
        <w:rStyle w:val="PageNumber"/>
        <w:rFonts w:asciiTheme="majorHAnsi" w:hAnsiTheme="majorHAnsi" w:cstheme="majorHAnsi"/>
        <w:sz w:val="20"/>
        <w:szCs w:val="20"/>
      </w:rPr>
    </w:pPr>
    <w:r w:rsidRPr="00C56F78">
      <w:rPr>
        <w:rStyle w:val="PageNumber"/>
        <w:rFonts w:asciiTheme="majorHAnsi" w:hAnsiTheme="majorHAnsi" w:cstheme="majorHAnsi"/>
        <w:sz w:val="20"/>
        <w:szCs w:val="20"/>
      </w:rPr>
      <w:fldChar w:fldCharType="begin"/>
    </w:r>
    <w:r w:rsidRPr="00C56F78">
      <w:rPr>
        <w:rStyle w:val="PageNumber"/>
        <w:rFonts w:asciiTheme="majorHAnsi" w:hAnsiTheme="majorHAnsi" w:cstheme="majorHAnsi"/>
        <w:sz w:val="20"/>
        <w:szCs w:val="20"/>
      </w:rPr>
      <w:instrText xml:space="preserve">PAGE  </w:instrText>
    </w:r>
    <w:r w:rsidRPr="00C56F78">
      <w:rPr>
        <w:rStyle w:val="PageNumber"/>
        <w:rFonts w:asciiTheme="majorHAnsi" w:hAnsiTheme="majorHAnsi" w:cstheme="majorHAnsi"/>
        <w:sz w:val="20"/>
        <w:szCs w:val="20"/>
      </w:rPr>
      <w:fldChar w:fldCharType="separate"/>
    </w:r>
    <w:r w:rsidR="005B3A63">
      <w:rPr>
        <w:rStyle w:val="PageNumber"/>
        <w:rFonts w:asciiTheme="majorHAnsi" w:hAnsiTheme="majorHAnsi" w:cstheme="majorHAnsi"/>
        <w:noProof/>
        <w:sz w:val="20"/>
        <w:szCs w:val="20"/>
      </w:rPr>
      <w:t>1</w:t>
    </w:r>
    <w:r w:rsidRPr="00C56F78">
      <w:rPr>
        <w:rStyle w:val="PageNumber"/>
        <w:rFonts w:asciiTheme="majorHAnsi" w:hAnsiTheme="majorHAnsi" w:cstheme="majorHAnsi"/>
        <w:sz w:val="20"/>
        <w:szCs w:val="20"/>
      </w:rPr>
      <w:fldChar w:fldCharType="end"/>
    </w:r>
  </w:p>
  <w:p w14:paraId="1D66F5B5" w14:textId="77777777" w:rsidR="00456F92" w:rsidRDefault="00456F92" w:rsidP="00456F92">
    <w:pPr>
      <w:pStyle w:val="p1"/>
      <w:ind w:right="360"/>
      <w:rPr>
        <w:rFonts w:ascii="Calibri" w:hAnsi="Calibri" w:cs="Calibri"/>
        <w:color w:val="auto"/>
        <w:sz w:val="20"/>
        <w:szCs w:val="20"/>
      </w:rPr>
    </w:pPr>
    <w:r w:rsidRPr="00830AA7">
      <w:rPr>
        <w:rFonts w:ascii="Calibri" w:hAnsi="Calibri" w:cs="Calibri"/>
        <w:noProof/>
        <w:color w:val="auto"/>
        <w:sz w:val="20"/>
        <w:szCs w:val="20"/>
        <w:lang w:eastAsia="zh-CN"/>
      </w:rPr>
      <w:drawing>
        <wp:anchor distT="0" distB="0" distL="114300" distR="114300" simplePos="0" relativeHeight="251659264" behindDoc="0" locked="0" layoutInCell="1" allowOverlap="1" wp14:anchorId="06E5A236" wp14:editId="328CACA9">
          <wp:simplePos x="0" y="0"/>
          <wp:positionH relativeFrom="column">
            <wp:posOffset>-228600</wp:posOffset>
          </wp:positionH>
          <wp:positionV relativeFrom="paragraph">
            <wp:posOffset>-13335</wp:posOffset>
          </wp:positionV>
          <wp:extent cx="866775" cy="294342"/>
          <wp:effectExtent l="0" t="0" r="0" b="0"/>
          <wp:wrapNone/>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943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AA7">
      <w:rPr>
        <w:rFonts w:ascii="Calibri" w:hAnsi="Calibri" w:cs="Calibri"/>
        <w:color w:val="auto"/>
        <w:sz w:val="20"/>
        <w:szCs w:val="20"/>
      </w:rPr>
      <w:t xml:space="preserve">                             </w:t>
    </w:r>
  </w:p>
  <w:p w14:paraId="11ECE76A" w14:textId="77777777" w:rsidR="00456F92" w:rsidRDefault="00456F92" w:rsidP="00456F92">
    <w:pPr>
      <w:pStyle w:val="p1"/>
      <w:ind w:right="360"/>
      <w:rPr>
        <w:rFonts w:ascii="Calibri" w:hAnsi="Calibri" w:cs="Calibri"/>
        <w:color w:val="auto"/>
        <w:sz w:val="20"/>
        <w:szCs w:val="20"/>
      </w:rPr>
    </w:pPr>
  </w:p>
  <w:p w14:paraId="48768BFF" w14:textId="77777777" w:rsidR="00456F92" w:rsidRPr="001057B1" w:rsidRDefault="00456F92" w:rsidP="00456F92">
    <w:pPr>
      <w:pStyle w:val="p1"/>
      <w:ind w:right="360"/>
      <w:rPr>
        <w:rFonts w:ascii="Calibri" w:hAnsi="Calibri" w:cs="Calibri"/>
        <w:i/>
        <w:color w:val="auto"/>
        <w:sz w:val="20"/>
        <w:szCs w:val="20"/>
      </w:rPr>
    </w:pPr>
    <w:r>
      <w:rPr>
        <w:rFonts w:ascii="Calibri" w:hAnsi="Calibri" w:cs="Calibri"/>
        <w:color w:val="auto"/>
        <w:sz w:val="20"/>
        <w:szCs w:val="20"/>
      </w:rPr>
      <w:t>© 2013</w:t>
    </w:r>
    <w:r w:rsidRPr="00830AA7">
      <w:rPr>
        <w:rFonts w:ascii="Calibri" w:hAnsi="Calibri" w:cs="Calibri"/>
        <w:color w:val="auto"/>
        <w:sz w:val="20"/>
        <w:szCs w:val="20"/>
      </w:rPr>
      <w:t xml:space="preserve"> by </w:t>
    </w:r>
    <w:r>
      <w:rPr>
        <w:rFonts w:ascii="Calibri" w:hAnsi="Calibri" w:cs="Calibri"/>
        <w:color w:val="auto"/>
        <w:sz w:val="20"/>
        <w:szCs w:val="20"/>
      </w:rPr>
      <w:t>Asia Society</w:t>
    </w:r>
    <w:r w:rsidRPr="00830AA7">
      <w:rPr>
        <w:rFonts w:ascii="Calibri" w:hAnsi="Calibri" w:cs="Calibri"/>
        <w:color w:val="auto"/>
        <w:sz w:val="20"/>
        <w:szCs w:val="20"/>
      </w:rPr>
      <w:t xml:space="preserve">. This work is licensed under a </w:t>
    </w:r>
    <w:hyperlink r:id="rId2" w:history="1">
      <w:r w:rsidRPr="00830AA7">
        <w:rPr>
          <w:rStyle w:val="Hyperlink"/>
          <w:rFonts w:ascii="Calibri" w:hAnsi="Calibri" w:cs="Calibri"/>
          <w:color w:val="0000FF"/>
          <w:sz w:val="20"/>
          <w:szCs w:val="20"/>
        </w:rPr>
        <w:t>Creative Commons Attribution 4.0 International Public License</w:t>
      </w:r>
    </w:hyperlink>
    <w:r w:rsidRPr="00830AA7">
      <w:rPr>
        <w:rFonts w:ascii="Calibri" w:hAnsi="Calibri" w:cs="Calibri"/>
        <w:color w:val="auto"/>
        <w:sz w:val="20"/>
        <w:szCs w:val="20"/>
      </w:rPr>
      <w:t xml:space="preserve"> and should be attributed as follows: “</w:t>
    </w:r>
    <w:r w:rsidRPr="001057B1">
      <w:rPr>
        <w:rFonts w:ascii="Calibri" w:hAnsi="Calibri" w:cs="Calibri"/>
        <w:i/>
        <w:color w:val="auto"/>
        <w:sz w:val="20"/>
        <w:szCs w:val="20"/>
      </w:rPr>
      <w:t xml:space="preserve">An In-Depth Analysis of the Eurozone Crisis </w:t>
    </w:r>
    <w:r w:rsidRPr="00830AA7">
      <w:rPr>
        <w:rFonts w:ascii="Calibri" w:hAnsi="Calibri" w:cs="Calibri"/>
        <w:color w:val="auto"/>
        <w:sz w:val="20"/>
        <w:szCs w:val="20"/>
      </w:rPr>
      <w:t xml:space="preserve">was authored by </w:t>
    </w:r>
    <w:r>
      <w:rPr>
        <w:rFonts w:ascii="Calibri" w:hAnsi="Calibri" w:cs="Calibri"/>
        <w:color w:val="auto"/>
        <w:sz w:val="20"/>
        <w:szCs w:val="20"/>
      </w:rPr>
      <w:t>Asia Society</w:t>
    </w:r>
    <w:r w:rsidRPr="00830AA7">
      <w:rPr>
        <w:rFonts w:ascii="Calibri" w:hAnsi="Calibri" w:cs="Calibri"/>
        <w:color w:val="auto"/>
        <w:sz w:val="20"/>
        <w:szCs w:val="20"/>
      </w:rPr>
      <w:t>.”</w:t>
    </w:r>
  </w:p>
  <w:p w14:paraId="69DFBE51" w14:textId="77777777" w:rsidR="00DA566B" w:rsidRDefault="00DA566B" w:rsidP="00241A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A956" w14:textId="77777777" w:rsidR="00734583" w:rsidRDefault="00734583" w:rsidP="00A4384C">
      <w:r>
        <w:separator/>
      </w:r>
    </w:p>
  </w:footnote>
  <w:footnote w:type="continuationSeparator" w:id="0">
    <w:p w14:paraId="2733FD63" w14:textId="77777777" w:rsidR="00734583" w:rsidRDefault="00734583" w:rsidP="00A43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062E9" w14:textId="77777777" w:rsidR="005B3A63" w:rsidRDefault="005B3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6B9D" w14:textId="77777777" w:rsidR="005B3A63" w:rsidRDefault="005B3A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C4860" w14:textId="65AF499D" w:rsidR="00456F92" w:rsidRDefault="00456F92" w:rsidP="00456F92">
    <w:pPr>
      <w:pStyle w:val="Header"/>
    </w:pPr>
    <w:r>
      <w:rPr>
        <w:noProof/>
        <w:lang w:eastAsia="zh-CN"/>
      </w:rPr>
      <w:drawing>
        <wp:anchor distT="0" distB="0" distL="114300" distR="114300" simplePos="0" relativeHeight="251656192" behindDoc="0" locked="0" layoutInCell="1" allowOverlap="1" wp14:anchorId="47246B51" wp14:editId="259AD17C">
          <wp:simplePos x="0" y="0"/>
          <wp:positionH relativeFrom="column">
            <wp:posOffset>7305675</wp:posOffset>
          </wp:positionH>
          <wp:positionV relativeFrom="paragraph">
            <wp:posOffset>-66040</wp:posOffset>
          </wp:positionV>
          <wp:extent cx="785495" cy="785495"/>
          <wp:effectExtent l="0" t="0" r="0" b="0"/>
          <wp:wrapThrough wrapText="bothSides">
            <wp:wrapPolygon edited="0">
              <wp:start x="0" y="0"/>
              <wp:lineTo x="0" y="20954"/>
              <wp:lineTo x="20954" y="20954"/>
              <wp:lineTo x="2095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495" cy="785495"/>
                  </a:xfrm>
                  <a:prstGeom prst="rect">
                    <a:avLst/>
                  </a:prstGeom>
                  <a:noFill/>
                </pic:spPr>
              </pic:pic>
            </a:graphicData>
          </a:graphic>
          <wp14:sizeRelH relativeFrom="page">
            <wp14:pctWidth>0</wp14:pctWidth>
          </wp14:sizeRelH>
          <wp14:sizeRelV relativeFrom="page">
            <wp14:pctHeight>0</wp14:pctHeight>
          </wp14:sizeRelV>
        </wp:anchor>
      </w:drawing>
    </w:r>
    <w:r w:rsidRPr="00830AA7">
      <w:rPr>
        <w:rFonts w:ascii="Calibri" w:hAnsi="Calibri"/>
        <w:i/>
        <w:noProof/>
        <w:lang w:eastAsia="zh-CN"/>
      </w:rPr>
      <w:drawing>
        <wp:inline distT="0" distB="0" distL="0" distR="0" wp14:anchorId="619155CD" wp14:editId="1F958BE4">
          <wp:extent cx="126682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r>
      <w:rPr>
        <w:noProof/>
        <w:lang w:eastAsia="zh-CN"/>
      </w:rPr>
      <w:t xml:space="preserve">         </w:t>
    </w:r>
  </w:p>
  <w:p w14:paraId="36BC4185" w14:textId="77777777" w:rsidR="00456F92" w:rsidRPr="00456F92" w:rsidRDefault="00456F92" w:rsidP="00456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7FC"/>
    <w:multiLevelType w:val="hybridMultilevel"/>
    <w:tmpl w:val="2E5E4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357B16"/>
    <w:multiLevelType w:val="hybridMultilevel"/>
    <w:tmpl w:val="7B12D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6211DD"/>
    <w:multiLevelType w:val="hybridMultilevel"/>
    <w:tmpl w:val="E2D6E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81161"/>
    <w:multiLevelType w:val="hybridMultilevel"/>
    <w:tmpl w:val="F266B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28097F"/>
    <w:multiLevelType w:val="hybridMultilevel"/>
    <w:tmpl w:val="EFD6A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D7147"/>
    <w:multiLevelType w:val="hybridMultilevel"/>
    <w:tmpl w:val="05C22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C21EF8"/>
    <w:multiLevelType w:val="hybridMultilevel"/>
    <w:tmpl w:val="B0124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F2B40"/>
    <w:multiLevelType w:val="hybridMultilevel"/>
    <w:tmpl w:val="C1B6F6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1E07BC"/>
    <w:multiLevelType w:val="hybridMultilevel"/>
    <w:tmpl w:val="47E46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EC3193"/>
    <w:multiLevelType w:val="hybridMultilevel"/>
    <w:tmpl w:val="09B25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434AEB"/>
    <w:multiLevelType w:val="hybridMultilevel"/>
    <w:tmpl w:val="B9F0A4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DF071E"/>
    <w:multiLevelType w:val="hybridMultilevel"/>
    <w:tmpl w:val="76647A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731876"/>
    <w:multiLevelType w:val="hybridMultilevel"/>
    <w:tmpl w:val="456C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1112D"/>
    <w:multiLevelType w:val="hybridMultilevel"/>
    <w:tmpl w:val="0CC2E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681E48"/>
    <w:multiLevelType w:val="hybridMultilevel"/>
    <w:tmpl w:val="CA0CB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AF30D0"/>
    <w:multiLevelType w:val="hybridMultilevel"/>
    <w:tmpl w:val="AF18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83DE0"/>
    <w:multiLevelType w:val="hybridMultilevel"/>
    <w:tmpl w:val="F4C6D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9F684C"/>
    <w:multiLevelType w:val="hybridMultilevel"/>
    <w:tmpl w:val="FD80A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AC17D0"/>
    <w:multiLevelType w:val="hybridMultilevel"/>
    <w:tmpl w:val="7AF8F8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9179E7"/>
    <w:multiLevelType w:val="hybridMultilevel"/>
    <w:tmpl w:val="3AF64B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4F2E6C"/>
    <w:multiLevelType w:val="hybridMultilevel"/>
    <w:tmpl w:val="228CD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7E44BB"/>
    <w:multiLevelType w:val="hybridMultilevel"/>
    <w:tmpl w:val="6554D9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62D8C"/>
    <w:multiLevelType w:val="hybridMultilevel"/>
    <w:tmpl w:val="11182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1D4274"/>
    <w:multiLevelType w:val="hybridMultilevel"/>
    <w:tmpl w:val="3D8EC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DE7699"/>
    <w:multiLevelType w:val="hybridMultilevel"/>
    <w:tmpl w:val="532E7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BB1423"/>
    <w:multiLevelType w:val="hybridMultilevel"/>
    <w:tmpl w:val="52AA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20F63"/>
    <w:multiLevelType w:val="hybridMultilevel"/>
    <w:tmpl w:val="9CD2A5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1D7122"/>
    <w:multiLevelType w:val="hybridMultilevel"/>
    <w:tmpl w:val="00F4D9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512328"/>
    <w:multiLevelType w:val="hybridMultilevel"/>
    <w:tmpl w:val="BF5EF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840355"/>
    <w:multiLevelType w:val="hybridMultilevel"/>
    <w:tmpl w:val="11BE1D4E"/>
    <w:lvl w:ilvl="0" w:tplc="22768D3A">
      <w:start w:val="1"/>
      <w:numFmt w:val="decimal"/>
      <w:lvlText w:val="%1."/>
      <w:lvlJc w:val="left"/>
      <w:pPr>
        <w:ind w:left="1080" w:hanging="360"/>
      </w:pPr>
      <w:rPr>
        <w:rFonts w:hint="default"/>
        <w:i w:val="0"/>
      </w:rPr>
    </w:lvl>
    <w:lvl w:ilvl="1" w:tplc="AEDE1A62">
      <w:start w:val="1"/>
      <w:numFmt w:val="lowerLetter"/>
      <w:lvlText w:val="%2."/>
      <w:lvlJc w:val="left"/>
      <w:pPr>
        <w:ind w:left="1800" w:hanging="360"/>
      </w:pPr>
      <w:rPr>
        <w:b w:val="0"/>
        <w:i w:val="0"/>
      </w:rPr>
    </w:lvl>
    <w:lvl w:ilvl="2" w:tplc="66CC18F8">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C52119"/>
    <w:multiLevelType w:val="hybridMultilevel"/>
    <w:tmpl w:val="E7D21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ED01D2"/>
    <w:multiLevelType w:val="hybridMultilevel"/>
    <w:tmpl w:val="0C56C0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2A1F08"/>
    <w:multiLevelType w:val="hybridMultilevel"/>
    <w:tmpl w:val="E16EF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580023"/>
    <w:multiLevelType w:val="hybridMultilevel"/>
    <w:tmpl w:val="E7E0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800099"/>
    <w:multiLevelType w:val="hybridMultilevel"/>
    <w:tmpl w:val="284076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4561165"/>
    <w:multiLevelType w:val="hybridMultilevel"/>
    <w:tmpl w:val="EE642AC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6E61E8"/>
    <w:multiLevelType w:val="hybridMultilevel"/>
    <w:tmpl w:val="B896D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481ED3"/>
    <w:multiLevelType w:val="hybridMultilevel"/>
    <w:tmpl w:val="9CD2A5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3161FD"/>
    <w:multiLevelType w:val="hybridMultilevel"/>
    <w:tmpl w:val="EE607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5"/>
  </w:num>
  <w:num w:numId="3">
    <w:abstractNumId w:val="1"/>
  </w:num>
  <w:num w:numId="4">
    <w:abstractNumId w:val="9"/>
  </w:num>
  <w:num w:numId="5">
    <w:abstractNumId w:val="19"/>
  </w:num>
  <w:num w:numId="6">
    <w:abstractNumId w:val="17"/>
  </w:num>
  <w:num w:numId="7">
    <w:abstractNumId w:val="2"/>
  </w:num>
  <w:num w:numId="8">
    <w:abstractNumId w:val="13"/>
  </w:num>
  <w:num w:numId="9">
    <w:abstractNumId w:val="3"/>
  </w:num>
  <w:num w:numId="10">
    <w:abstractNumId w:val="10"/>
  </w:num>
  <w:num w:numId="11">
    <w:abstractNumId w:val="26"/>
  </w:num>
  <w:num w:numId="12">
    <w:abstractNumId w:val="4"/>
  </w:num>
  <w:num w:numId="13">
    <w:abstractNumId w:val="35"/>
  </w:num>
  <w:num w:numId="14">
    <w:abstractNumId w:val="20"/>
  </w:num>
  <w:num w:numId="15">
    <w:abstractNumId w:val="28"/>
  </w:num>
  <w:num w:numId="16">
    <w:abstractNumId w:val="12"/>
  </w:num>
  <w:num w:numId="17">
    <w:abstractNumId w:val="30"/>
  </w:num>
  <w:num w:numId="18">
    <w:abstractNumId w:val="23"/>
  </w:num>
  <w:num w:numId="19">
    <w:abstractNumId w:val="37"/>
  </w:num>
  <w:num w:numId="20">
    <w:abstractNumId w:val="31"/>
  </w:num>
  <w:num w:numId="21">
    <w:abstractNumId w:val="6"/>
  </w:num>
  <w:num w:numId="22">
    <w:abstractNumId w:val="18"/>
  </w:num>
  <w:num w:numId="23">
    <w:abstractNumId w:val="34"/>
  </w:num>
  <w:num w:numId="24">
    <w:abstractNumId w:val="22"/>
  </w:num>
  <w:num w:numId="25">
    <w:abstractNumId w:val="38"/>
  </w:num>
  <w:num w:numId="26">
    <w:abstractNumId w:val="16"/>
  </w:num>
  <w:num w:numId="27">
    <w:abstractNumId w:val="24"/>
  </w:num>
  <w:num w:numId="28">
    <w:abstractNumId w:val="32"/>
  </w:num>
  <w:num w:numId="29">
    <w:abstractNumId w:val="8"/>
  </w:num>
  <w:num w:numId="30">
    <w:abstractNumId w:val="36"/>
  </w:num>
  <w:num w:numId="31">
    <w:abstractNumId w:val="0"/>
  </w:num>
  <w:num w:numId="32">
    <w:abstractNumId w:val="7"/>
  </w:num>
  <w:num w:numId="33">
    <w:abstractNumId w:val="27"/>
  </w:num>
  <w:num w:numId="34">
    <w:abstractNumId w:val="11"/>
  </w:num>
  <w:num w:numId="35">
    <w:abstractNumId w:val="15"/>
  </w:num>
  <w:num w:numId="36">
    <w:abstractNumId w:val="33"/>
  </w:num>
  <w:num w:numId="37">
    <w:abstractNumId w:val="21"/>
  </w:num>
  <w:num w:numId="38">
    <w:abstractNumId w:val="29"/>
  </w:num>
  <w:num w:numId="39">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62C"/>
    <w:rsid w:val="000008AE"/>
    <w:rsid w:val="00000A21"/>
    <w:rsid w:val="00001168"/>
    <w:rsid w:val="00002CF9"/>
    <w:rsid w:val="00006371"/>
    <w:rsid w:val="000103A9"/>
    <w:rsid w:val="00010728"/>
    <w:rsid w:val="00021B21"/>
    <w:rsid w:val="00024499"/>
    <w:rsid w:val="00051A55"/>
    <w:rsid w:val="00057B82"/>
    <w:rsid w:val="00061F05"/>
    <w:rsid w:val="000621C1"/>
    <w:rsid w:val="00063F25"/>
    <w:rsid w:val="000660F8"/>
    <w:rsid w:val="00084BF6"/>
    <w:rsid w:val="0008614D"/>
    <w:rsid w:val="000969BF"/>
    <w:rsid w:val="000A04F7"/>
    <w:rsid w:val="000B36A8"/>
    <w:rsid w:val="000B57AA"/>
    <w:rsid w:val="000C304C"/>
    <w:rsid w:val="000C4E45"/>
    <w:rsid w:val="000C546F"/>
    <w:rsid w:val="000D0CC1"/>
    <w:rsid w:val="000D770E"/>
    <w:rsid w:val="000E19A7"/>
    <w:rsid w:val="000F0B64"/>
    <w:rsid w:val="000F12DE"/>
    <w:rsid w:val="000F3F81"/>
    <w:rsid w:val="000F62D1"/>
    <w:rsid w:val="00103D72"/>
    <w:rsid w:val="00106485"/>
    <w:rsid w:val="00111D4A"/>
    <w:rsid w:val="00122CE9"/>
    <w:rsid w:val="00125700"/>
    <w:rsid w:val="00130275"/>
    <w:rsid w:val="00133A61"/>
    <w:rsid w:val="00136DCB"/>
    <w:rsid w:val="00140BD7"/>
    <w:rsid w:val="00142571"/>
    <w:rsid w:val="00145B6B"/>
    <w:rsid w:val="001471E6"/>
    <w:rsid w:val="00152BDB"/>
    <w:rsid w:val="001540B4"/>
    <w:rsid w:val="00162B63"/>
    <w:rsid w:val="00177F71"/>
    <w:rsid w:val="00187F66"/>
    <w:rsid w:val="00192E5D"/>
    <w:rsid w:val="00193A79"/>
    <w:rsid w:val="001A6EE5"/>
    <w:rsid w:val="001B09CB"/>
    <w:rsid w:val="001B1E69"/>
    <w:rsid w:val="001B79CC"/>
    <w:rsid w:val="001C2716"/>
    <w:rsid w:val="001C7A38"/>
    <w:rsid w:val="001E1FAC"/>
    <w:rsid w:val="001E3D84"/>
    <w:rsid w:val="001E590B"/>
    <w:rsid w:val="00205C34"/>
    <w:rsid w:val="002067DF"/>
    <w:rsid w:val="00210FAE"/>
    <w:rsid w:val="002123B3"/>
    <w:rsid w:val="00216539"/>
    <w:rsid w:val="00217E89"/>
    <w:rsid w:val="00241A1D"/>
    <w:rsid w:val="002438D2"/>
    <w:rsid w:val="002443B8"/>
    <w:rsid w:val="002469F3"/>
    <w:rsid w:val="00260907"/>
    <w:rsid w:val="00260A24"/>
    <w:rsid w:val="00262000"/>
    <w:rsid w:val="0026584D"/>
    <w:rsid w:val="00273695"/>
    <w:rsid w:val="00273797"/>
    <w:rsid w:val="002750B1"/>
    <w:rsid w:val="00275FD5"/>
    <w:rsid w:val="00276D15"/>
    <w:rsid w:val="00280C8E"/>
    <w:rsid w:val="002811AA"/>
    <w:rsid w:val="002844F7"/>
    <w:rsid w:val="002878A7"/>
    <w:rsid w:val="0029650B"/>
    <w:rsid w:val="002A0FB7"/>
    <w:rsid w:val="002D07F1"/>
    <w:rsid w:val="002D4654"/>
    <w:rsid w:val="002D4693"/>
    <w:rsid w:val="002D6EA7"/>
    <w:rsid w:val="002E48E6"/>
    <w:rsid w:val="002F23FC"/>
    <w:rsid w:val="002F262C"/>
    <w:rsid w:val="002F6A35"/>
    <w:rsid w:val="00300338"/>
    <w:rsid w:val="0030037E"/>
    <w:rsid w:val="0030685B"/>
    <w:rsid w:val="003169BD"/>
    <w:rsid w:val="0032149E"/>
    <w:rsid w:val="00321658"/>
    <w:rsid w:val="00327814"/>
    <w:rsid w:val="00327DF8"/>
    <w:rsid w:val="003356D6"/>
    <w:rsid w:val="00351C94"/>
    <w:rsid w:val="003537A2"/>
    <w:rsid w:val="0036154E"/>
    <w:rsid w:val="00392722"/>
    <w:rsid w:val="00395327"/>
    <w:rsid w:val="00395F69"/>
    <w:rsid w:val="00396D4B"/>
    <w:rsid w:val="003A05A6"/>
    <w:rsid w:val="003B272F"/>
    <w:rsid w:val="003B6321"/>
    <w:rsid w:val="003C21B9"/>
    <w:rsid w:val="003C2981"/>
    <w:rsid w:val="003D5CD4"/>
    <w:rsid w:val="003E65F9"/>
    <w:rsid w:val="003F44EA"/>
    <w:rsid w:val="003F4F87"/>
    <w:rsid w:val="003F7324"/>
    <w:rsid w:val="00404321"/>
    <w:rsid w:val="004054B0"/>
    <w:rsid w:val="00407C5C"/>
    <w:rsid w:val="004100E7"/>
    <w:rsid w:val="00416D3F"/>
    <w:rsid w:val="0042330F"/>
    <w:rsid w:val="00427CD1"/>
    <w:rsid w:val="004300F4"/>
    <w:rsid w:val="00440290"/>
    <w:rsid w:val="00442B5C"/>
    <w:rsid w:val="004555DB"/>
    <w:rsid w:val="00456F92"/>
    <w:rsid w:val="00460DA3"/>
    <w:rsid w:val="0046393F"/>
    <w:rsid w:val="004653A0"/>
    <w:rsid w:val="004678FD"/>
    <w:rsid w:val="0047135A"/>
    <w:rsid w:val="00474BC6"/>
    <w:rsid w:val="0047538E"/>
    <w:rsid w:val="00481592"/>
    <w:rsid w:val="0048175D"/>
    <w:rsid w:val="0049446E"/>
    <w:rsid w:val="004945B6"/>
    <w:rsid w:val="00496744"/>
    <w:rsid w:val="004A1092"/>
    <w:rsid w:val="004A1672"/>
    <w:rsid w:val="004B069D"/>
    <w:rsid w:val="004B0A61"/>
    <w:rsid w:val="004B19B7"/>
    <w:rsid w:val="004B30BB"/>
    <w:rsid w:val="004C474C"/>
    <w:rsid w:val="004D1CC4"/>
    <w:rsid w:val="004D1EF2"/>
    <w:rsid w:val="004E0A50"/>
    <w:rsid w:val="004E326D"/>
    <w:rsid w:val="004E4C2E"/>
    <w:rsid w:val="004F29A2"/>
    <w:rsid w:val="0050008D"/>
    <w:rsid w:val="00505992"/>
    <w:rsid w:val="00512B4B"/>
    <w:rsid w:val="00514B73"/>
    <w:rsid w:val="00514D60"/>
    <w:rsid w:val="00516D7F"/>
    <w:rsid w:val="00521CAD"/>
    <w:rsid w:val="00522C32"/>
    <w:rsid w:val="005235B0"/>
    <w:rsid w:val="00527462"/>
    <w:rsid w:val="00531D99"/>
    <w:rsid w:val="005368BE"/>
    <w:rsid w:val="00540420"/>
    <w:rsid w:val="00550B64"/>
    <w:rsid w:val="0056374D"/>
    <w:rsid w:val="005658C4"/>
    <w:rsid w:val="00566F3E"/>
    <w:rsid w:val="00575847"/>
    <w:rsid w:val="00577408"/>
    <w:rsid w:val="00580976"/>
    <w:rsid w:val="00580E4B"/>
    <w:rsid w:val="005821B2"/>
    <w:rsid w:val="005840EE"/>
    <w:rsid w:val="0058602F"/>
    <w:rsid w:val="00591370"/>
    <w:rsid w:val="00591789"/>
    <w:rsid w:val="00593DF2"/>
    <w:rsid w:val="005A236F"/>
    <w:rsid w:val="005A5FD5"/>
    <w:rsid w:val="005B3A63"/>
    <w:rsid w:val="005B6933"/>
    <w:rsid w:val="005C26DF"/>
    <w:rsid w:val="005D3A0B"/>
    <w:rsid w:val="005D440F"/>
    <w:rsid w:val="005D764A"/>
    <w:rsid w:val="005F1DBE"/>
    <w:rsid w:val="005F3AF0"/>
    <w:rsid w:val="005F73B5"/>
    <w:rsid w:val="005F7B90"/>
    <w:rsid w:val="0060000A"/>
    <w:rsid w:val="006022F6"/>
    <w:rsid w:val="00602EE2"/>
    <w:rsid w:val="00604178"/>
    <w:rsid w:val="00606D67"/>
    <w:rsid w:val="00606DB9"/>
    <w:rsid w:val="00616634"/>
    <w:rsid w:val="006208FC"/>
    <w:rsid w:val="006258DF"/>
    <w:rsid w:val="00626D87"/>
    <w:rsid w:val="0063022B"/>
    <w:rsid w:val="00630D25"/>
    <w:rsid w:val="006330E8"/>
    <w:rsid w:val="00633C73"/>
    <w:rsid w:val="00636512"/>
    <w:rsid w:val="006420F6"/>
    <w:rsid w:val="00644B7A"/>
    <w:rsid w:val="0064664F"/>
    <w:rsid w:val="0064683C"/>
    <w:rsid w:val="006501BC"/>
    <w:rsid w:val="00650D28"/>
    <w:rsid w:val="00653347"/>
    <w:rsid w:val="00657454"/>
    <w:rsid w:val="006579B6"/>
    <w:rsid w:val="0066001E"/>
    <w:rsid w:val="00670126"/>
    <w:rsid w:val="006740DC"/>
    <w:rsid w:val="006748CB"/>
    <w:rsid w:val="006777FC"/>
    <w:rsid w:val="0067782E"/>
    <w:rsid w:val="0068011E"/>
    <w:rsid w:val="006849FA"/>
    <w:rsid w:val="006853B8"/>
    <w:rsid w:val="00686074"/>
    <w:rsid w:val="00687E66"/>
    <w:rsid w:val="00694EF0"/>
    <w:rsid w:val="006A1498"/>
    <w:rsid w:val="006A1C34"/>
    <w:rsid w:val="006A3E14"/>
    <w:rsid w:val="006A6734"/>
    <w:rsid w:val="006B2D29"/>
    <w:rsid w:val="006B3A70"/>
    <w:rsid w:val="006B6430"/>
    <w:rsid w:val="006B7288"/>
    <w:rsid w:val="006C1FC0"/>
    <w:rsid w:val="006C5501"/>
    <w:rsid w:val="006D55AD"/>
    <w:rsid w:val="006E6C82"/>
    <w:rsid w:val="006F1E04"/>
    <w:rsid w:val="006F38C5"/>
    <w:rsid w:val="006F6282"/>
    <w:rsid w:val="006F6535"/>
    <w:rsid w:val="006F7164"/>
    <w:rsid w:val="00701764"/>
    <w:rsid w:val="007023A6"/>
    <w:rsid w:val="00710457"/>
    <w:rsid w:val="007107FB"/>
    <w:rsid w:val="00710992"/>
    <w:rsid w:val="00711C85"/>
    <w:rsid w:val="00717A34"/>
    <w:rsid w:val="0072603D"/>
    <w:rsid w:val="00730407"/>
    <w:rsid w:val="00734583"/>
    <w:rsid w:val="00734A34"/>
    <w:rsid w:val="007436C4"/>
    <w:rsid w:val="00746F54"/>
    <w:rsid w:val="0076512F"/>
    <w:rsid w:val="0076731F"/>
    <w:rsid w:val="00775C15"/>
    <w:rsid w:val="0077689B"/>
    <w:rsid w:val="0078518C"/>
    <w:rsid w:val="007859B0"/>
    <w:rsid w:val="00793A5E"/>
    <w:rsid w:val="00794017"/>
    <w:rsid w:val="007A0DC9"/>
    <w:rsid w:val="007A1757"/>
    <w:rsid w:val="007A514D"/>
    <w:rsid w:val="007B193D"/>
    <w:rsid w:val="007B78E1"/>
    <w:rsid w:val="007C1DE0"/>
    <w:rsid w:val="007C61E0"/>
    <w:rsid w:val="007E0EF7"/>
    <w:rsid w:val="007F2E1A"/>
    <w:rsid w:val="007F36AC"/>
    <w:rsid w:val="0080318D"/>
    <w:rsid w:val="00803897"/>
    <w:rsid w:val="00815B40"/>
    <w:rsid w:val="00816C7C"/>
    <w:rsid w:val="00821491"/>
    <w:rsid w:val="00823BAD"/>
    <w:rsid w:val="00824740"/>
    <w:rsid w:val="00826602"/>
    <w:rsid w:val="008314F6"/>
    <w:rsid w:val="008322A3"/>
    <w:rsid w:val="00836966"/>
    <w:rsid w:val="0084252E"/>
    <w:rsid w:val="00847E56"/>
    <w:rsid w:val="0085233E"/>
    <w:rsid w:val="00862A13"/>
    <w:rsid w:val="00863BAE"/>
    <w:rsid w:val="0086463D"/>
    <w:rsid w:val="008676B6"/>
    <w:rsid w:val="00871985"/>
    <w:rsid w:val="00875C89"/>
    <w:rsid w:val="008764EB"/>
    <w:rsid w:val="00883C88"/>
    <w:rsid w:val="00883E2F"/>
    <w:rsid w:val="00885D03"/>
    <w:rsid w:val="008921FF"/>
    <w:rsid w:val="00896478"/>
    <w:rsid w:val="0089789A"/>
    <w:rsid w:val="008B1631"/>
    <w:rsid w:val="008B6A03"/>
    <w:rsid w:val="008C3AB2"/>
    <w:rsid w:val="008C5318"/>
    <w:rsid w:val="008C6711"/>
    <w:rsid w:val="008C6C9B"/>
    <w:rsid w:val="008C7C37"/>
    <w:rsid w:val="008E4895"/>
    <w:rsid w:val="008E58F8"/>
    <w:rsid w:val="008E7C53"/>
    <w:rsid w:val="008F428C"/>
    <w:rsid w:val="008F48CE"/>
    <w:rsid w:val="009027FB"/>
    <w:rsid w:val="00907DA0"/>
    <w:rsid w:val="00915C36"/>
    <w:rsid w:val="00924588"/>
    <w:rsid w:val="0092716B"/>
    <w:rsid w:val="00932F66"/>
    <w:rsid w:val="009425D9"/>
    <w:rsid w:val="0094361B"/>
    <w:rsid w:val="0094438F"/>
    <w:rsid w:val="00946C1B"/>
    <w:rsid w:val="00947B82"/>
    <w:rsid w:val="00954DA8"/>
    <w:rsid w:val="00956DAC"/>
    <w:rsid w:val="00960286"/>
    <w:rsid w:val="00967665"/>
    <w:rsid w:val="00973B96"/>
    <w:rsid w:val="00974826"/>
    <w:rsid w:val="009750AB"/>
    <w:rsid w:val="0097700E"/>
    <w:rsid w:val="00977351"/>
    <w:rsid w:val="00977691"/>
    <w:rsid w:val="009844A1"/>
    <w:rsid w:val="00985220"/>
    <w:rsid w:val="009912D7"/>
    <w:rsid w:val="00993575"/>
    <w:rsid w:val="0099556C"/>
    <w:rsid w:val="00997C6E"/>
    <w:rsid w:val="009A13C4"/>
    <w:rsid w:val="009A4021"/>
    <w:rsid w:val="009A4A82"/>
    <w:rsid w:val="009B1F2C"/>
    <w:rsid w:val="009C296F"/>
    <w:rsid w:val="009D211C"/>
    <w:rsid w:val="009D3B2B"/>
    <w:rsid w:val="009D4FB7"/>
    <w:rsid w:val="009D6020"/>
    <w:rsid w:val="009E5C84"/>
    <w:rsid w:val="009E69AD"/>
    <w:rsid w:val="009F532E"/>
    <w:rsid w:val="00A06081"/>
    <w:rsid w:val="00A07614"/>
    <w:rsid w:val="00A15CA7"/>
    <w:rsid w:val="00A15EDA"/>
    <w:rsid w:val="00A21879"/>
    <w:rsid w:val="00A37B73"/>
    <w:rsid w:val="00A404B9"/>
    <w:rsid w:val="00A4062D"/>
    <w:rsid w:val="00A4384C"/>
    <w:rsid w:val="00A4464F"/>
    <w:rsid w:val="00A463F4"/>
    <w:rsid w:val="00A47702"/>
    <w:rsid w:val="00A533FA"/>
    <w:rsid w:val="00A572FF"/>
    <w:rsid w:val="00A63E0B"/>
    <w:rsid w:val="00A66D92"/>
    <w:rsid w:val="00A816DD"/>
    <w:rsid w:val="00A92B7B"/>
    <w:rsid w:val="00AC1E8C"/>
    <w:rsid w:val="00AC523B"/>
    <w:rsid w:val="00AC7626"/>
    <w:rsid w:val="00AD6457"/>
    <w:rsid w:val="00AE0F56"/>
    <w:rsid w:val="00AE12A6"/>
    <w:rsid w:val="00AE2E5B"/>
    <w:rsid w:val="00AE6299"/>
    <w:rsid w:val="00AE6931"/>
    <w:rsid w:val="00AF41F9"/>
    <w:rsid w:val="00AF5F37"/>
    <w:rsid w:val="00AF65AC"/>
    <w:rsid w:val="00AF7C7F"/>
    <w:rsid w:val="00B06E22"/>
    <w:rsid w:val="00B1198B"/>
    <w:rsid w:val="00B23EA6"/>
    <w:rsid w:val="00B3035F"/>
    <w:rsid w:val="00B32702"/>
    <w:rsid w:val="00B432B5"/>
    <w:rsid w:val="00B44CD7"/>
    <w:rsid w:val="00B47B77"/>
    <w:rsid w:val="00B52498"/>
    <w:rsid w:val="00B621DD"/>
    <w:rsid w:val="00B704B3"/>
    <w:rsid w:val="00B70DC0"/>
    <w:rsid w:val="00B80082"/>
    <w:rsid w:val="00B8280A"/>
    <w:rsid w:val="00B86B8D"/>
    <w:rsid w:val="00B928B8"/>
    <w:rsid w:val="00B92EE0"/>
    <w:rsid w:val="00B96E9E"/>
    <w:rsid w:val="00BA071B"/>
    <w:rsid w:val="00BB3395"/>
    <w:rsid w:val="00BB628F"/>
    <w:rsid w:val="00BC0F07"/>
    <w:rsid w:val="00BC16AA"/>
    <w:rsid w:val="00BC2E70"/>
    <w:rsid w:val="00BC3525"/>
    <w:rsid w:val="00BC5DFD"/>
    <w:rsid w:val="00BD1CB5"/>
    <w:rsid w:val="00BD4694"/>
    <w:rsid w:val="00BE03C2"/>
    <w:rsid w:val="00BE2724"/>
    <w:rsid w:val="00C033B1"/>
    <w:rsid w:val="00C03B2E"/>
    <w:rsid w:val="00C050E5"/>
    <w:rsid w:val="00C14165"/>
    <w:rsid w:val="00C141A8"/>
    <w:rsid w:val="00C14C4F"/>
    <w:rsid w:val="00C2093B"/>
    <w:rsid w:val="00C23355"/>
    <w:rsid w:val="00C257FD"/>
    <w:rsid w:val="00C3038D"/>
    <w:rsid w:val="00C37C95"/>
    <w:rsid w:val="00C431C9"/>
    <w:rsid w:val="00C44D31"/>
    <w:rsid w:val="00C56D78"/>
    <w:rsid w:val="00C56F78"/>
    <w:rsid w:val="00C66B65"/>
    <w:rsid w:val="00C672C9"/>
    <w:rsid w:val="00C73D44"/>
    <w:rsid w:val="00C77DCF"/>
    <w:rsid w:val="00C84069"/>
    <w:rsid w:val="00C872B7"/>
    <w:rsid w:val="00C87328"/>
    <w:rsid w:val="00C876A9"/>
    <w:rsid w:val="00C9130B"/>
    <w:rsid w:val="00C9184E"/>
    <w:rsid w:val="00C94EF0"/>
    <w:rsid w:val="00C95D06"/>
    <w:rsid w:val="00CB43E6"/>
    <w:rsid w:val="00CB7AA7"/>
    <w:rsid w:val="00CC252B"/>
    <w:rsid w:val="00CC33F5"/>
    <w:rsid w:val="00CC460E"/>
    <w:rsid w:val="00CC4D70"/>
    <w:rsid w:val="00CC5014"/>
    <w:rsid w:val="00CD102C"/>
    <w:rsid w:val="00CD6D6B"/>
    <w:rsid w:val="00CE2353"/>
    <w:rsid w:val="00CE7192"/>
    <w:rsid w:val="00CF2E64"/>
    <w:rsid w:val="00CF55F0"/>
    <w:rsid w:val="00CF6278"/>
    <w:rsid w:val="00D00A10"/>
    <w:rsid w:val="00D01E49"/>
    <w:rsid w:val="00D02508"/>
    <w:rsid w:val="00D06361"/>
    <w:rsid w:val="00D12C07"/>
    <w:rsid w:val="00D12C1E"/>
    <w:rsid w:val="00D1329E"/>
    <w:rsid w:val="00D138B0"/>
    <w:rsid w:val="00D13FAE"/>
    <w:rsid w:val="00D150D2"/>
    <w:rsid w:val="00D246BF"/>
    <w:rsid w:val="00D24A11"/>
    <w:rsid w:val="00D30CEF"/>
    <w:rsid w:val="00D32607"/>
    <w:rsid w:val="00D33D23"/>
    <w:rsid w:val="00D3541A"/>
    <w:rsid w:val="00D36141"/>
    <w:rsid w:val="00D45FF6"/>
    <w:rsid w:val="00D46366"/>
    <w:rsid w:val="00D5298B"/>
    <w:rsid w:val="00D5341E"/>
    <w:rsid w:val="00D60FC6"/>
    <w:rsid w:val="00D62177"/>
    <w:rsid w:val="00D64B29"/>
    <w:rsid w:val="00D67AA3"/>
    <w:rsid w:val="00D70F9B"/>
    <w:rsid w:val="00D832B6"/>
    <w:rsid w:val="00D921BE"/>
    <w:rsid w:val="00D9245C"/>
    <w:rsid w:val="00D96FED"/>
    <w:rsid w:val="00DA34C4"/>
    <w:rsid w:val="00DA547B"/>
    <w:rsid w:val="00DA566B"/>
    <w:rsid w:val="00DA5D24"/>
    <w:rsid w:val="00DA6B34"/>
    <w:rsid w:val="00DB119F"/>
    <w:rsid w:val="00DC0A0F"/>
    <w:rsid w:val="00DC11CB"/>
    <w:rsid w:val="00DC346C"/>
    <w:rsid w:val="00DC6DD6"/>
    <w:rsid w:val="00DD2A5F"/>
    <w:rsid w:val="00DD6110"/>
    <w:rsid w:val="00DD6B25"/>
    <w:rsid w:val="00DE7204"/>
    <w:rsid w:val="00DE7E36"/>
    <w:rsid w:val="00E02FE1"/>
    <w:rsid w:val="00E0379F"/>
    <w:rsid w:val="00E079D7"/>
    <w:rsid w:val="00E10AB3"/>
    <w:rsid w:val="00E13C93"/>
    <w:rsid w:val="00E161F0"/>
    <w:rsid w:val="00E16428"/>
    <w:rsid w:val="00E209E3"/>
    <w:rsid w:val="00E25BF7"/>
    <w:rsid w:val="00E30664"/>
    <w:rsid w:val="00E45A52"/>
    <w:rsid w:val="00E47E78"/>
    <w:rsid w:val="00E57C7C"/>
    <w:rsid w:val="00E60D8F"/>
    <w:rsid w:val="00E627F8"/>
    <w:rsid w:val="00E6308C"/>
    <w:rsid w:val="00E70B2D"/>
    <w:rsid w:val="00E779E6"/>
    <w:rsid w:val="00E80D25"/>
    <w:rsid w:val="00E80DB2"/>
    <w:rsid w:val="00E85319"/>
    <w:rsid w:val="00EB1D6D"/>
    <w:rsid w:val="00EB7923"/>
    <w:rsid w:val="00EC070A"/>
    <w:rsid w:val="00EC718C"/>
    <w:rsid w:val="00ED020B"/>
    <w:rsid w:val="00ED15D8"/>
    <w:rsid w:val="00ED3389"/>
    <w:rsid w:val="00EE0F79"/>
    <w:rsid w:val="00EE13AB"/>
    <w:rsid w:val="00EE18D6"/>
    <w:rsid w:val="00EE1DA7"/>
    <w:rsid w:val="00EE23CA"/>
    <w:rsid w:val="00EE655B"/>
    <w:rsid w:val="00EE71A3"/>
    <w:rsid w:val="00EE76AC"/>
    <w:rsid w:val="00EF73AC"/>
    <w:rsid w:val="00F0022B"/>
    <w:rsid w:val="00F3637E"/>
    <w:rsid w:val="00F4131F"/>
    <w:rsid w:val="00F457C9"/>
    <w:rsid w:val="00F45F31"/>
    <w:rsid w:val="00F514B1"/>
    <w:rsid w:val="00F52A37"/>
    <w:rsid w:val="00F54FF9"/>
    <w:rsid w:val="00F55674"/>
    <w:rsid w:val="00F75B19"/>
    <w:rsid w:val="00F802B9"/>
    <w:rsid w:val="00F8158F"/>
    <w:rsid w:val="00F82C88"/>
    <w:rsid w:val="00FA398C"/>
    <w:rsid w:val="00FA712D"/>
    <w:rsid w:val="00FB14EA"/>
    <w:rsid w:val="00FB7EE8"/>
    <w:rsid w:val="00FC716C"/>
    <w:rsid w:val="00FD0E57"/>
    <w:rsid w:val="00FD19D4"/>
    <w:rsid w:val="00FD56CA"/>
    <w:rsid w:val="00FE31C6"/>
    <w:rsid w:val="00FE4C47"/>
    <w:rsid w:val="00FE7E10"/>
    <w:rsid w:val="00FF3073"/>
    <w:rsid w:val="00FF39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446A48"/>
  <w15:docId w15:val="{D8DBEE93-7519-4A2B-87C1-8F702B1B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37E"/>
    <w:rPr>
      <w:rFonts w:ascii="Times New Roman" w:hAnsi="Times New Roman"/>
    </w:rPr>
  </w:style>
  <w:style w:type="paragraph" w:styleId="Heading1">
    <w:name w:val="heading 1"/>
    <w:basedOn w:val="Normal"/>
    <w:next w:val="Normal"/>
    <w:link w:val="Heading1Char"/>
    <w:qFormat/>
    <w:rsid w:val="006F1E04"/>
    <w:pPr>
      <w:keepNext/>
      <w:outlineLvl w:val="0"/>
    </w:pPr>
    <w:rPr>
      <w:rFonts w:eastAsia="Times New Roman" w:cs="Times New Roman"/>
      <w:b/>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5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158F"/>
    <w:pPr>
      <w:spacing w:before="100" w:beforeAutospacing="1" w:after="100" w:afterAutospacing="1"/>
    </w:pPr>
    <w:rPr>
      <w:rFonts w:ascii="Times" w:hAnsi="Times" w:cs="Times New Roman"/>
      <w:sz w:val="20"/>
      <w:szCs w:val="20"/>
      <w:lang w:eastAsia="en-US"/>
    </w:rPr>
  </w:style>
  <w:style w:type="character" w:customStyle="1" w:styleId="Heading1Char">
    <w:name w:val="Heading 1 Char"/>
    <w:basedOn w:val="DefaultParagraphFont"/>
    <w:link w:val="Heading1"/>
    <w:rsid w:val="006F1E04"/>
    <w:rPr>
      <w:rFonts w:ascii="Times New Roman" w:eastAsia="Times New Roman" w:hAnsi="Times New Roman" w:cs="Times New Roman"/>
      <w:b/>
      <w:sz w:val="20"/>
      <w:lang w:eastAsia="en-US"/>
    </w:rPr>
  </w:style>
  <w:style w:type="paragraph" w:styleId="ListParagraph">
    <w:name w:val="List Paragraph"/>
    <w:basedOn w:val="Normal"/>
    <w:uiPriority w:val="34"/>
    <w:qFormat/>
    <w:rsid w:val="00686074"/>
    <w:pPr>
      <w:ind w:left="720"/>
      <w:contextualSpacing/>
    </w:pPr>
  </w:style>
  <w:style w:type="character" w:styleId="Hyperlink">
    <w:name w:val="Hyperlink"/>
    <w:basedOn w:val="DefaultParagraphFont"/>
    <w:uiPriority w:val="99"/>
    <w:unhideWhenUsed/>
    <w:rsid w:val="007F36AC"/>
    <w:rPr>
      <w:color w:val="0000FF" w:themeColor="hyperlink"/>
      <w:u w:val="single"/>
    </w:rPr>
  </w:style>
  <w:style w:type="character" w:customStyle="1" w:styleId="browse-poem-preview">
    <w:name w:val="browse-poem-preview"/>
    <w:basedOn w:val="DefaultParagraphFont"/>
    <w:rsid w:val="00D46366"/>
  </w:style>
  <w:style w:type="paragraph" w:styleId="Header">
    <w:name w:val="header"/>
    <w:basedOn w:val="Normal"/>
    <w:link w:val="HeaderChar"/>
    <w:uiPriority w:val="99"/>
    <w:unhideWhenUsed/>
    <w:rsid w:val="00A4384C"/>
    <w:pPr>
      <w:tabs>
        <w:tab w:val="center" w:pos="4320"/>
        <w:tab w:val="right" w:pos="8640"/>
      </w:tabs>
    </w:pPr>
  </w:style>
  <w:style w:type="character" w:customStyle="1" w:styleId="HeaderChar">
    <w:name w:val="Header Char"/>
    <w:basedOn w:val="DefaultParagraphFont"/>
    <w:link w:val="Header"/>
    <w:uiPriority w:val="99"/>
    <w:rsid w:val="00A4384C"/>
    <w:rPr>
      <w:rFonts w:ascii="Times New Roman" w:hAnsi="Times New Roman"/>
    </w:rPr>
  </w:style>
  <w:style w:type="paragraph" w:styleId="Footer">
    <w:name w:val="footer"/>
    <w:basedOn w:val="Normal"/>
    <w:link w:val="FooterChar"/>
    <w:uiPriority w:val="99"/>
    <w:unhideWhenUsed/>
    <w:rsid w:val="00A4384C"/>
    <w:pPr>
      <w:tabs>
        <w:tab w:val="center" w:pos="4320"/>
        <w:tab w:val="right" w:pos="8640"/>
      </w:tabs>
    </w:pPr>
  </w:style>
  <w:style w:type="character" w:customStyle="1" w:styleId="FooterChar">
    <w:name w:val="Footer Char"/>
    <w:basedOn w:val="DefaultParagraphFont"/>
    <w:link w:val="Footer"/>
    <w:uiPriority w:val="99"/>
    <w:rsid w:val="00A4384C"/>
    <w:rPr>
      <w:rFonts w:ascii="Times New Roman" w:hAnsi="Times New Roman"/>
    </w:rPr>
  </w:style>
  <w:style w:type="character" w:styleId="PageNumber">
    <w:name w:val="page number"/>
    <w:basedOn w:val="DefaultParagraphFont"/>
    <w:uiPriority w:val="99"/>
    <w:semiHidden/>
    <w:unhideWhenUsed/>
    <w:rsid w:val="00241A1D"/>
  </w:style>
  <w:style w:type="character" w:styleId="FollowedHyperlink">
    <w:name w:val="FollowedHyperlink"/>
    <w:basedOn w:val="DefaultParagraphFont"/>
    <w:uiPriority w:val="99"/>
    <w:semiHidden/>
    <w:unhideWhenUsed/>
    <w:rsid w:val="007F2E1A"/>
    <w:rPr>
      <w:color w:val="800080" w:themeColor="followedHyperlink"/>
      <w:u w:val="single"/>
    </w:rPr>
  </w:style>
  <w:style w:type="character" w:styleId="CommentReference">
    <w:name w:val="annotation reference"/>
    <w:basedOn w:val="DefaultParagraphFont"/>
    <w:uiPriority w:val="99"/>
    <w:semiHidden/>
    <w:unhideWhenUsed/>
    <w:rsid w:val="003C2981"/>
    <w:rPr>
      <w:sz w:val="16"/>
      <w:szCs w:val="16"/>
    </w:rPr>
  </w:style>
  <w:style w:type="paragraph" w:styleId="CommentText">
    <w:name w:val="annotation text"/>
    <w:basedOn w:val="Normal"/>
    <w:link w:val="CommentTextChar"/>
    <w:uiPriority w:val="99"/>
    <w:semiHidden/>
    <w:unhideWhenUsed/>
    <w:rsid w:val="003C2981"/>
    <w:rPr>
      <w:sz w:val="20"/>
      <w:szCs w:val="20"/>
    </w:rPr>
  </w:style>
  <w:style w:type="character" w:customStyle="1" w:styleId="CommentTextChar">
    <w:name w:val="Comment Text Char"/>
    <w:basedOn w:val="DefaultParagraphFont"/>
    <w:link w:val="CommentText"/>
    <w:uiPriority w:val="99"/>
    <w:semiHidden/>
    <w:rsid w:val="003C298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C2981"/>
    <w:rPr>
      <w:b/>
      <w:bCs/>
    </w:rPr>
  </w:style>
  <w:style w:type="character" w:customStyle="1" w:styleId="CommentSubjectChar">
    <w:name w:val="Comment Subject Char"/>
    <w:basedOn w:val="CommentTextChar"/>
    <w:link w:val="CommentSubject"/>
    <w:uiPriority w:val="99"/>
    <w:semiHidden/>
    <w:rsid w:val="003C2981"/>
    <w:rPr>
      <w:rFonts w:ascii="Times New Roman" w:hAnsi="Times New Roman"/>
      <w:b/>
      <w:bCs/>
      <w:sz w:val="20"/>
      <w:szCs w:val="20"/>
    </w:rPr>
  </w:style>
  <w:style w:type="paragraph" w:styleId="BalloonText">
    <w:name w:val="Balloon Text"/>
    <w:basedOn w:val="Normal"/>
    <w:link w:val="BalloonTextChar"/>
    <w:uiPriority w:val="99"/>
    <w:semiHidden/>
    <w:unhideWhenUsed/>
    <w:rsid w:val="003C2981"/>
    <w:rPr>
      <w:rFonts w:ascii="Tahoma" w:hAnsi="Tahoma" w:cs="Tahoma"/>
      <w:sz w:val="16"/>
      <w:szCs w:val="16"/>
    </w:rPr>
  </w:style>
  <w:style w:type="character" w:customStyle="1" w:styleId="BalloonTextChar">
    <w:name w:val="Balloon Text Char"/>
    <w:basedOn w:val="DefaultParagraphFont"/>
    <w:link w:val="BalloonText"/>
    <w:uiPriority w:val="99"/>
    <w:semiHidden/>
    <w:rsid w:val="003C2981"/>
    <w:rPr>
      <w:rFonts w:ascii="Tahoma" w:hAnsi="Tahoma" w:cs="Tahoma"/>
      <w:sz w:val="16"/>
      <w:szCs w:val="16"/>
    </w:rPr>
  </w:style>
  <w:style w:type="paragraph" w:customStyle="1" w:styleId="p1">
    <w:name w:val="p1"/>
    <w:basedOn w:val="Normal"/>
    <w:rsid w:val="00456F92"/>
    <w:rPr>
      <w:rFonts w:ascii="Helvetica Neue" w:hAnsi="Helvetica Neue" w:cs="Times New Roman"/>
      <w:color w:val="E4AF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17739">
      <w:bodyDiv w:val="1"/>
      <w:marLeft w:val="0"/>
      <w:marRight w:val="0"/>
      <w:marTop w:val="0"/>
      <w:marBottom w:val="0"/>
      <w:divBdr>
        <w:top w:val="none" w:sz="0" w:space="0" w:color="auto"/>
        <w:left w:val="none" w:sz="0" w:space="0" w:color="auto"/>
        <w:bottom w:val="none" w:sz="0" w:space="0" w:color="auto"/>
        <w:right w:val="none" w:sz="0" w:space="0" w:color="auto"/>
      </w:divBdr>
      <w:divsChild>
        <w:div w:id="942035557">
          <w:marLeft w:val="0"/>
          <w:marRight w:val="0"/>
          <w:marTop w:val="0"/>
          <w:marBottom w:val="0"/>
          <w:divBdr>
            <w:top w:val="none" w:sz="0" w:space="0" w:color="auto"/>
            <w:left w:val="none" w:sz="0" w:space="0" w:color="auto"/>
            <w:bottom w:val="none" w:sz="0" w:space="0" w:color="auto"/>
            <w:right w:val="none" w:sz="0" w:space="0" w:color="auto"/>
          </w:divBdr>
        </w:div>
      </w:divsChild>
    </w:div>
    <w:div w:id="228806859">
      <w:bodyDiv w:val="1"/>
      <w:marLeft w:val="0"/>
      <w:marRight w:val="0"/>
      <w:marTop w:val="0"/>
      <w:marBottom w:val="0"/>
      <w:divBdr>
        <w:top w:val="none" w:sz="0" w:space="0" w:color="auto"/>
        <w:left w:val="none" w:sz="0" w:space="0" w:color="auto"/>
        <w:bottom w:val="none" w:sz="0" w:space="0" w:color="auto"/>
        <w:right w:val="none" w:sz="0" w:space="0" w:color="auto"/>
      </w:divBdr>
    </w:div>
    <w:div w:id="287469660">
      <w:bodyDiv w:val="1"/>
      <w:marLeft w:val="0"/>
      <w:marRight w:val="0"/>
      <w:marTop w:val="0"/>
      <w:marBottom w:val="0"/>
      <w:divBdr>
        <w:top w:val="none" w:sz="0" w:space="0" w:color="auto"/>
        <w:left w:val="none" w:sz="0" w:space="0" w:color="auto"/>
        <w:bottom w:val="none" w:sz="0" w:space="0" w:color="auto"/>
        <w:right w:val="none" w:sz="0" w:space="0" w:color="auto"/>
      </w:divBdr>
    </w:div>
    <w:div w:id="349255744">
      <w:bodyDiv w:val="1"/>
      <w:marLeft w:val="0"/>
      <w:marRight w:val="0"/>
      <w:marTop w:val="0"/>
      <w:marBottom w:val="0"/>
      <w:divBdr>
        <w:top w:val="none" w:sz="0" w:space="0" w:color="auto"/>
        <w:left w:val="none" w:sz="0" w:space="0" w:color="auto"/>
        <w:bottom w:val="none" w:sz="0" w:space="0" w:color="auto"/>
        <w:right w:val="none" w:sz="0" w:space="0" w:color="auto"/>
      </w:divBdr>
    </w:div>
    <w:div w:id="410272495">
      <w:bodyDiv w:val="1"/>
      <w:marLeft w:val="0"/>
      <w:marRight w:val="0"/>
      <w:marTop w:val="0"/>
      <w:marBottom w:val="0"/>
      <w:divBdr>
        <w:top w:val="none" w:sz="0" w:space="0" w:color="auto"/>
        <w:left w:val="none" w:sz="0" w:space="0" w:color="auto"/>
        <w:bottom w:val="none" w:sz="0" w:space="0" w:color="auto"/>
        <w:right w:val="none" w:sz="0" w:space="0" w:color="auto"/>
      </w:divBdr>
    </w:div>
    <w:div w:id="480780205">
      <w:bodyDiv w:val="1"/>
      <w:marLeft w:val="0"/>
      <w:marRight w:val="0"/>
      <w:marTop w:val="0"/>
      <w:marBottom w:val="0"/>
      <w:divBdr>
        <w:top w:val="none" w:sz="0" w:space="0" w:color="auto"/>
        <w:left w:val="none" w:sz="0" w:space="0" w:color="auto"/>
        <w:bottom w:val="none" w:sz="0" w:space="0" w:color="auto"/>
        <w:right w:val="none" w:sz="0" w:space="0" w:color="auto"/>
      </w:divBdr>
    </w:div>
    <w:div w:id="931090673">
      <w:bodyDiv w:val="1"/>
      <w:marLeft w:val="0"/>
      <w:marRight w:val="0"/>
      <w:marTop w:val="0"/>
      <w:marBottom w:val="0"/>
      <w:divBdr>
        <w:top w:val="none" w:sz="0" w:space="0" w:color="auto"/>
        <w:left w:val="none" w:sz="0" w:space="0" w:color="auto"/>
        <w:bottom w:val="none" w:sz="0" w:space="0" w:color="auto"/>
        <w:right w:val="none" w:sz="0" w:space="0" w:color="auto"/>
      </w:divBdr>
    </w:div>
    <w:div w:id="977222612">
      <w:bodyDiv w:val="1"/>
      <w:marLeft w:val="0"/>
      <w:marRight w:val="0"/>
      <w:marTop w:val="0"/>
      <w:marBottom w:val="0"/>
      <w:divBdr>
        <w:top w:val="none" w:sz="0" w:space="0" w:color="auto"/>
        <w:left w:val="none" w:sz="0" w:space="0" w:color="auto"/>
        <w:bottom w:val="none" w:sz="0" w:space="0" w:color="auto"/>
        <w:right w:val="none" w:sz="0" w:space="0" w:color="auto"/>
      </w:divBdr>
    </w:div>
    <w:div w:id="1192912045">
      <w:bodyDiv w:val="1"/>
      <w:marLeft w:val="0"/>
      <w:marRight w:val="0"/>
      <w:marTop w:val="0"/>
      <w:marBottom w:val="0"/>
      <w:divBdr>
        <w:top w:val="none" w:sz="0" w:space="0" w:color="auto"/>
        <w:left w:val="none" w:sz="0" w:space="0" w:color="auto"/>
        <w:bottom w:val="none" w:sz="0" w:space="0" w:color="auto"/>
        <w:right w:val="none" w:sz="0" w:space="0" w:color="auto"/>
      </w:divBdr>
    </w:div>
    <w:div w:id="1355689709">
      <w:bodyDiv w:val="1"/>
      <w:marLeft w:val="0"/>
      <w:marRight w:val="0"/>
      <w:marTop w:val="0"/>
      <w:marBottom w:val="0"/>
      <w:divBdr>
        <w:top w:val="none" w:sz="0" w:space="0" w:color="auto"/>
        <w:left w:val="none" w:sz="0" w:space="0" w:color="auto"/>
        <w:bottom w:val="none" w:sz="0" w:space="0" w:color="auto"/>
        <w:right w:val="none" w:sz="0" w:space="0" w:color="auto"/>
      </w:divBdr>
    </w:div>
    <w:div w:id="1413624614">
      <w:bodyDiv w:val="1"/>
      <w:marLeft w:val="0"/>
      <w:marRight w:val="0"/>
      <w:marTop w:val="0"/>
      <w:marBottom w:val="0"/>
      <w:divBdr>
        <w:top w:val="none" w:sz="0" w:space="0" w:color="auto"/>
        <w:left w:val="none" w:sz="0" w:space="0" w:color="auto"/>
        <w:bottom w:val="none" w:sz="0" w:space="0" w:color="auto"/>
        <w:right w:val="none" w:sz="0" w:space="0" w:color="auto"/>
      </w:divBdr>
    </w:div>
    <w:div w:id="1588611259">
      <w:bodyDiv w:val="1"/>
      <w:marLeft w:val="0"/>
      <w:marRight w:val="0"/>
      <w:marTop w:val="0"/>
      <w:marBottom w:val="0"/>
      <w:divBdr>
        <w:top w:val="none" w:sz="0" w:space="0" w:color="auto"/>
        <w:left w:val="none" w:sz="0" w:space="0" w:color="auto"/>
        <w:bottom w:val="none" w:sz="0" w:space="0" w:color="auto"/>
        <w:right w:val="none" w:sz="0" w:space="0" w:color="auto"/>
      </w:divBdr>
    </w:div>
    <w:div w:id="1782066010">
      <w:bodyDiv w:val="1"/>
      <w:marLeft w:val="0"/>
      <w:marRight w:val="0"/>
      <w:marTop w:val="0"/>
      <w:marBottom w:val="0"/>
      <w:divBdr>
        <w:top w:val="none" w:sz="0" w:space="0" w:color="auto"/>
        <w:left w:val="none" w:sz="0" w:space="0" w:color="auto"/>
        <w:bottom w:val="none" w:sz="0" w:space="0" w:color="auto"/>
        <w:right w:val="none" w:sz="0" w:space="0" w:color="auto"/>
      </w:divBdr>
    </w:div>
    <w:div w:id="1786850021">
      <w:bodyDiv w:val="1"/>
      <w:marLeft w:val="0"/>
      <w:marRight w:val="0"/>
      <w:marTop w:val="0"/>
      <w:marBottom w:val="0"/>
      <w:divBdr>
        <w:top w:val="none" w:sz="0" w:space="0" w:color="auto"/>
        <w:left w:val="none" w:sz="0" w:space="0" w:color="auto"/>
        <w:bottom w:val="none" w:sz="0" w:space="0" w:color="auto"/>
        <w:right w:val="none" w:sz="0" w:space="0" w:color="auto"/>
      </w:divBdr>
    </w:div>
    <w:div w:id="2008315204">
      <w:bodyDiv w:val="1"/>
      <w:marLeft w:val="0"/>
      <w:marRight w:val="0"/>
      <w:marTop w:val="0"/>
      <w:marBottom w:val="0"/>
      <w:divBdr>
        <w:top w:val="none" w:sz="0" w:space="0" w:color="auto"/>
        <w:left w:val="none" w:sz="0" w:space="0" w:color="auto"/>
        <w:bottom w:val="none" w:sz="0" w:space="0" w:color="auto"/>
        <w:right w:val="none" w:sz="0" w:space="0" w:color="auto"/>
      </w:divBdr>
      <w:divsChild>
        <w:div w:id="1708023541">
          <w:marLeft w:val="0"/>
          <w:marRight w:val="0"/>
          <w:marTop w:val="0"/>
          <w:marBottom w:val="0"/>
          <w:divBdr>
            <w:top w:val="none" w:sz="0" w:space="0" w:color="auto"/>
            <w:left w:val="none" w:sz="0" w:space="0" w:color="auto"/>
            <w:bottom w:val="none" w:sz="0" w:space="0" w:color="auto"/>
            <w:right w:val="none" w:sz="0" w:space="0" w:color="auto"/>
          </w:divBdr>
        </w:div>
      </w:divsChild>
    </w:div>
    <w:div w:id="2055033920">
      <w:bodyDiv w:val="1"/>
      <w:marLeft w:val="0"/>
      <w:marRight w:val="0"/>
      <w:marTop w:val="0"/>
      <w:marBottom w:val="0"/>
      <w:divBdr>
        <w:top w:val="none" w:sz="0" w:space="0" w:color="auto"/>
        <w:left w:val="none" w:sz="0" w:space="0" w:color="auto"/>
        <w:bottom w:val="none" w:sz="0" w:space="0" w:color="auto"/>
        <w:right w:val="none" w:sz="0" w:space="0" w:color="auto"/>
      </w:divBdr>
    </w:div>
    <w:div w:id="2128037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rdian.co.uk/business/video/2012/nov/14/austerity-spain-portugal-europe-vide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rfharmony.org/protocol/doc/what_so_what.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pp.eurostat.ec.europa.eu/cache/ITY_OFFPUB/KS-BJ-12-012/EN/KS-BJ-12-012-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uardian.co.uk/world/video/2011/nov/17/grrek-police-fire-teargas-at-protesters-vide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0CD56-5CEF-4E92-A5BD-72DA5A08E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19</Pages>
  <Words>4628</Words>
  <Characters>26386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Honor Moorman</dc:creator>
  <cp:lastModifiedBy>Pai-rou Chen</cp:lastModifiedBy>
  <cp:revision>9</cp:revision>
  <cp:lastPrinted>2013-07-14T00:25:00Z</cp:lastPrinted>
  <dcterms:created xsi:type="dcterms:W3CDTF">2013-07-23T16:18:00Z</dcterms:created>
  <dcterms:modified xsi:type="dcterms:W3CDTF">2017-07-05T20:19:00Z</dcterms:modified>
</cp:coreProperties>
</file>