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39CD" w14:textId="205BD4F9" w:rsidR="0096409C" w:rsidRPr="001E3571" w:rsidRDefault="0096409C" w:rsidP="0096409C">
      <w:pPr>
        <w:rPr>
          <w:rFonts w:ascii="Calibri" w:hAnsi="Calibri"/>
          <w:sz w:val="22"/>
          <w:szCs w:val="22"/>
        </w:rPr>
      </w:pPr>
      <w:r w:rsidRPr="001E3571">
        <w:rPr>
          <w:rFonts w:ascii="Calibri" w:hAnsi="Calibri"/>
          <w:b/>
          <w:sz w:val="22"/>
          <w:szCs w:val="22"/>
        </w:rPr>
        <w:t>Subject area/course</w:t>
      </w:r>
      <w:r w:rsidRPr="001E3571">
        <w:rPr>
          <w:rFonts w:ascii="Calibri" w:hAnsi="Calibri"/>
          <w:sz w:val="22"/>
          <w:szCs w:val="22"/>
        </w:rPr>
        <w:t>:</w:t>
      </w:r>
      <w:r w:rsidR="002D501E" w:rsidRPr="001E3571">
        <w:rPr>
          <w:rFonts w:ascii="Calibri" w:hAnsi="Calibri"/>
          <w:sz w:val="22"/>
          <w:szCs w:val="22"/>
        </w:rPr>
        <w:t xml:space="preserve"> </w:t>
      </w:r>
      <w:r w:rsidR="00E175D1">
        <w:rPr>
          <w:rFonts w:ascii="Calibri" w:hAnsi="Calibri"/>
          <w:sz w:val="22"/>
          <w:szCs w:val="22"/>
        </w:rPr>
        <w:t>History/Social Studies;</w:t>
      </w:r>
      <w:r w:rsidR="004E7574" w:rsidRPr="001E3571">
        <w:rPr>
          <w:rFonts w:ascii="Calibri" w:hAnsi="Calibri"/>
          <w:sz w:val="22"/>
          <w:szCs w:val="22"/>
        </w:rPr>
        <w:t xml:space="preserve"> United States History </w:t>
      </w:r>
    </w:p>
    <w:p w14:paraId="1A571BDB" w14:textId="48B30A43" w:rsidR="0096409C" w:rsidRPr="001E3571" w:rsidRDefault="0096409C" w:rsidP="0096409C">
      <w:pPr>
        <w:rPr>
          <w:rFonts w:ascii="Calibri" w:hAnsi="Calibri"/>
          <w:sz w:val="22"/>
          <w:szCs w:val="22"/>
        </w:rPr>
      </w:pPr>
      <w:r w:rsidRPr="001E3571">
        <w:rPr>
          <w:rFonts w:ascii="Calibri" w:hAnsi="Calibri"/>
          <w:b/>
          <w:sz w:val="22"/>
          <w:szCs w:val="22"/>
        </w:rPr>
        <w:t>Grade level/band</w:t>
      </w:r>
      <w:r w:rsidRPr="001E3571">
        <w:rPr>
          <w:rFonts w:ascii="Calibri" w:hAnsi="Calibri"/>
          <w:sz w:val="22"/>
          <w:szCs w:val="22"/>
        </w:rPr>
        <w:t>:</w:t>
      </w:r>
      <w:r w:rsidR="00E175D1">
        <w:rPr>
          <w:rFonts w:ascii="Calibri" w:hAnsi="Calibri"/>
          <w:sz w:val="22"/>
          <w:szCs w:val="22"/>
        </w:rPr>
        <w:t xml:space="preserve"> 11-</w:t>
      </w:r>
      <w:r w:rsidR="004E7574" w:rsidRPr="001E3571">
        <w:rPr>
          <w:rFonts w:ascii="Calibri" w:hAnsi="Calibri"/>
          <w:sz w:val="22"/>
          <w:szCs w:val="22"/>
        </w:rPr>
        <w:t>12</w:t>
      </w:r>
    </w:p>
    <w:p w14:paraId="1AD464BF" w14:textId="411F6DE6" w:rsidR="0096409C" w:rsidRPr="001E3571" w:rsidRDefault="0096409C" w:rsidP="0096409C">
      <w:pPr>
        <w:rPr>
          <w:rFonts w:ascii="Calibri" w:hAnsi="Calibri"/>
          <w:sz w:val="22"/>
          <w:szCs w:val="22"/>
        </w:rPr>
      </w:pPr>
      <w:r w:rsidRPr="001E3571">
        <w:rPr>
          <w:rFonts w:ascii="Calibri" w:hAnsi="Calibri"/>
          <w:b/>
          <w:sz w:val="22"/>
          <w:szCs w:val="22"/>
        </w:rPr>
        <w:t>Task source</w:t>
      </w:r>
      <w:r w:rsidRPr="001E3571">
        <w:rPr>
          <w:rFonts w:ascii="Calibri" w:hAnsi="Calibri"/>
          <w:sz w:val="22"/>
          <w:szCs w:val="22"/>
        </w:rPr>
        <w:t>:</w:t>
      </w:r>
      <w:r w:rsidR="004E7574" w:rsidRPr="001E3571">
        <w:rPr>
          <w:rFonts w:ascii="Calibri" w:hAnsi="Calibri"/>
          <w:sz w:val="22"/>
          <w:szCs w:val="22"/>
        </w:rPr>
        <w:t xml:space="preserve"> Educational Policy Improvement Center (EPIC)</w:t>
      </w:r>
    </w:p>
    <w:p w14:paraId="1E74CEEB" w14:textId="77777777" w:rsidR="00437CA7" w:rsidRPr="001E3571" w:rsidRDefault="00437CA7" w:rsidP="0096409C">
      <w:pPr>
        <w:rPr>
          <w:rFonts w:ascii="Calibri" w:hAnsi="Calibri"/>
        </w:rPr>
      </w:pPr>
    </w:p>
    <w:p w14:paraId="02EB785A" w14:textId="217CAFB5" w:rsidR="00437CA7" w:rsidRPr="001E3571" w:rsidRDefault="004E7574" w:rsidP="00437CA7">
      <w:pPr>
        <w:jc w:val="center"/>
        <w:rPr>
          <w:rFonts w:ascii="Calibri" w:hAnsi="Calibri"/>
          <w:b/>
          <w:sz w:val="28"/>
          <w:szCs w:val="28"/>
          <w:u w:val="single"/>
        </w:rPr>
      </w:pPr>
      <w:r w:rsidRPr="001E3571">
        <w:rPr>
          <w:rFonts w:ascii="Calibri" w:hAnsi="Calibri"/>
          <w:b/>
          <w:sz w:val="28"/>
          <w:szCs w:val="28"/>
        </w:rPr>
        <w:t>Is Citizenship What It Used to Be?</w:t>
      </w:r>
    </w:p>
    <w:p w14:paraId="17A26A90" w14:textId="77777777" w:rsidR="0096409C" w:rsidRPr="001E3571" w:rsidRDefault="0096409C" w:rsidP="0096409C">
      <w:pPr>
        <w:rPr>
          <w:rFonts w:ascii="Calibri" w:hAnsi="Calibri"/>
          <w:u w:val="single"/>
        </w:rPr>
      </w:pPr>
    </w:p>
    <w:p w14:paraId="4CDEC4FE" w14:textId="77777777" w:rsidR="0096409C" w:rsidRPr="001E3571" w:rsidRDefault="0096409C" w:rsidP="0096409C">
      <w:pPr>
        <w:rPr>
          <w:rFonts w:ascii="Calibri" w:hAnsi="Calibri"/>
          <w:b/>
          <w:color w:val="1F497D" w:themeColor="text2"/>
          <w:u w:val="single"/>
        </w:rPr>
      </w:pPr>
      <w:r w:rsidRPr="001E3571">
        <w:rPr>
          <w:rFonts w:ascii="Calibri" w:hAnsi="Calibri"/>
          <w:b/>
          <w:color w:val="1F497D" w:themeColor="text2"/>
          <w:u w:val="single"/>
        </w:rPr>
        <w:t>STUDENT INSTRUCTIONS</w:t>
      </w:r>
    </w:p>
    <w:p w14:paraId="19382456" w14:textId="77777777" w:rsidR="0096409C" w:rsidRPr="001E3571" w:rsidRDefault="0096409C" w:rsidP="0096409C">
      <w:pPr>
        <w:rPr>
          <w:rFonts w:ascii="Calibri" w:hAnsi="Calibri"/>
        </w:rPr>
      </w:pPr>
    </w:p>
    <w:p w14:paraId="19D6A57A" w14:textId="77777777" w:rsidR="0096409C" w:rsidRPr="001E3571" w:rsidRDefault="0096409C" w:rsidP="0096409C">
      <w:pPr>
        <w:pStyle w:val="ListParagraph"/>
        <w:numPr>
          <w:ilvl w:val="0"/>
          <w:numId w:val="2"/>
        </w:numPr>
        <w:tabs>
          <w:tab w:val="left" w:pos="180"/>
        </w:tabs>
        <w:ind w:left="360"/>
        <w:rPr>
          <w:rFonts w:ascii="Calibri" w:hAnsi="Calibri"/>
        </w:rPr>
      </w:pPr>
      <w:r w:rsidRPr="001E3571">
        <w:rPr>
          <w:rFonts w:ascii="Calibri" w:hAnsi="Calibri"/>
          <w:b/>
        </w:rPr>
        <w:t>Task context</w:t>
      </w:r>
      <w:r w:rsidRPr="001E3571">
        <w:rPr>
          <w:rFonts w:ascii="Calibri" w:hAnsi="Calibri"/>
        </w:rPr>
        <w:t>:</w:t>
      </w:r>
    </w:p>
    <w:p w14:paraId="6507CFBC" w14:textId="18D780ED" w:rsidR="004E7574" w:rsidRPr="001E3571" w:rsidRDefault="004E7574" w:rsidP="001E3571">
      <w:pPr>
        <w:spacing w:after="120"/>
        <w:ind w:left="360"/>
        <w:rPr>
          <w:rFonts w:ascii="Calibri" w:hAnsi="Calibri" w:cs="Didot"/>
        </w:rPr>
      </w:pPr>
      <w:r w:rsidRPr="001E3571">
        <w:rPr>
          <w:rFonts w:ascii="Calibri" w:hAnsi="Calibri" w:cs="Didot"/>
        </w:rPr>
        <w:t xml:space="preserve">Citizenship, the relationship between individuals and systems of governance, is a concept that many believe </w:t>
      </w:r>
      <w:r w:rsidR="00E175D1">
        <w:rPr>
          <w:rFonts w:ascii="Calibri" w:hAnsi="Calibri" w:cs="Didot"/>
        </w:rPr>
        <w:t xml:space="preserve">first arose in ancient Greece. </w:t>
      </w:r>
      <w:r w:rsidRPr="001E3571">
        <w:rPr>
          <w:rFonts w:ascii="Calibri" w:hAnsi="Calibri" w:cs="Didot"/>
        </w:rPr>
        <w:t>The meaning of citizenship has evolved over the centuries. During the Middle Ages, people were ofte</w:t>
      </w:r>
      <w:r w:rsidR="00E175D1">
        <w:rPr>
          <w:rFonts w:ascii="Calibri" w:hAnsi="Calibri" w:cs="Didot"/>
        </w:rPr>
        <w:t xml:space="preserve">n subjects of a king or queen. </w:t>
      </w:r>
      <w:r w:rsidRPr="001E3571">
        <w:rPr>
          <w:rFonts w:ascii="Calibri" w:hAnsi="Calibri" w:cs="Didot"/>
        </w:rPr>
        <w:t>During the Renaissance, with the rise of larger cities and then nations, the concept of citi</w:t>
      </w:r>
      <w:r w:rsidR="00E175D1">
        <w:rPr>
          <w:rFonts w:ascii="Calibri" w:hAnsi="Calibri" w:cs="Didot"/>
        </w:rPr>
        <w:t xml:space="preserve">zenship began to change again. </w:t>
      </w:r>
      <w:r w:rsidRPr="001E3571">
        <w:rPr>
          <w:rFonts w:ascii="Calibri" w:hAnsi="Calibri" w:cs="Didot"/>
        </w:rPr>
        <w:t>Historians debate the nature and significance of citizenship throughout human h</w:t>
      </w:r>
      <w:r w:rsidR="00E175D1">
        <w:rPr>
          <w:rFonts w:ascii="Calibri" w:hAnsi="Calibri" w:cs="Didot"/>
        </w:rPr>
        <w:t xml:space="preserve">istory. </w:t>
      </w:r>
      <w:r w:rsidRPr="001E3571">
        <w:rPr>
          <w:rFonts w:ascii="Calibri" w:hAnsi="Calibri" w:cs="Didot"/>
        </w:rPr>
        <w:t>They ask questions like: What was the meaning and significance of citizenship at various points in history, and what is citizenship today in our own nation?</w:t>
      </w:r>
    </w:p>
    <w:p w14:paraId="77B94905" w14:textId="099ED54F" w:rsidR="004E7574" w:rsidRPr="001E3571" w:rsidRDefault="004E7574" w:rsidP="001E3571">
      <w:pPr>
        <w:spacing w:after="120"/>
        <w:ind w:left="360"/>
        <w:rPr>
          <w:rFonts w:ascii="Calibri" w:hAnsi="Calibri" w:cs="Didot"/>
        </w:rPr>
      </w:pPr>
      <w:r w:rsidRPr="001E3571">
        <w:rPr>
          <w:rFonts w:ascii="Calibri" w:hAnsi="Calibri" w:cs="Didot"/>
        </w:rPr>
        <w:t xml:space="preserve">Imagine that your local historical society is sponsoring a speech contest for high school students on this topic: </w:t>
      </w:r>
      <w:r w:rsidRPr="001E3571">
        <w:rPr>
          <w:rFonts w:ascii="Calibri" w:hAnsi="Calibri" w:cs="Didot"/>
          <w:i/>
        </w:rPr>
        <w:t>Is Citizenship What it Used to Be?</w:t>
      </w:r>
      <w:r w:rsidR="00E175D1">
        <w:rPr>
          <w:rFonts w:ascii="Calibri" w:hAnsi="Calibri" w:cs="Didot"/>
        </w:rPr>
        <w:t xml:space="preserve"> </w:t>
      </w:r>
      <w:r w:rsidRPr="001E3571">
        <w:rPr>
          <w:rFonts w:ascii="Calibri" w:hAnsi="Calibri" w:cs="Didot"/>
        </w:rPr>
        <w:t>The society is sponsoring a series of seminars on citizenship’s earliest roots in history as well as its historical development i</w:t>
      </w:r>
      <w:r w:rsidR="00E175D1">
        <w:rPr>
          <w:rFonts w:ascii="Calibri" w:hAnsi="Calibri" w:cs="Didot"/>
        </w:rPr>
        <w:t xml:space="preserve">n the local region and nation. </w:t>
      </w:r>
      <w:r w:rsidRPr="001E3571">
        <w:rPr>
          <w:rFonts w:ascii="Calibri" w:hAnsi="Calibri" w:cs="Didot"/>
        </w:rPr>
        <w:t>Since the historical society is especially interested in primary documents, each student must refer to the following four documents:</w:t>
      </w:r>
    </w:p>
    <w:p w14:paraId="1A3329F9" w14:textId="77777777" w:rsidR="004E7574" w:rsidRPr="001E3571" w:rsidRDefault="004E7574" w:rsidP="001E3571">
      <w:pPr>
        <w:pStyle w:val="ListParagraph"/>
        <w:numPr>
          <w:ilvl w:val="0"/>
          <w:numId w:val="12"/>
        </w:numPr>
        <w:spacing w:after="120"/>
        <w:ind w:left="1170"/>
        <w:rPr>
          <w:rFonts w:ascii="Calibri" w:hAnsi="Calibri" w:cs="Didot"/>
        </w:rPr>
      </w:pPr>
      <w:r w:rsidRPr="001E3571">
        <w:rPr>
          <w:rFonts w:ascii="Calibri" w:hAnsi="Calibri" w:cs="Didot"/>
        </w:rPr>
        <w:t xml:space="preserve">Pericles’ </w:t>
      </w:r>
      <w:r w:rsidRPr="001E3571">
        <w:rPr>
          <w:rFonts w:ascii="Calibri" w:hAnsi="Calibri" w:cs="Didot"/>
          <w:i/>
        </w:rPr>
        <w:t>Funeral Oration</w:t>
      </w:r>
      <w:r w:rsidRPr="001E3571">
        <w:rPr>
          <w:rFonts w:ascii="Calibri" w:hAnsi="Calibri" w:cs="Didot"/>
        </w:rPr>
        <w:t xml:space="preserve">; </w:t>
      </w:r>
    </w:p>
    <w:p w14:paraId="37DDF153" w14:textId="77777777" w:rsidR="004E7574" w:rsidRPr="001E3571" w:rsidRDefault="004E7574" w:rsidP="001E3571">
      <w:pPr>
        <w:pStyle w:val="ListParagraph"/>
        <w:numPr>
          <w:ilvl w:val="0"/>
          <w:numId w:val="12"/>
        </w:numPr>
        <w:spacing w:after="120"/>
        <w:ind w:left="1170"/>
        <w:rPr>
          <w:rFonts w:ascii="Calibri" w:hAnsi="Calibri" w:cs="Didot"/>
        </w:rPr>
      </w:pPr>
      <w:r w:rsidRPr="001E3571">
        <w:rPr>
          <w:rFonts w:ascii="Calibri" w:hAnsi="Calibri" w:cs="Didot"/>
        </w:rPr>
        <w:t xml:space="preserve">Abraham Lincoln’s </w:t>
      </w:r>
      <w:r w:rsidRPr="001E3571">
        <w:rPr>
          <w:rFonts w:ascii="Calibri" w:hAnsi="Calibri" w:cs="Didot"/>
          <w:i/>
        </w:rPr>
        <w:t>Gettysburg Address</w:t>
      </w:r>
      <w:r w:rsidRPr="001E3571">
        <w:rPr>
          <w:rFonts w:ascii="Calibri" w:hAnsi="Calibri" w:cs="Didot"/>
        </w:rPr>
        <w:t xml:space="preserve">; </w:t>
      </w:r>
    </w:p>
    <w:p w14:paraId="587FDC03" w14:textId="77777777" w:rsidR="004E7574" w:rsidRPr="001E3571" w:rsidRDefault="004E7574" w:rsidP="001E3571">
      <w:pPr>
        <w:pStyle w:val="ListParagraph"/>
        <w:numPr>
          <w:ilvl w:val="0"/>
          <w:numId w:val="12"/>
        </w:numPr>
        <w:spacing w:after="120"/>
        <w:ind w:left="1170"/>
        <w:rPr>
          <w:rFonts w:ascii="Calibri" w:hAnsi="Calibri" w:cs="Didot"/>
        </w:rPr>
      </w:pPr>
      <w:r w:rsidRPr="001E3571">
        <w:rPr>
          <w:rFonts w:ascii="Calibri" w:hAnsi="Calibri" w:cs="Didot"/>
        </w:rPr>
        <w:t xml:space="preserve">John F. Kennedy’s </w:t>
      </w:r>
      <w:r w:rsidRPr="001E3571">
        <w:rPr>
          <w:rFonts w:ascii="Calibri" w:hAnsi="Calibri" w:cs="Didot"/>
          <w:i/>
        </w:rPr>
        <w:t>Inaugural Address</w:t>
      </w:r>
      <w:r w:rsidRPr="001E3571">
        <w:rPr>
          <w:rFonts w:ascii="Calibri" w:hAnsi="Calibri" w:cs="Didot"/>
        </w:rPr>
        <w:t xml:space="preserve">, 1963; </w:t>
      </w:r>
    </w:p>
    <w:p w14:paraId="3C283748" w14:textId="652BC44A" w:rsidR="004E7574" w:rsidRPr="001E3571" w:rsidRDefault="004E7574" w:rsidP="001E3571">
      <w:pPr>
        <w:pStyle w:val="ListParagraph"/>
        <w:numPr>
          <w:ilvl w:val="0"/>
          <w:numId w:val="12"/>
        </w:numPr>
        <w:spacing w:after="120"/>
        <w:ind w:left="1170"/>
        <w:rPr>
          <w:rFonts w:ascii="Calibri" w:hAnsi="Calibri" w:cs="Didot"/>
        </w:rPr>
      </w:pPr>
      <w:r w:rsidRPr="001E3571">
        <w:rPr>
          <w:rFonts w:ascii="Calibri" w:hAnsi="Calibri" w:cs="Didot"/>
        </w:rPr>
        <w:t xml:space="preserve">Bill Clinton’s blog post: </w:t>
      </w:r>
      <w:r w:rsidRPr="001E3571">
        <w:rPr>
          <w:rFonts w:ascii="Calibri" w:hAnsi="Calibri" w:cs="Didot"/>
          <w:i/>
        </w:rPr>
        <w:t>Turning Ideas into Action</w:t>
      </w:r>
      <w:r w:rsidRPr="001E3571">
        <w:rPr>
          <w:rFonts w:ascii="Calibri" w:hAnsi="Calibri" w:cs="Didot"/>
        </w:rPr>
        <w:t xml:space="preserve">, 2012. </w:t>
      </w:r>
    </w:p>
    <w:p w14:paraId="6DDD96FA" w14:textId="77777777" w:rsidR="004E7574" w:rsidRPr="001E3571" w:rsidRDefault="004E7574" w:rsidP="001E3571">
      <w:pPr>
        <w:tabs>
          <w:tab w:val="left" w:pos="270"/>
        </w:tabs>
        <w:spacing w:after="120"/>
        <w:ind w:left="360"/>
        <w:rPr>
          <w:rFonts w:ascii="Calibri" w:hAnsi="Calibri" w:cs="Didot"/>
        </w:rPr>
      </w:pPr>
      <w:r w:rsidRPr="001E3571">
        <w:rPr>
          <w:rFonts w:ascii="Calibri" w:hAnsi="Calibri" w:cs="Didot"/>
        </w:rPr>
        <w:t>Rules for the contest set the time of the speech at five to seven minutes.  Also, the speech must:</w:t>
      </w:r>
    </w:p>
    <w:p w14:paraId="68F5DC25" w14:textId="5D48E60D" w:rsidR="004E7574" w:rsidRPr="001E3571" w:rsidRDefault="004E7574" w:rsidP="001E3571">
      <w:pPr>
        <w:pStyle w:val="ListParagraph"/>
        <w:numPr>
          <w:ilvl w:val="0"/>
          <w:numId w:val="11"/>
        </w:numPr>
        <w:spacing w:after="120"/>
        <w:ind w:left="1170"/>
        <w:rPr>
          <w:rFonts w:ascii="Calibri" w:hAnsi="Calibri" w:cs="Didot"/>
        </w:rPr>
      </w:pPr>
      <w:r w:rsidRPr="001E3571">
        <w:rPr>
          <w:rFonts w:ascii="Calibri" w:hAnsi="Calibri" w:cs="Didot"/>
        </w:rPr>
        <w:t>Be based on research about the primary documents listed above and other sources (including Internet sources).</w:t>
      </w:r>
    </w:p>
    <w:p w14:paraId="3B0B63DD" w14:textId="50AE70BD" w:rsidR="004E7574" w:rsidRPr="001E3571" w:rsidRDefault="004E7574" w:rsidP="001E3571">
      <w:pPr>
        <w:pStyle w:val="ListParagraph"/>
        <w:numPr>
          <w:ilvl w:val="0"/>
          <w:numId w:val="11"/>
        </w:numPr>
        <w:spacing w:after="120"/>
        <w:ind w:left="1170"/>
        <w:rPr>
          <w:rFonts w:ascii="Calibri" w:hAnsi="Calibri" w:cs="Didot"/>
        </w:rPr>
      </w:pPr>
      <w:r w:rsidRPr="001E3571">
        <w:rPr>
          <w:rFonts w:ascii="Calibri" w:hAnsi="Calibri" w:cs="Didot"/>
        </w:rPr>
        <w:t>Outline the Greek origins of the idea of citizenship as well as the development of the concept of citizenship at three points in time in United States history.</w:t>
      </w:r>
    </w:p>
    <w:p w14:paraId="3F02E8C1" w14:textId="75A886D1" w:rsidR="004E7574" w:rsidRPr="001E3571" w:rsidRDefault="004E7574" w:rsidP="001E3571">
      <w:pPr>
        <w:pStyle w:val="ListParagraph"/>
        <w:numPr>
          <w:ilvl w:val="0"/>
          <w:numId w:val="11"/>
        </w:numPr>
        <w:spacing w:after="120"/>
        <w:ind w:left="1170"/>
        <w:rPr>
          <w:rFonts w:ascii="Calibri" w:hAnsi="Calibri" w:cs="Didot"/>
        </w:rPr>
      </w:pPr>
      <w:r w:rsidRPr="001E3571">
        <w:rPr>
          <w:rFonts w:ascii="Calibri" w:hAnsi="Calibri" w:cs="Didot"/>
        </w:rPr>
        <w:t>Present the speechwriter’s own view of the nature of citizenship today in our country to support a thesis on whether the nature and significance of citizenship has or has not changed over time.</w:t>
      </w:r>
    </w:p>
    <w:p w14:paraId="6DA81B49" w14:textId="552A9B1A" w:rsidR="004E7574" w:rsidRDefault="004E7574" w:rsidP="00E175D1">
      <w:pPr>
        <w:ind w:left="360"/>
        <w:rPr>
          <w:rFonts w:ascii="Calibri" w:hAnsi="Calibri" w:cs="Didot"/>
        </w:rPr>
      </w:pPr>
      <w:r w:rsidRPr="001E3571">
        <w:rPr>
          <w:rFonts w:ascii="Calibri" w:hAnsi="Calibri" w:cs="Didot"/>
        </w:rPr>
        <w:t xml:space="preserve">You will need to cite all the sources you use in the </w:t>
      </w:r>
      <w:r w:rsidR="00E175D1">
        <w:rPr>
          <w:rFonts w:ascii="Calibri" w:hAnsi="Calibri" w:cs="Didot"/>
        </w:rPr>
        <w:t>written version of your speech.</w:t>
      </w:r>
      <w:r w:rsidRPr="001E3571">
        <w:rPr>
          <w:rFonts w:ascii="Calibri" w:hAnsi="Calibri" w:cs="Didot"/>
        </w:rPr>
        <w:t xml:space="preserve"> Be sure to include a brief historical narrative that provides background about the author, the purpose, the intended audience, and the time periods in which each source is set.  </w:t>
      </w:r>
    </w:p>
    <w:p w14:paraId="3F1C276E" w14:textId="77777777" w:rsidR="00E175D1" w:rsidRPr="001E3571" w:rsidRDefault="00E175D1" w:rsidP="00E175D1">
      <w:pPr>
        <w:ind w:left="360"/>
        <w:rPr>
          <w:rFonts w:ascii="Calibri" w:hAnsi="Calibri" w:cs="Didot"/>
        </w:rPr>
      </w:pPr>
    </w:p>
    <w:p w14:paraId="0F56A491" w14:textId="77777777" w:rsidR="004E7574" w:rsidRPr="001E3571" w:rsidRDefault="0096409C" w:rsidP="004E7574">
      <w:pPr>
        <w:pStyle w:val="ListParagraph"/>
        <w:numPr>
          <w:ilvl w:val="0"/>
          <w:numId w:val="2"/>
        </w:numPr>
        <w:tabs>
          <w:tab w:val="left" w:pos="180"/>
        </w:tabs>
        <w:ind w:left="360"/>
        <w:rPr>
          <w:rFonts w:ascii="Calibri" w:hAnsi="Calibri"/>
        </w:rPr>
      </w:pPr>
      <w:r w:rsidRPr="001E3571">
        <w:rPr>
          <w:rFonts w:ascii="Calibri" w:hAnsi="Calibri"/>
          <w:b/>
        </w:rPr>
        <w:t>Final product</w:t>
      </w:r>
      <w:r w:rsidRPr="001E3571">
        <w:rPr>
          <w:rFonts w:ascii="Calibri" w:hAnsi="Calibri"/>
        </w:rPr>
        <w:t xml:space="preserve">: </w:t>
      </w:r>
    </w:p>
    <w:p w14:paraId="754184BB" w14:textId="3D0EFCE0" w:rsidR="009E7D4B" w:rsidRPr="001E3571" w:rsidRDefault="004E7574" w:rsidP="003D2569">
      <w:pPr>
        <w:pStyle w:val="ListParagraph"/>
        <w:tabs>
          <w:tab w:val="left" w:pos="180"/>
        </w:tabs>
        <w:ind w:left="360"/>
        <w:rPr>
          <w:rFonts w:ascii="Calibri" w:hAnsi="Calibri"/>
        </w:rPr>
      </w:pPr>
      <w:r w:rsidRPr="001E3571">
        <w:rPr>
          <w:rFonts w:ascii="Calibri" w:hAnsi="Calibri" w:cs="Didot"/>
        </w:rPr>
        <w:t xml:space="preserve">Really dig in to these documents so that you can develop your final product, a speech entitled: </w:t>
      </w:r>
      <w:r w:rsidRPr="001E3571">
        <w:rPr>
          <w:rFonts w:ascii="Calibri" w:hAnsi="Calibri" w:cs="Didot"/>
          <w:i/>
        </w:rPr>
        <w:t>Is Citizenship What It Used to Be?</w:t>
      </w:r>
      <w:r w:rsidR="00E175D1">
        <w:rPr>
          <w:rFonts w:ascii="Calibri" w:hAnsi="Calibri" w:cs="Didot"/>
        </w:rPr>
        <w:t xml:space="preserve"> </w:t>
      </w:r>
      <w:r w:rsidRPr="001E3571">
        <w:rPr>
          <w:rFonts w:ascii="Calibri" w:hAnsi="Calibri" w:cs="Didot"/>
        </w:rPr>
        <w:t>Write your speech and prepare to deliver it orally.  You will have the opportunity to revise your speech in order to help you communicate clearly and intelligently.</w:t>
      </w:r>
      <w:r w:rsidR="003D2569">
        <w:rPr>
          <w:rFonts w:ascii="Calibri" w:hAnsi="Calibri" w:cs="Didot"/>
        </w:rPr>
        <w:t xml:space="preserve"> You will submit a written version of your speech to your teacher with citations from your research. </w:t>
      </w:r>
    </w:p>
    <w:p w14:paraId="22FA5D0E" w14:textId="77777777" w:rsidR="0096409C" w:rsidRPr="001E3571" w:rsidRDefault="0096409C" w:rsidP="0096409C">
      <w:pPr>
        <w:rPr>
          <w:rFonts w:ascii="Calibri" w:hAnsi="Calibri"/>
        </w:rPr>
      </w:pPr>
    </w:p>
    <w:p w14:paraId="3F45AAAC" w14:textId="56DE4EBF" w:rsidR="002313CD" w:rsidRPr="001E3571" w:rsidRDefault="00CA7A8D" w:rsidP="002313CD">
      <w:pPr>
        <w:tabs>
          <w:tab w:val="left" w:pos="180"/>
        </w:tabs>
        <w:rPr>
          <w:rFonts w:ascii="Calibri" w:hAnsi="Calibri"/>
          <w:b/>
          <w:bCs/>
          <w:caps/>
          <w:color w:val="1F497D" w:themeColor="text2"/>
          <w:u w:val="single"/>
        </w:rPr>
      </w:pPr>
      <w:r w:rsidRPr="001E3571">
        <w:rPr>
          <w:rFonts w:ascii="Calibri" w:hAnsi="Calibri"/>
          <w:b/>
          <w:bCs/>
          <w:caps/>
          <w:color w:val="1F497D" w:themeColor="text2"/>
          <w:u w:val="single"/>
        </w:rPr>
        <w:t>Additional Information</w:t>
      </w:r>
      <w:r w:rsidR="0096409C" w:rsidRPr="001E3571">
        <w:rPr>
          <w:rFonts w:ascii="Calibri" w:hAnsi="Calibri"/>
          <w:b/>
          <w:bCs/>
          <w:caps/>
          <w:color w:val="1F497D" w:themeColor="text2"/>
          <w:u w:val="single"/>
        </w:rPr>
        <w:t xml:space="preserve"> </w:t>
      </w:r>
    </w:p>
    <w:p w14:paraId="65CCB516" w14:textId="77777777" w:rsidR="002313CD" w:rsidRPr="001E3571" w:rsidRDefault="002313CD" w:rsidP="002313CD">
      <w:pPr>
        <w:tabs>
          <w:tab w:val="left" w:pos="180"/>
        </w:tabs>
        <w:rPr>
          <w:rFonts w:ascii="Calibri" w:hAnsi="Calibri"/>
          <w:b/>
          <w:bCs/>
          <w:caps/>
          <w:color w:val="1F497D" w:themeColor="text2"/>
          <w:u w:val="single"/>
        </w:rPr>
      </w:pPr>
    </w:p>
    <w:p w14:paraId="6DED3ECA" w14:textId="77777777" w:rsidR="00E175D1" w:rsidRDefault="00A65F13" w:rsidP="00E175D1">
      <w:pPr>
        <w:pStyle w:val="ListParagraph"/>
        <w:numPr>
          <w:ilvl w:val="0"/>
          <w:numId w:val="2"/>
        </w:numPr>
        <w:tabs>
          <w:tab w:val="left" w:pos="180"/>
        </w:tabs>
        <w:ind w:left="360"/>
        <w:rPr>
          <w:rFonts w:ascii="Calibri" w:hAnsi="Calibri"/>
        </w:rPr>
      </w:pPr>
      <w:r w:rsidRPr="00624A79">
        <w:rPr>
          <w:rFonts w:ascii="Calibri" w:hAnsi="Calibri"/>
          <w:b/>
        </w:rPr>
        <w:t xml:space="preserve">Knowledge and skills </w:t>
      </w:r>
      <w:r w:rsidR="002C750E" w:rsidRPr="00624A79">
        <w:rPr>
          <w:rFonts w:ascii="Calibri" w:hAnsi="Calibri"/>
          <w:b/>
        </w:rPr>
        <w:t>you will need to demonstrate</w:t>
      </w:r>
      <w:r w:rsidR="002A4881" w:rsidRPr="00624A79">
        <w:rPr>
          <w:rFonts w:ascii="Calibri" w:hAnsi="Calibri"/>
          <w:b/>
        </w:rPr>
        <w:t xml:space="preserve"> on</w:t>
      </w:r>
      <w:r w:rsidR="00024CD0" w:rsidRPr="00624A79">
        <w:rPr>
          <w:rFonts w:ascii="Calibri" w:hAnsi="Calibri"/>
          <w:b/>
        </w:rPr>
        <w:t xml:space="preserve"> this task:</w:t>
      </w:r>
    </w:p>
    <w:p w14:paraId="585BCBF0" w14:textId="77777777" w:rsidR="00E175D1" w:rsidRDefault="00624A79" w:rsidP="00E175D1">
      <w:pPr>
        <w:pStyle w:val="ListParagraph"/>
        <w:numPr>
          <w:ilvl w:val="0"/>
          <w:numId w:val="18"/>
        </w:numPr>
        <w:tabs>
          <w:tab w:val="left" w:pos="180"/>
        </w:tabs>
        <w:rPr>
          <w:rFonts w:ascii="Calibri" w:hAnsi="Calibri"/>
        </w:rPr>
      </w:pPr>
      <w:r w:rsidRPr="00E175D1">
        <w:rPr>
          <w:rFonts w:ascii="Calibri" w:hAnsi="Calibri" w:cs="Didot"/>
          <w:bCs/>
        </w:rPr>
        <w:t>Conduct a sustained research project to answer a question and demonstrate understanding of the subject under investigation, gathering relevant information from multiple authoritative print and digital sources.</w:t>
      </w:r>
    </w:p>
    <w:p w14:paraId="44435C68" w14:textId="53DFDD51" w:rsidR="00E175D1" w:rsidRDefault="00624A79" w:rsidP="00E175D1">
      <w:pPr>
        <w:pStyle w:val="ListParagraph"/>
        <w:numPr>
          <w:ilvl w:val="0"/>
          <w:numId w:val="18"/>
        </w:numPr>
        <w:tabs>
          <w:tab w:val="left" w:pos="180"/>
        </w:tabs>
        <w:rPr>
          <w:rFonts w:ascii="Calibri" w:hAnsi="Calibri"/>
        </w:rPr>
      </w:pPr>
      <w:r w:rsidRPr="00E175D1">
        <w:rPr>
          <w:rFonts w:ascii="Calibri" w:hAnsi="Calibri" w:cs="Didot"/>
          <w:bCs/>
        </w:rPr>
        <w:t>Integrate and synthesize multiple sources of information in order to address a question, make informed decisions, understand a process, phenomenon, or concept, and solve problems while evaluating the credibility and accuracy of each source.</w:t>
      </w:r>
    </w:p>
    <w:p w14:paraId="77F55C5D" w14:textId="4E3A52ED" w:rsidR="00E175D1" w:rsidRDefault="00624A79" w:rsidP="00E175D1">
      <w:pPr>
        <w:pStyle w:val="ListParagraph"/>
        <w:numPr>
          <w:ilvl w:val="0"/>
          <w:numId w:val="18"/>
        </w:numPr>
        <w:tabs>
          <w:tab w:val="left" w:pos="180"/>
        </w:tabs>
        <w:rPr>
          <w:rFonts w:ascii="Calibri" w:hAnsi="Calibri"/>
        </w:rPr>
      </w:pPr>
      <w:r w:rsidRPr="00E175D1">
        <w:rPr>
          <w:rFonts w:ascii="Calibri" w:hAnsi="Calibri" w:cs="Didot"/>
          <w:bCs/>
        </w:rPr>
        <w:t>Use oral and written communication skills to learn, evaluate, and express ideas for a range of tasks, purposes, and audiences. Develop and strengthen writing as needed by planning, revising, editing, and rewriting while considering the audience.</w:t>
      </w:r>
    </w:p>
    <w:p w14:paraId="61FA3B0D" w14:textId="2E8C3A85" w:rsidR="00E175D1" w:rsidRDefault="00624A79" w:rsidP="00E175D1">
      <w:pPr>
        <w:pStyle w:val="ListParagraph"/>
        <w:numPr>
          <w:ilvl w:val="0"/>
          <w:numId w:val="18"/>
        </w:numPr>
        <w:tabs>
          <w:tab w:val="left" w:pos="180"/>
        </w:tabs>
        <w:rPr>
          <w:rFonts w:ascii="Calibri" w:hAnsi="Calibri"/>
        </w:rPr>
      </w:pPr>
      <w:r w:rsidRPr="00E175D1">
        <w:rPr>
          <w:rFonts w:ascii="Calibri" w:hAnsi="Calibri"/>
          <w:bCs/>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18BE8BCD" w14:textId="54ADD3C9" w:rsidR="00A65F13" w:rsidRPr="00E175D1" w:rsidRDefault="00624A79" w:rsidP="00E175D1">
      <w:pPr>
        <w:pStyle w:val="ListParagraph"/>
        <w:numPr>
          <w:ilvl w:val="0"/>
          <w:numId w:val="18"/>
        </w:numPr>
        <w:tabs>
          <w:tab w:val="left" w:pos="180"/>
        </w:tabs>
        <w:rPr>
          <w:rFonts w:ascii="Calibri" w:hAnsi="Calibri"/>
        </w:rPr>
      </w:pPr>
      <w:r w:rsidRPr="00E175D1">
        <w:rPr>
          <w:rFonts w:ascii="Calibri" w:hAnsi="Calibri"/>
          <w:bCs/>
        </w:rPr>
        <w:t>D</w:t>
      </w:r>
      <w:r w:rsidRPr="00E175D1">
        <w:rPr>
          <w:rFonts w:ascii="Calibri" w:hAnsi="Calibri"/>
        </w:rPr>
        <w:t>evelop a range of interpersonal skills, including the ability to work with others, to participate effectively in a range of conversations and collaborations.</w:t>
      </w:r>
    </w:p>
    <w:p w14:paraId="6105FF2D" w14:textId="77777777" w:rsidR="00A65F13" w:rsidRPr="001E3571" w:rsidRDefault="00A65F13" w:rsidP="00FE6560">
      <w:pPr>
        <w:ind w:left="1080"/>
        <w:rPr>
          <w:rFonts w:ascii="Calibri" w:hAnsi="Calibri"/>
          <w:b/>
        </w:rPr>
      </w:pPr>
    </w:p>
    <w:p w14:paraId="279515DE" w14:textId="2BE86BED" w:rsidR="002313CD" w:rsidRPr="001E3571" w:rsidRDefault="00A65F13" w:rsidP="0096409C">
      <w:pPr>
        <w:pStyle w:val="ListParagraph"/>
        <w:numPr>
          <w:ilvl w:val="0"/>
          <w:numId w:val="2"/>
        </w:numPr>
        <w:ind w:left="360"/>
        <w:rPr>
          <w:rFonts w:ascii="Calibri" w:hAnsi="Calibri"/>
          <w:b/>
        </w:rPr>
      </w:pPr>
      <w:r w:rsidRPr="001E3571">
        <w:rPr>
          <w:rFonts w:ascii="Calibri" w:hAnsi="Calibri"/>
          <w:b/>
        </w:rPr>
        <w:t>Materials n</w:t>
      </w:r>
      <w:r w:rsidR="00CA7A8D" w:rsidRPr="001E3571">
        <w:rPr>
          <w:rFonts w:ascii="Calibri" w:hAnsi="Calibri"/>
          <w:b/>
        </w:rPr>
        <w:t>eeded</w:t>
      </w:r>
      <w:r w:rsidRPr="001E3571">
        <w:rPr>
          <w:rFonts w:ascii="Calibri" w:hAnsi="Calibri"/>
          <w:b/>
        </w:rPr>
        <w:t>:</w:t>
      </w:r>
    </w:p>
    <w:p w14:paraId="2F9E3AA4" w14:textId="4ABBDD75" w:rsidR="004E7574" w:rsidRPr="001E3571" w:rsidRDefault="004E7574" w:rsidP="004E7574">
      <w:pPr>
        <w:pStyle w:val="ListParagraph"/>
        <w:numPr>
          <w:ilvl w:val="0"/>
          <w:numId w:val="14"/>
        </w:numPr>
        <w:spacing w:after="120"/>
        <w:rPr>
          <w:rFonts w:ascii="Calibri" w:hAnsi="Calibri"/>
        </w:rPr>
      </w:pPr>
      <w:r w:rsidRPr="001E3571">
        <w:rPr>
          <w:rFonts w:ascii="Calibri" w:hAnsi="Calibri"/>
        </w:rPr>
        <w:t>Internet and library access to research and develop the historical context for your speech.</w:t>
      </w:r>
    </w:p>
    <w:p w14:paraId="27D0A7B0" w14:textId="77777777" w:rsidR="004E7574" w:rsidRPr="001E3571" w:rsidRDefault="004E7574" w:rsidP="004E7574">
      <w:pPr>
        <w:pStyle w:val="ListParagraph"/>
        <w:numPr>
          <w:ilvl w:val="0"/>
          <w:numId w:val="14"/>
        </w:numPr>
        <w:spacing w:after="120"/>
        <w:rPr>
          <w:rFonts w:ascii="Calibri" w:hAnsi="Calibri"/>
        </w:rPr>
      </w:pPr>
      <w:r w:rsidRPr="001E3571">
        <w:rPr>
          <w:rFonts w:ascii="Calibri" w:hAnsi="Calibri"/>
        </w:rPr>
        <w:t>You will need individual copies of the four primary sources used in the task. Texts are available on the following web sites:</w:t>
      </w:r>
    </w:p>
    <w:p w14:paraId="0A2E68EE" w14:textId="77777777" w:rsidR="004E7574" w:rsidRPr="001E3571" w:rsidRDefault="004E7574" w:rsidP="004E7574">
      <w:pPr>
        <w:pStyle w:val="ListParagraph"/>
        <w:numPr>
          <w:ilvl w:val="1"/>
          <w:numId w:val="14"/>
        </w:numPr>
        <w:spacing w:after="120"/>
        <w:rPr>
          <w:rFonts w:ascii="Calibri" w:hAnsi="Calibri"/>
        </w:rPr>
      </w:pPr>
      <w:r w:rsidRPr="001E3571">
        <w:rPr>
          <w:rFonts w:ascii="Calibri" w:hAnsi="Calibri" w:cs="Baskerville SemiBold"/>
          <w:i/>
          <w:iCs/>
        </w:rPr>
        <w:t>Internet Ancient History Sourcebook</w:t>
      </w:r>
      <w:r w:rsidRPr="001E3571">
        <w:rPr>
          <w:rFonts w:ascii="Calibri" w:hAnsi="Calibri" w:cs="Baskerville SemiBold"/>
          <w:iCs/>
        </w:rPr>
        <w:t xml:space="preserve">. Fordham University. Thucydides (c.460/455-c.399 BCE): “Pericles’ Funeral Oration from the Peloponnesian War,” (Book 2.34-46). </w:t>
      </w:r>
    </w:p>
    <w:p w14:paraId="57D7B636" w14:textId="0884DB41" w:rsidR="004E7574" w:rsidRPr="001E3571" w:rsidRDefault="00402AE2" w:rsidP="004E7574">
      <w:pPr>
        <w:pStyle w:val="ListParagraph"/>
        <w:numPr>
          <w:ilvl w:val="2"/>
          <w:numId w:val="14"/>
        </w:numPr>
        <w:spacing w:after="120"/>
        <w:rPr>
          <w:rFonts w:ascii="Calibri" w:hAnsi="Calibri"/>
        </w:rPr>
      </w:pPr>
      <w:hyperlink r:id="rId7" w:history="1">
        <w:r w:rsidR="004E7574" w:rsidRPr="001E3571">
          <w:rPr>
            <w:rStyle w:val="Hyperlink"/>
            <w:rFonts w:ascii="Calibri" w:hAnsi="Calibri" w:cs="Baskerville SemiBold"/>
            <w:iCs/>
          </w:rPr>
          <w:t>http://www.fordham.edu/halsall/ancient/pericles-funeralspeech.asp</w:t>
        </w:r>
      </w:hyperlink>
      <w:r w:rsidR="004E7574" w:rsidRPr="001E3571">
        <w:rPr>
          <w:rFonts w:ascii="Calibri" w:hAnsi="Calibri" w:cs="Baskerville SemiBold"/>
          <w:iCs/>
        </w:rPr>
        <w:t xml:space="preserve"> </w:t>
      </w:r>
    </w:p>
    <w:p w14:paraId="60F1B43F" w14:textId="77777777" w:rsidR="004E7574" w:rsidRPr="001E3571" w:rsidRDefault="004E7574" w:rsidP="004E7574">
      <w:pPr>
        <w:pStyle w:val="ListParagraph"/>
        <w:numPr>
          <w:ilvl w:val="1"/>
          <w:numId w:val="14"/>
        </w:numPr>
        <w:spacing w:after="120"/>
        <w:rPr>
          <w:rFonts w:ascii="Calibri" w:hAnsi="Calibri"/>
        </w:rPr>
      </w:pPr>
      <w:r w:rsidRPr="001E3571">
        <w:rPr>
          <w:rFonts w:ascii="Calibri" w:hAnsi="Calibri" w:cs="Didot"/>
          <w:i/>
        </w:rPr>
        <w:t>100 Milestone Documents from the National Archive</w:t>
      </w:r>
      <w:r w:rsidRPr="001E3571">
        <w:rPr>
          <w:rFonts w:ascii="Calibri" w:hAnsi="Calibri" w:cs="Didot"/>
        </w:rPr>
        <w:t>s</w:t>
      </w:r>
      <w:r w:rsidRPr="001E3571">
        <w:rPr>
          <w:rFonts w:ascii="Calibri" w:hAnsi="Calibri" w:cs="Baskerville SemiBold"/>
          <w:iCs/>
        </w:rPr>
        <w:t xml:space="preserve">. </w:t>
      </w:r>
      <w:r w:rsidRPr="001E3571">
        <w:rPr>
          <w:rFonts w:ascii="Calibri" w:hAnsi="Calibri" w:cs="Didot"/>
        </w:rPr>
        <w:t>Washington, D.C.: National Archives</w:t>
      </w:r>
      <w:r w:rsidRPr="001E3571">
        <w:rPr>
          <w:rFonts w:ascii="Calibri" w:hAnsi="Calibri" w:cs="Baskerville SemiBold"/>
          <w:iCs/>
        </w:rPr>
        <w:t>. Lincoln, A. “The Gettysburg Address (1863).</w:t>
      </w:r>
    </w:p>
    <w:p w14:paraId="2FD1490C" w14:textId="339CBE03" w:rsidR="004E7574" w:rsidRPr="001E3571" w:rsidRDefault="00402AE2" w:rsidP="004E7574">
      <w:pPr>
        <w:pStyle w:val="ListParagraph"/>
        <w:numPr>
          <w:ilvl w:val="2"/>
          <w:numId w:val="14"/>
        </w:numPr>
        <w:spacing w:after="120"/>
        <w:rPr>
          <w:rFonts w:ascii="Calibri" w:hAnsi="Calibri"/>
        </w:rPr>
      </w:pPr>
      <w:hyperlink r:id="rId8" w:history="1">
        <w:r w:rsidR="004E7574" w:rsidRPr="001E3571">
          <w:rPr>
            <w:rStyle w:val="Hyperlink"/>
            <w:rFonts w:ascii="Calibri" w:hAnsi="Calibri" w:cs="Didot"/>
          </w:rPr>
          <w:t>http://www.ourdocuments.gov/doc.php?flash=true&amp;doc=36</w:t>
        </w:r>
      </w:hyperlink>
    </w:p>
    <w:p w14:paraId="341D7EEC" w14:textId="77777777" w:rsidR="004E7574" w:rsidRPr="001E3571" w:rsidRDefault="004E7574" w:rsidP="004E7574">
      <w:pPr>
        <w:pStyle w:val="ListParagraph"/>
        <w:numPr>
          <w:ilvl w:val="1"/>
          <w:numId w:val="14"/>
        </w:numPr>
        <w:spacing w:after="120"/>
        <w:rPr>
          <w:rFonts w:ascii="Calibri" w:hAnsi="Calibri"/>
        </w:rPr>
      </w:pPr>
      <w:r w:rsidRPr="001E3571">
        <w:rPr>
          <w:rFonts w:ascii="Calibri" w:hAnsi="Calibri" w:cs="Didot"/>
          <w:i/>
        </w:rPr>
        <w:lastRenderedPageBreak/>
        <w:t>100 Milestone Documents from the National Archives</w:t>
      </w:r>
      <w:r w:rsidRPr="001E3571">
        <w:rPr>
          <w:rFonts w:ascii="Calibri" w:hAnsi="Calibri" w:cs="Didot"/>
        </w:rPr>
        <w:t>. Washington, D.C.: National Archives. Transcript of President John F. Kennedy’s Inaugural Address (1961).</w:t>
      </w:r>
    </w:p>
    <w:p w14:paraId="325B8502" w14:textId="6A9AF57B" w:rsidR="004E7574" w:rsidRPr="001E3571" w:rsidRDefault="00402AE2" w:rsidP="004E7574">
      <w:pPr>
        <w:pStyle w:val="ListParagraph"/>
        <w:numPr>
          <w:ilvl w:val="2"/>
          <w:numId w:val="14"/>
        </w:numPr>
        <w:spacing w:after="120"/>
        <w:rPr>
          <w:rFonts w:ascii="Calibri" w:hAnsi="Calibri"/>
        </w:rPr>
      </w:pPr>
      <w:hyperlink r:id="rId9" w:history="1">
        <w:r w:rsidR="004E7574" w:rsidRPr="001E3571">
          <w:rPr>
            <w:rStyle w:val="Hyperlink"/>
            <w:rFonts w:ascii="Calibri" w:hAnsi="Calibri" w:cs="Didot"/>
          </w:rPr>
          <w:t>http://www.ourdocuments.gov/doc.php?flash=true&amp;doc=91&amp;page=transcript</w:t>
        </w:r>
      </w:hyperlink>
    </w:p>
    <w:p w14:paraId="2AE866A2" w14:textId="77777777" w:rsidR="004E7574" w:rsidRPr="001E3571" w:rsidRDefault="004E7574" w:rsidP="004E7574">
      <w:pPr>
        <w:pStyle w:val="ListParagraph"/>
        <w:numPr>
          <w:ilvl w:val="1"/>
          <w:numId w:val="14"/>
        </w:numPr>
        <w:spacing w:after="120"/>
        <w:rPr>
          <w:rFonts w:ascii="Calibri" w:hAnsi="Calibri"/>
        </w:rPr>
      </w:pPr>
      <w:r w:rsidRPr="001E3571">
        <w:rPr>
          <w:rFonts w:ascii="Calibri" w:eastAsia="Times New Roman" w:hAnsi="Calibri" w:cs="Times New Roman"/>
        </w:rPr>
        <w:t xml:space="preserve">Clinton, William J. "Turning Ideas into Action." Web log post. </w:t>
      </w:r>
      <w:r w:rsidRPr="001E3571">
        <w:rPr>
          <w:rFonts w:ascii="Calibri" w:eastAsia="Times New Roman" w:hAnsi="Calibri" w:cs="Times New Roman"/>
          <w:i/>
          <w:iCs/>
        </w:rPr>
        <w:t>Clinton Foundation</w:t>
      </w:r>
      <w:r w:rsidRPr="001E3571">
        <w:rPr>
          <w:rFonts w:ascii="Calibri" w:eastAsia="Times New Roman" w:hAnsi="Calibri" w:cs="Times New Roman"/>
        </w:rPr>
        <w:t>. Clinton Foundation, 23 Sept. 2012. Web. 9 July 2013.</w:t>
      </w:r>
    </w:p>
    <w:p w14:paraId="12A96077" w14:textId="30B6178A" w:rsidR="004E7574" w:rsidRPr="001E3571" w:rsidRDefault="00402AE2" w:rsidP="004E7574">
      <w:pPr>
        <w:pStyle w:val="ListParagraph"/>
        <w:numPr>
          <w:ilvl w:val="2"/>
          <w:numId w:val="14"/>
        </w:numPr>
        <w:spacing w:after="120"/>
        <w:rPr>
          <w:rFonts w:ascii="Calibri" w:hAnsi="Calibri"/>
        </w:rPr>
      </w:pPr>
      <w:hyperlink r:id="rId10" w:history="1">
        <w:r w:rsidR="004E7574" w:rsidRPr="001E3571">
          <w:rPr>
            <w:rStyle w:val="Hyperlink"/>
            <w:rFonts w:ascii="Calibri" w:eastAsia="Times New Roman" w:hAnsi="Calibri" w:cs="Times New Roman"/>
          </w:rPr>
          <w:t>http://www.clintonfoundation.org/main/clinton-foundation-blog.html/2012/09/23/turning-ideas-into-action/</w:t>
        </w:r>
      </w:hyperlink>
    </w:p>
    <w:p w14:paraId="5E264A11" w14:textId="77777777" w:rsidR="002313CD" w:rsidRPr="001E3571" w:rsidRDefault="002313CD" w:rsidP="002313CD">
      <w:pPr>
        <w:pStyle w:val="ListParagraph"/>
        <w:ind w:left="360"/>
        <w:rPr>
          <w:rFonts w:ascii="Calibri" w:hAnsi="Calibri"/>
        </w:rPr>
      </w:pPr>
    </w:p>
    <w:p w14:paraId="77BE4622" w14:textId="0E81312D" w:rsidR="002313CD" w:rsidRPr="003D2569" w:rsidRDefault="00A65F13" w:rsidP="0096409C">
      <w:pPr>
        <w:pStyle w:val="ListParagraph"/>
        <w:numPr>
          <w:ilvl w:val="0"/>
          <w:numId w:val="2"/>
        </w:numPr>
        <w:ind w:left="360"/>
        <w:rPr>
          <w:rFonts w:ascii="Calibri" w:hAnsi="Calibri"/>
          <w:b/>
        </w:rPr>
      </w:pPr>
      <w:r w:rsidRPr="003D2569">
        <w:rPr>
          <w:rFonts w:ascii="Calibri" w:hAnsi="Calibri"/>
          <w:b/>
        </w:rPr>
        <w:t>Time r</w:t>
      </w:r>
      <w:r w:rsidR="00CA7A8D" w:rsidRPr="003D2569">
        <w:rPr>
          <w:rFonts w:ascii="Calibri" w:hAnsi="Calibri"/>
          <w:b/>
        </w:rPr>
        <w:t>equirements</w:t>
      </w:r>
      <w:r w:rsidRPr="003D2569">
        <w:rPr>
          <w:rFonts w:ascii="Calibri" w:hAnsi="Calibri"/>
          <w:b/>
        </w:rPr>
        <w:t>:</w:t>
      </w:r>
    </w:p>
    <w:p w14:paraId="3A801B26" w14:textId="0C124668" w:rsidR="00A65F13" w:rsidRPr="001E3571" w:rsidRDefault="003D2569" w:rsidP="00FE6560">
      <w:pPr>
        <w:ind w:left="360"/>
        <w:rPr>
          <w:rFonts w:ascii="Calibri" w:hAnsi="Calibri"/>
        </w:rPr>
      </w:pPr>
      <w:r>
        <w:rPr>
          <w:rFonts w:ascii="Calibri" w:hAnsi="Calibri"/>
        </w:rPr>
        <w:t>You will have approximately two weeks to complete this task. Your teacher will provide you with a detailed timeline and due dates.</w:t>
      </w:r>
    </w:p>
    <w:p w14:paraId="76F65908" w14:textId="77777777" w:rsidR="002313CD" w:rsidRPr="001E3571" w:rsidRDefault="002313CD" w:rsidP="002313CD">
      <w:pPr>
        <w:pStyle w:val="ListParagraph"/>
        <w:ind w:left="360"/>
        <w:rPr>
          <w:rFonts w:ascii="Calibri" w:hAnsi="Calibri"/>
        </w:rPr>
      </w:pPr>
    </w:p>
    <w:p w14:paraId="44C9B44A" w14:textId="0D48492B" w:rsidR="0096409C" w:rsidRPr="001E3571" w:rsidRDefault="00CA7A8D" w:rsidP="0096409C">
      <w:pPr>
        <w:pStyle w:val="ListParagraph"/>
        <w:numPr>
          <w:ilvl w:val="0"/>
          <w:numId w:val="2"/>
        </w:numPr>
        <w:ind w:left="360"/>
        <w:rPr>
          <w:rFonts w:ascii="Calibri" w:hAnsi="Calibri"/>
          <w:b/>
        </w:rPr>
      </w:pPr>
      <w:r w:rsidRPr="001E3571">
        <w:rPr>
          <w:rFonts w:ascii="Calibri" w:hAnsi="Calibri"/>
          <w:b/>
        </w:rPr>
        <w:t>Scoring</w:t>
      </w:r>
      <w:r w:rsidR="00A65F13" w:rsidRPr="001E3571">
        <w:rPr>
          <w:rFonts w:ascii="Calibri" w:hAnsi="Calibri"/>
          <w:b/>
        </w:rPr>
        <w:t>:</w:t>
      </w:r>
    </w:p>
    <w:p w14:paraId="6776EE1C" w14:textId="2BA2AD33" w:rsidR="0096409C" w:rsidRPr="001E3571" w:rsidRDefault="003B3D28" w:rsidP="003B3D28">
      <w:pPr>
        <w:pStyle w:val="ListParagraph"/>
        <w:ind w:left="360"/>
        <w:rPr>
          <w:rFonts w:ascii="Calibri" w:hAnsi="Calibri"/>
        </w:rPr>
      </w:pPr>
      <w:r w:rsidRPr="001E3571">
        <w:rPr>
          <w:rFonts w:ascii="Calibri" w:hAnsi="Calibri"/>
        </w:rPr>
        <w:t xml:space="preserve">Your work will be scored using the </w:t>
      </w:r>
      <w:r w:rsidR="00E175D1">
        <w:rPr>
          <w:rFonts w:ascii="Calibri" w:hAnsi="Calibri"/>
        </w:rPr>
        <w:t xml:space="preserve">QPA </w:t>
      </w:r>
      <w:r w:rsidR="00B931D8">
        <w:rPr>
          <w:rFonts w:asciiTheme="majorHAnsi" w:hAnsiTheme="majorHAnsi"/>
        </w:rPr>
        <w:t xml:space="preserve">Common Oral Communication </w:t>
      </w:r>
      <w:r w:rsidRPr="001E3571">
        <w:rPr>
          <w:rFonts w:ascii="Calibri" w:hAnsi="Calibri"/>
        </w:rPr>
        <w:t xml:space="preserve">rubric. </w:t>
      </w:r>
      <w:r w:rsidR="001C5402" w:rsidRPr="001E3571">
        <w:rPr>
          <w:rFonts w:ascii="Calibri" w:hAnsi="Calibri"/>
        </w:rPr>
        <w:t>You should make sure you are familiar with the language that describes the expectations for proficient performance.</w:t>
      </w:r>
    </w:p>
    <w:sectPr w:rsidR="0096409C" w:rsidRPr="001E3571" w:rsidSect="00A65F13">
      <w:headerReference w:type="even" r:id="rId11"/>
      <w:headerReference w:type="default" r:id="rId12"/>
      <w:footerReference w:type="even" r:id="rId13"/>
      <w:footerReference w:type="default" r:id="rId14"/>
      <w:headerReference w:type="first" r:id="rId15"/>
      <w:footerReference w:type="first" r:id="rId16"/>
      <w:pgSz w:w="12240" w:h="15840"/>
      <w:pgMar w:top="1170" w:right="1260" w:bottom="1440" w:left="1440" w:header="720" w:footer="40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BD536" w14:textId="77777777" w:rsidR="00402AE2" w:rsidRDefault="00402AE2" w:rsidP="00437CA7">
      <w:r>
        <w:separator/>
      </w:r>
    </w:p>
  </w:endnote>
  <w:endnote w:type="continuationSeparator" w:id="0">
    <w:p w14:paraId="348A9D65" w14:textId="77777777" w:rsidR="00402AE2" w:rsidRDefault="00402AE2"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Didot">
    <w:panose1 w:val="02000503000000020003"/>
    <w:charset w:val="00"/>
    <w:family w:val="auto"/>
    <w:pitch w:val="variable"/>
    <w:sig w:usb0="80000067" w:usb1="00000000" w:usb2="00000000" w:usb3="00000000" w:csb0="000001FB" w:csb1="00000000"/>
  </w:font>
  <w:font w:name="Baskerville SemiBold">
    <w:panose1 w:val="02020702070400020203"/>
    <w:charset w:val="00"/>
    <w:family w:val="auto"/>
    <w:pitch w:val="variable"/>
    <w:sig w:usb0="80000067" w:usb1="0000004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B91B7C" w:rsidRDefault="00B91B7C"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91B7C" w:rsidRDefault="00B91B7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78F36" w14:textId="77777777" w:rsidR="00932872" w:rsidRPr="003837EA" w:rsidRDefault="00932872" w:rsidP="00932872">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623D8B">
      <w:rPr>
        <w:rStyle w:val="PageNumber"/>
        <w:noProof/>
        <w:sz w:val="16"/>
        <w:szCs w:val="16"/>
      </w:rPr>
      <w:t>1</w:t>
    </w:r>
    <w:r w:rsidRPr="003837EA">
      <w:rPr>
        <w:rStyle w:val="PageNumber"/>
        <w:sz w:val="16"/>
        <w:szCs w:val="16"/>
      </w:rPr>
      <w:fldChar w:fldCharType="end"/>
    </w:r>
  </w:p>
  <w:p w14:paraId="00CDC511" w14:textId="77777777" w:rsidR="00932872" w:rsidRDefault="00932872" w:rsidP="00932872">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1735E078" wp14:editId="08F111B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710DC45C" w14:textId="5817386A" w:rsidR="00932872" w:rsidRPr="00687057" w:rsidRDefault="00932872" w:rsidP="00932872">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Is Citizenship What It Used to Be?</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03E35B88" w14:textId="234092B0" w:rsidR="00B91B7C" w:rsidRPr="00932872" w:rsidRDefault="00932872" w:rsidP="00932872">
    <w:pPr>
      <w:pStyle w:val="Footer"/>
      <w:tabs>
        <w:tab w:val="clear" w:pos="4320"/>
        <w:tab w:val="clear" w:pos="8640"/>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437CA7" w:rsidRPr="005A034A" w:rsidRDefault="00437CA7"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4217D" w14:textId="77777777" w:rsidR="00402AE2" w:rsidRDefault="00402AE2" w:rsidP="00437CA7">
      <w:r>
        <w:separator/>
      </w:r>
    </w:p>
  </w:footnote>
  <w:footnote w:type="continuationSeparator" w:id="0">
    <w:p w14:paraId="17AE5E2D" w14:textId="77777777" w:rsidR="00402AE2" w:rsidRDefault="00402AE2"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88D82" w14:textId="77777777" w:rsidR="0064606C" w:rsidRDefault="0064606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B65CF" w14:textId="77777777" w:rsidR="00623D8B" w:rsidRDefault="00623D8B" w:rsidP="00623D8B">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2778E99F" wp14:editId="64A738F9">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FDD94E9" w14:textId="77777777" w:rsidR="00623D8B" w:rsidRPr="0032073F" w:rsidRDefault="00623D8B" w:rsidP="00623D8B">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CA7A8D" w:rsidRPr="00623D8B" w:rsidRDefault="00CA7A8D" w:rsidP="00623D8B">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2CD0" w14:textId="77777777" w:rsidR="0064606C" w:rsidRDefault="0064606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5973"/>
    <w:multiLevelType w:val="hybridMultilevel"/>
    <w:tmpl w:val="B2F4D2DE"/>
    <w:lvl w:ilvl="0" w:tplc="04090001">
      <w:start w:val="1"/>
      <w:numFmt w:val="bullet"/>
      <w:lvlText w:val=""/>
      <w:lvlJc w:val="left"/>
      <w:pPr>
        <w:ind w:left="720" w:hanging="360"/>
      </w:pPr>
      <w:rPr>
        <w:rFonts w:ascii="Symbol" w:hAnsi="Symbol" w:hint="default"/>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35E58"/>
    <w:multiLevelType w:val="hybridMultilevel"/>
    <w:tmpl w:val="3234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E56E7"/>
    <w:multiLevelType w:val="hybridMultilevel"/>
    <w:tmpl w:val="FB7E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9057C6"/>
    <w:multiLevelType w:val="hybridMultilevel"/>
    <w:tmpl w:val="45065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A1190"/>
    <w:multiLevelType w:val="hybridMultilevel"/>
    <w:tmpl w:val="F384A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4F630B7"/>
    <w:multiLevelType w:val="hybridMultilevel"/>
    <w:tmpl w:val="2DF6B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7395337"/>
    <w:multiLevelType w:val="hybridMultilevel"/>
    <w:tmpl w:val="564AD3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7C8C57D2"/>
    <w:multiLevelType w:val="hybridMultilevel"/>
    <w:tmpl w:val="D9E6C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1"/>
  </w:num>
  <w:num w:numId="4">
    <w:abstractNumId w:val="15"/>
  </w:num>
  <w:num w:numId="5">
    <w:abstractNumId w:val="9"/>
  </w:num>
  <w:num w:numId="6">
    <w:abstractNumId w:val="16"/>
  </w:num>
  <w:num w:numId="7">
    <w:abstractNumId w:val="2"/>
  </w:num>
  <w:num w:numId="8">
    <w:abstractNumId w:val="12"/>
  </w:num>
  <w:num w:numId="9">
    <w:abstractNumId w:val="13"/>
  </w:num>
  <w:num w:numId="10">
    <w:abstractNumId w:val="10"/>
  </w:num>
  <w:num w:numId="11">
    <w:abstractNumId w:val="3"/>
  </w:num>
  <w:num w:numId="12">
    <w:abstractNumId w:val="4"/>
  </w:num>
  <w:num w:numId="13">
    <w:abstractNumId w:val="17"/>
  </w:num>
  <w:num w:numId="14">
    <w:abstractNumId w:val="7"/>
  </w:num>
  <w:num w:numId="15">
    <w:abstractNumId w:val="11"/>
  </w:num>
  <w:num w:numId="16">
    <w:abstractNumId w:val="8"/>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24938"/>
    <w:rsid w:val="00170787"/>
    <w:rsid w:val="00170BA9"/>
    <w:rsid w:val="001849DF"/>
    <w:rsid w:val="00186F88"/>
    <w:rsid w:val="00187039"/>
    <w:rsid w:val="001C077F"/>
    <w:rsid w:val="001C5402"/>
    <w:rsid w:val="001D308B"/>
    <w:rsid w:val="001E3571"/>
    <w:rsid w:val="002313CD"/>
    <w:rsid w:val="00285D1D"/>
    <w:rsid w:val="002A4881"/>
    <w:rsid w:val="002C6502"/>
    <w:rsid w:val="002C750E"/>
    <w:rsid w:val="002D501E"/>
    <w:rsid w:val="002E0E70"/>
    <w:rsid w:val="002E7021"/>
    <w:rsid w:val="003151A9"/>
    <w:rsid w:val="00317D15"/>
    <w:rsid w:val="00340C2E"/>
    <w:rsid w:val="00357018"/>
    <w:rsid w:val="003B3D28"/>
    <w:rsid w:val="003C4E29"/>
    <w:rsid w:val="003D2569"/>
    <w:rsid w:val="00402AE2"/>
    <w:rsid w:val="00410A27"/>
    <w:rsid w:val="00437CA7"/>
    <w:rsid w:val="004414B2"/>
    <w:rsid w:val="004478C6"/>
    <w:rsid w:val="00462C9D"/>
    <w:rsid w:val="00465C5B"/>
    <w:rsid w:val="00494246"/>
    <w:rsid w:val="004D44D2"/>
    <w:rsid w:val="004E7574"/>
    <w:rsid w:val="00522628"/>
    <w:rsid w:val="0057546C"/>
    <w:rsid w:val="005C0950"/>
    <w:rsid w:val="005D26AD"/>
    <w:rsid w:val="00606617"/>
    <w:rsid w:val="00610449"/>
    <w:rsid w:val="00623D8B"/>
    <w:rsid w:val="00624A79"/>
    <w:rsid w:val="0064606C"/>
    <w:rsid w:val="0068620A"/>
    <w:rsid w:val="006A6636"/>
    <w:rsid w:val="00787738"/>
    <w:rsid w:val="007B02A3"/>
    <w:rsid w:val="007D7F4D"/>
    <w:rsid w:val="008163F6"/>
    <w:rsid w:val="008C301C"/>
    <w:rsid w:val="008D47A0"/>
    <w:rsid w:val="008F5826"/>
    <w:rsid w:val="00932872"/>
    <w:rsid w:val="009415D9"/>
    <w:rsid w:val="009438A0"/>
    <w:rsid w:val="0096409C"/>
    <w:rsid w:val="00982389"/>
    <w:rsid w:val="009B2D4B"/>
    <w:rsid w:val="009E718A"/>
    <w:rsid w:val="009E7D4B"/>
    <w:rsid w:val="00A31FFA"/>
    <w:rsid w:val="00A52262"/>
    <w:rsid w:val="00A65F13"/>
    <w:rsid w:val="00A666FC"/>
    <w:rsid w:val="00AE30D7"/>
    <w:rsid w:val="00B27A06"/>
    <w:rsid w:val="00B56CB4"/>
    <w:rsid w:val="00B618E4"/>
    <w:rsid w:val="00B6333E"/>
    <w:rsid w:val="00B70AFF"/>
    <w:rsid w:val="00B91B7C"/>
    <w:rsid w:val="00B931D8"/>
    <w:rsid w:val="00BB75C6"/>
    <w:rsid w:val="00C6419D"/>
    <w:rsid w:val="00CA7A8D"/>
    <w:rsid w:val="00CB34DD"/>
    <w:rsid w:val="00CC5468"/>
    <w:rsid w:val="00CD4DD3"/>
    <w:rsid w:val="00CE3AF2"/>
    <w:rsid w:val="00CE6392"/>
    <w:rsid w:val="00D11771"/>
    <w:rsid w:val="00D37CC8"/>
    <w:rsid w:val="00D67EB7"/>
    <w:rsid w:val="00DA1E4F"/>
    <w:rsid w:val="00DC3CEC"/>
    <w:rsid w:val="00DE19B3"/>
    <w:rsid w:val="00DF213F"/>
    <w:rsid w:val="00E01EF4"/>
    <w:rsid w:val="00E175D1"/>
    <w:rsid w:val="00E25114"/>
    <w:rsid w:val="00E51DB5"/>
    <w:rsid w:val="00E91FA8"/>
    <w:rsid w:val="00E975C5"/>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4E7574"/>
    <w:rPr>
      <w:sz w:val="18"/>
      <w:szCs w:val="18"/>
    </w:rPr>
  </w:style>
  <w:style w:type="character" w:customStyle="1" w:styleId="skimwords-unlinked">
    <w:name w:val="skimwords-unlinked"/>
    <w:basedOn w:val="DefaultParagraphFont"/>
    <w:rsid w:val="004E7574"/>
  </w:style>
  <w:style w:type="paragraph" w:styleId="CommentText">
    <w:name w:val="annotation text"/>
    <w:basedOn w:val="Normal"/>
    <w:link w:val="CommentTextChar"/>
    <w:uiPriority w:val="99"/>
    <w:semiHidden/>
    <w:unhideWhenUsed/>
    <w:rsid w:val="003D2569"/>
  </w:style>
  <w:style w:type="character" w:customStyle="1" w:styleId="CommentTextChar">
    <w:name w:val="Comment Text Char"/>
    <w:basedOn w:val="DefaultParagraphFont"/>
    <w:link w:val="CommentText"/>
    <w:uiPriority w:val="99"/>
    <w:semiHidden/>
    <w:rsid w:val="003D2569"/>
  </w:style>
  <w:style w:type="paragraph" w:styleId="CommentSubject">
    <w:name w:val="annotation subject"/>
    <w:basedOn w:val="CommentText"/>
    <w:next w:val="CommentText"/>
    <w:link w:val="CommentSubjectChar"/>
    <w:uiPriority w:val="99"/>
    <w:semiHidden/>
    <w:unhideWhenUsed/>
    <w:rsid w:val="003D2569"/>
    <w:rPr>
      <w:b/>
      <w:bCs/>
      <w:sz w:val="20"/>
      <w:szCs w:val="20"/>
    </w:rPr>
  </w:style>
  <w:style w:type="character" w:customStyle="1" w:styleId="CommentSubjectChar">
    <w:name w:val="Comment Subject Char"/>
    <w:basedOn w:val="CommentTextChar"/>
    <w:link w:val="CommentSubject"/>
    <w:uiPriority w:val="99"/>
    <w:semiHidden/>
    <w:rsid w:val="003D2569"/>
    <w:rPr>
      <w:b/>
      <w:bCs/>
      <w:sz w:val="20"/>
      <w:szCs w:val="20"/>
    </w:rPr>
  </w:style>
  <w:style w:type="paragraph" w:customStyle="1" w:styleId="p1">
    <w:name w:val="p1"/>
    <w:basedOn w:val="Normal"/>
    <w:rsid w:val="0064606C"/>
    <w:rPr>
      <w:rFonts w:ascii="Helvetica Neue" w:hAnsi="Helvetica Neue" w:cs="Times New Roman"/>
      <w:color w:val="E4AF0A"/>
      <w:sz w:val="18"/>
      <w:szCs w:val="18"/>
      <w:lang w:eastAsia="ja-JP"/>
    </w:rPr>
  </w:style>
  <w:style w:type="character" w:customStyle="1" w:styleId="s1">
    <w:name w:val="s1"/>
    <w:basedOn w:val="DefaultParagraphFont"/>
    <w:rsid w:val="0064606C"/>
    <w:rPr>
      <w:color w:val="454545"/>
    </w:rPr>
  </w:style>
  <w:style w:type="character" w:customStyle="1" w:styleId="s2">
    <w:name w:val="s2"/>
    <w:basedOn w:val="DefaultParagraphFont"/>
    <w:rsid w:val="0064606C"/>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ordham.edu/halsall/ancient/pericles-funeralspeech.asp" TargetMode="External"/><Relationship Id="rId8" Type="http://schemas.openxmlformats.org/officeDocument/2006/relationships/hyperlink" Target="http://www.ourdocuments.gov/doc.php?flash=true&amp;doc=36" TargetMode="External"/><Relationship Id="rId9" Type="http://schemas.openxmlformats.org/officeDocument/2006/relationships/hyperlink" Target="http://www.ourdocuments.gov/doc.php?flash=true&amp;doc=91&amp;page=transcript" TargetMode="External"/><Relationship Id="rId10" Type="http://schemas.openxmlformats.org/officeDocument/2006/relationships/hyperlink" Target="http://www.clintonfoundation.org/main/clinton-foundation-blog.html/2012/09/23/turning-ideas-into-ac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4948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3</cp:revision>
  <cp:lastPrinted>2014-09-03T22:41:00Z</cp:lastPrinted>
  <dcterms:created xsi:type="dcterms:W3CDTF">2017-10-24T20:16:00Z</dcterms:created>
  <dcterms:modified xsi:type="dcterms:W3CDTF">2017-11-07T21:31:00Z</dcterms:modified>
</cp:coreProperties>
</file>