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5EF7D" w14:textId="77777777" w:rsidR="00D57055" w:rsidRPr="002313CD" w:rsidRDefault="00D57055" w:rsidP="00D57055">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w:t>
      </w:r>
      <w:r w:rsidRPr="001978D7">
        <w:rPr>
          <w:rFonts w:ascii="Calibri" w:hAnsi="Calibri"/>
        </w:rPr>
        <w:t>Science/Physics</w:t>
      </w:r>
    </w:p>
    <w:p w14:paraId="78A12F13" w14:textId="77777777" w:rsidR="00D57055" w:rsidRPr="002313CD" w:rsidRDefault="00D57055" w:rsidP="00D57055">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9-12</w:t>
      </w:r>
    </w:p>
    <w:p w14:paraId="5A97F399" w14:textId="77777777" w:rsidR="00D57055" w:rsidRPr="002313CD" w:rsidRDefault="00D57055" w:rsidP="00D57055">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w:t>
      </w:r>
      <w:r w:rsidRPr="001978D7">
        <w:rPr>
          <w:rFonts w:ascii="Calibri" w:hAnsi="Calibri"/>
        </w:rPr>
        <w:t>Virtual Learning Academy Charter School (VLACS) in collaboration with the Center for Collaborative Education (Primary Author: Natalie Berger)</w:t>
      </w:r>
    </w:p>
    <w:p w14:paraId="0232C606" w14:textId="77777777" w:rsidR="005A034A" w:rsidRPr="00A52385" w:rsidRDefault="005A034A" w:rsidP="0096409C">
      <w:pPr>
        <w:rPr>
          <w:rFonts w:asciiTheme="majorHAnsi" w:hAnsiTheme="majorHAnsi"/>
        </w:rPr>
      </w:pPr>
    </w:p>
    <w:p w14:paraId="2FCE06A2" w14:textId="76517628" w:rsidR="0096409C" w:rsidRPr="00B4067E" w:rsidRDefault="00954838" w:rsidP="005A034A">
      <w:pPr>
        <w:jc w:val="center"/>
        <w:rPr>
          <w:rFonts w:asciiTheme="majorHAnsi" w:hAnsiTheme="majorHAnsi"/>
          <w:b/>
          <w:sz w:val="28"/>
          <w:szCs w:val="28"/>
          <w:u w:val="single"/>
        </w:rPr>
      </w:pPr>
      <w:r>
        <w:rPr>
          <w:rFonts w:asciiTheme="majorHAnsi" w:hAnsiTheme="majorHAnsi"/>
          <w:b/>
          <w:sz w:val="28"/>
          <w:szCs w:val="28"/>
        </w:rPr>
        <w:t>Newton’s Helmet</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Pr="009D44F9" w:rsidRDefault="0096409C" w:rsidP="00317D15">
      <w:pPr>
        <w:pStyle w:val="ListParagraph"/>
        <w:numPr>
          <w:ilvl w:val="0"/>
          <w:numId w:val="8"/>
        </w:numPr>
        <w:tabs>
          <w:tab w:val="left" w:pos="360"/>
        </w:tabs>
        <w:ind w:left="360"/>
        <w:rPr>
          <w:rFonts w:asciiTheme="majorHAnsi" w:hAnsiTheme="majorHAnsi"/>
        </w:rPr>
      </w:pPr>
      <w:r w:rsidRPr="009D44F9">
        <w:rPr>
          <w:rFonts w:asciiTheme="majorHAnsi" w:hAnsiTheme="majorHAnsi"/>
          <w:b/>
        </w:rPr>
        <w:t>Task overview</w:t>
      </w:r>
      <w:r w:rsidRPr="009D44F9">
        <w:rPr>
          <w:rFonts w:asciiTheme="majorHAnsi" w:hAnsiTheme="majorHAnsi"/>
        </w:rPr>
        <w:t xml:space="preserve">: </w:t>
      </w:r>
    </w:p>
    <w:p w14:paraId="0E9DCEA7" w14:textId="18EBA605" w:rsidR="0096409C" w:rsidRPr="009D44F9" w:rsidRDefault="00954838" w:rsidP="009D44F9">
      <w:pPr>
        <w:pStyle w:val="NoSpacing"/>
        <w:ind w:left="360"/>
        <w:rPr>
          <w:rFonts w:ascii="Calibri" w:hAnsi="Calibri"/>
          <w:sz w:val="24"/>
          <w:szCs w:val="24"/>
        </w:rPr>
      </w:pPr>
      <w:r w:rsidRPr="00954838">
        <w:rPr>
          <w:rFonts w:ascii="Calibri" w:hAnsi="Calibri"/>
          <w:sz w:val="24"/>
          <w:szCs w:val="24"/>
        </w:rPr>
        <w:t>In this task,</w:t>
      </w:r>
      <w:r w:rsidR="009D44F9" w:rsidRPr="009D44F9">
        <w:rPr>
          <w:rFonts w:ascii="Calibri" w:hAnsi="Calibri"/>
        </w:rPr>
        <w:t xml:space="preserve"> </w:t>
      </w:r>
      <w:r w:rsidR="009D44F9">
        <w:rPr>
          <w:rFonts w:ascii="Calibri" w:hAnsi="Calibri"/>
          <w:sz w:val="24"/>
          <w:szCs w:val="24"/>
        </w:rPr>
        <w:t>students take on the role of</w:t>
      </w:r>
      <w:r w:rsidR="009D44F9" w:rsidRPr="001978D7">
        <w:rPr>
          <w:rFonts w:ascii="Calibri" w:hAnsi="Calibri"/>
          <w:sz w:val="24"/>
          <w:szCs w:val="24"/>
        </w:rPr>
        <w:t xml:space="preserve"> a research assistant in </w:t>
      </w:r>
      <w:r w:rsidR="009D44F9">
        <w:rPr>
          <w:rFonts w:ascii="Calibri" w:hAnsi="Calibri"/>
          <w:sz w:val="24"/>
          <w:szCs w:val="24"/>
        </w:rPr>
        <w:t xml:space="preserve">a </w:t>
      </w:r>
      <w:r w:rsidR="009D44F9" w:rsidRPr="001978D7">
        <w:rPr>
          <w:rFonts w:ascii="Calibri" w:hAnsi="Calibri"/>
          <w:sz w:val="24"/>
          <w:szCs w:val="24"/>
        </w:rPr>
        <w:t>materials lab tasked with testing various materials to determine the best materials to use in a sports helmet to limit the force of impact.</w:t>
      </w:r>
      <w:r w:rsidR="009D44F9">
        <w:rPr>
          <w:rFonts w:ascii="Calibri" w:hAnsi="Calibri"/>
          <w:sz w:val="24"/>
          <w:szCs w:val="24"/>
        </w:rPr>
        <w:t xml:space="preserve"> Students will conduct </w:t>
      </w:r>
      <w:r w:rsidR="009D44F9" w:rsidRPr="001978D7">
        <w:rPr>
          <w:rFonts w:ascii="Calibri" w:hAnsi="Calibri"/>
          <w:sz w:val="24"/>
          <w:szCs w:val="24"/>
        </w:rPr>
        <w:t xml:space="preserve">research </w:t>
      </w:r>
      <w:r w:rsidR="00D57055">
        <w:rPr>
          <w:rFonts w:ascii="Calibri" w:hAnsi="Calibri"/>
          <w:sz w:val="24"/>
          <w:szCs w:val="24"/>
        </w:rPr>
        <w:t xml:space="preserve">on </w:t>
      </w:r>
      <w:r w:rsidR="009D44F9" w:rsidRPr="001978D7">
        <w:rPr>
          <w:rFonts w:ascii="Calibri" w:hAnsi="Calibri"/>
          <w:sz w:val="24"/>
          <w:szCs w:val="24"/>
        </w:rPr>
        <w:t>what is already known about helmet design, test a va</w:t>
      </w:r>
      <w:r w:rsidR="009D44F9">
        <w:rPr>
          <w:rFonts w:ascii="Calibri" w:hAnsi="Calibri"/>
          <w:sz w:val="24"/>
          <w:szCs w:val="24"/>
        </w:rPr>
        <w:t xml:space="preserve">riety of materials, make </w:t>
      </w:r>
      <w:r w:rsidR="009D44F9" w:rsidRPr="001978D7">
        <w:rPr>
          <w:rFonts w:ascii="Calibri" w:hAnsi="Calibri"/>
          <w:sz w:val="24"/>
          <w:szCs w:val="24"/>
        </w:rPr>
        <w:t>measu</w:t>
      </w:r>
      <w:r w:rsidR="009D44F9">
        <w:rPr>
          <w:rFonts w:ascii="Calibri" w:hAnsi="Calibri"/>
          <w:sz w:val="24"/>
          <w:szCs w:val="24"/>
        </w:rPr>
        <w:t>rements, and draw conclusions. Students</w:t>
      </w:r>
      <w:r w:rsidR="009D44F9" w:rsidRPr="001978D7">
        <w:rPr>
          <w:rFonts w:ascii="Calibri" w:hAnsi="Calibri"/>
          <w:sz w:val="24"/>
          <w:szCs w:val="24"/>
        </w:rPr>
        <w:t xml:space="preserve"> will creat</w:t>
      </w:r>
      <w:r w:rsidR="009D44F9">
        <w:rPr>
          <w:rFonts w:ascii="Calibri" w:hAnsi="Calibri"/>
          <w:sz w:val="24"/>
          <w:szCs w:val="24"/>
        </w:rPr>
        <w:t>e a helmet design based on their research and present a</w:t>
      </w:r>
      <w:r w:rsidR="009D44F9" w:rsidRPr="001978D7">
        <w:rPr>
          <w:rFonts w:ascii="Calibri" w:hAnsi="Calibri"/>
          <w:sz w:val="24"/>
          <w:szCs w:val="24"/>
        </w:rPr>
        <w:t xml:space="preserve"> final design to the</w:t>
      </w:r>
      <w:r w:rsidR="009D44F9">
        <w:rPr>
          <w:rFonts w:ascii="Calibri" w:hAnsi="Calibri"/>
          <w:sz w:val="24"/>
          <w:szCs w:val="24"/>
        </w:rPr>
        <w:t xml:space="preserve"> fictional</w:t>
      </w:r>
      <w:r w:rsidR="009D44F9" w:rsidRPr="001978D7">
        <w:rPr>
          <w:rFonts w:ascii="Calibri" w:hAnsi="Calibri"/>
          <w:sz w:val="24"/>
          <w:szCs w:val="24"/>
        </w:rPr>
        <w:t xml:space="preserve"> lab director. </w:t>
      </w:r>
    </w:p>
    <w:p w14:paraId="79133201" w14:textId="77777777" w:rsidR="009F55ED" w:rsidRPr="0096409C" w:rsidRDefault="009F55ED" w:rsidP="00954838">
      <w:pPr>
        <w:tabs>
          <w:tab w:val="left" w:pos="360"/>
        </w:tabs>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234CD3F4" w:rsidR="00317D15" w:rsidRPr="00954838" w:rsidRDefault="00317D15" w:rsidP="00317D15">
      <w:pPr>
        <w:pStyle w:val="ListParagraph"/>
        <w:numPr>
          <w:ilvl w:val="0"/>
          <w:numId w:val="7"/>
        </w:numPr>
        <w:rPr>
          <w:rFonts w:asciiTheme="majorHAnsi" w:hAnsiTheme="majorHAnsi"/>
          <w:b/>
        </w:rPr>
      </w:pPr>
      <w:r w:rsidRPr="00954838">
        <w:rPr>
          <w:rFonts w:asciiTheme="majorHAnsi" w:hAnsiTheme="majorHAnsi"/>
          <w:b/>
        </w:rPr>
        <w:t>Common Core State Standards</w:t>
      </w:r>
    </w:p>
    <w:p w14:paraId="3F16A973" w14:textId="77777777" w:rsidR="00954838" w:rsidRPr="00954838" w:rsidRDefault="009F7DDD" w:rsidP="00954838">
      <w:pPr>
        <w:pStyle w:val="NoSpacing"/>
        <w:ind w:left="720"/>
        <w:rPr>
          <w:rFonts w:ascii="Calibri" w:hAnsi="Calibri"/>
          <w:sz w:val="24"/>
          <w:szCs w:val="24"/>
        </w:rPr>
      </w:pPr>
      <w:hyperlink r:id="rId7" w:history="1">
        <w:r w:rsidR="00954838" w:rsidRPr="00954838">
          <w:rPr>
            <w:rFonts w:ascii="Calibri" w:hAnsi="Calibri"/>
            <w:color w:val="0000FF"/>
            <w:sz w:val="24"/>
            <w:szCs w:val="24"/>
            <w:u w:val="single"/>
          </w:rPr>
          <w:t>WHST.11-12.7</w:t>
        </w:r>
        <w:r w:rsidR="00954838" w:rsidRPr="00954838">
          <w:rPr>
            <w:rFonts w:ascii="Calibri" w:hAnsi="Calibri"/>
            <w:sz w:val="24"/>
            <w:szCs w:val="24"/>
          </w:rPr>
          <w:t xml:space="preserve">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hyperlink>
      <w:r w:rsidR="00954838" w:rsidRPr="00954838">
        <w:rPr>
          <w:rFonts w:ascii="Calibri" w:hAnsi="Calibri"/>
          <w:sz w:val="24"/>
          <w:szCs w:val="24"/>
        </w:rPr>
        <w:t xml:space="preserve"> (HS-PS2-3),(HS-PS2-5)</w:t>
      </w:r>
    </w:p>
    <w:p w14:paraId="20CC6BAE" w14:textId="43EB71A9" w:rsidR="00954838" w:rsidRPr="00954838" w:rsidRDefault="009F7DDD" w:rsidP="00954838">
      <w:pPr>
        <w:pStyle w:val="NoSpacing"/>
        <w:ind w:left="720"/>
        <w:rPr>
          <w:rFonts w:ascii="Calibri" w:hAnsi="Calibri"/>
          <w:sz w:val="24"/>
          <w:szCs w:val="24"/>
        </w:rPr>
      </w:pPr>
      <w:hyperlink r:id="rId8" w:history="1">
        <w:r w:rsidR="00954838" w:rsidRPr="00954838">
          <w:rPr>
            <w:rFonts w:ascii="Calibri" w:hAnsi="Calibri"/>
            <w:color w:val="0000FF"/>
            <w:sz w:val="24"/>
            <w:szCs w:val="24"/>
            <w:u w:val="single"/>
          </w:rPr>
          <w:t>WHST.11-12.9</w:t>
        </w:r>
        <w:r w:rsidR="00954838" w:rsidRPr="00954838">
          <w:rPr>
            <w:rFonts w:ascii="Calibri" w:hAnsi="Calibri"/>
            <w:sz w:val="24"/>
            <w:szCs w:val="24"/>
          </w:rPr>
          <w:t xml:space="preserve"> Draw evidence from informational texts to support analysis, reflection, and research.</w:t>
        </w:r>
      </w:hyperlink>
      <w:r w:rsidR="00954838" w:rsidRPr="00954838">
        <w:rPr>
          <w:rFonts w:ascii="Calibri" w:hAnsi="Calibri"/>
          <w:sz w:val="24"/>
          <w:szCs w:val="24"/>
        </w:rPr>
        <w:t xml:space="preserve"> (HS-PS2-1),(HS-PS2-5)</w:t>
      </w:r>
    </w:p>
    <w:p w14:paraId="3A743C7B" w14:textId="77777777" w:rsidR="00954838" w:rsidRPr="00317D15" w:rsidRDefault="00954838" w:rsidP="00954838">
      <w:pPr>
        <w:rPr>
          <w:rFonts w:asciiTheme="majorHAnsi" w:hAnsiTheme="majorHAnsi"/>
        </w:rPr>
      </w:pPr>
    </w:p>
    <w:p w14:paraId="0949848E" w14:textId="16A68D75" w:rsidR="00317D15" w:rsidRPr="00954838" w:rsidRDefault="00317D15" w:rsidP="00714D52">
      <w:pPr>
        <w:pStyle w:val="ListParagraph"/>
        <w:numPr>
          <w:ilvl w:val="0"/>
          <w:numId w:val="7"/>
        </w:numPr>
        <w:rPr>
          <w:rFonts w:asciiTheme="majorHAnsi" w:hAnsiTheme="majorHAnsi"/>
        </w:rPr>
      </w:pPr>
      <w:r w:rsidRPr="00954838">
        <w:rPr>
          <w:rFonts w:asciiTheme="majorHAnsi" w:hAnsiTheme="majorHAnsi"/>
          <w:b/>
        </w:rPr>
        <w:t>Critical abilities</w:t>
      </w:r>
    </w:p>
    <w:p w14:paraId="5AFF9BF2" w14:textId="0F0F966E" w:rsidR="00954838" w:rsidRPr="00954838" w:rsidRDefault="00954838" w:rsidP="00954838">
      <w:pPr>
        <w:pStyle w:val="NoSpacing"/>
        <w:ind w:left="720"/>
        <w:rPr>
          <w:rFonts w:ascii="Calibri" w:hAnsi="Calibri"/>
          <w:b/>
          <w:i/>
          <w:sz w:val="24"/>
          <w:szCs w:val="24"/>
        </w:rPr>
      </w:pPr>
      <w:r w:rsidRPr="00954838">
        <w:rPr>
          <w:rFonts w:ascii="Calibri" w:hAnsi="Calibri"/>
          <w:sz w:val="24"/>
          <w:szCs w:val="24"/>
          <w:u w:val="single"/>
        </w:rPr>
        <w:t>Modeling, Design, and Problem Solving</w:t>
      </w:r>
      <w:r w:rsidRPr="00954838">
        <w:rPr>
          <w:rFonts w:ascii="Calibri" w:hAnsi="Calibri"/>
          <w:sz w:val="24"/>
          <w:szCs w:val="24"/>
        </w:rPr>
        <w:t xml:space="preserve">: Use quantitative reasoning to solve problems arising in everyday life, society, and the workplace, e.g., to plan a school event or analyze a problem in the community, to solve a design problem or to examine relationships among quantities of interest. </w:t>
      </w:r>
      <w:r w:rsidRPr="00954838">
        <w:rPr>
          <w:rFonts w:ascii="Calibri" w:hAnsi="Calibri"/>
          <w:bCs/>
          <w:color w:val="000000"/>
          <w:sz w:val="24"/>
          <w:szCs w:val="24"/>
        </w:rPr>
        <w:t>Plan solution pathways, monitoring and evaluating progress and changing course if necessary, and find relevant external resources, such as experimental and modeling tools, to solve problems. I</w:t>
      </w:r>
      <w:r w:rsidRPr="00954838">
        <w:rPr>
          <w:rFonts w:ascii="Calibri" w:hAnsi="Calibri"/>
          <w:sz w:val="24"/>
          <w:szCs w:val="24"/>
        </w:rPr>
        <w:t>nterpret and evaluate results in the context of the situation and improve the model or design as needed.</w:t>
      </w:r>
    </w:p>
    <w:p w14:paraId="4BAD9D23" w14:textId="48709F82" w:rsidR="00954838" w:rsidRDefault="00954838" w:rsidP="00954838">
      <w:pPr>
        <w:pStyle w:val="NoSpacing"/>
        <w:ind w:left="720"/>
        <w:rPr>
          <w:rFonts w:ascii="Calibri" w:hAnsi="Calibri"/>
          <w:sz w:val="24"/>
          <w:szCs w:val="24"/>
        </w:rPr>
      </w:pPr>
      <w:r w:rsidRPr="00954838">
        <w:rPr>
          <w:rFonts w:ascii="Calibri" w:hAnsi="Calibri"/>
          <w:sz w:val="24"/>
          <w:szCs w:val="24"/>
          <w:u w:val="single"/>
        </w:rPr>
        <w:t>Communication in Many Forms</w:t>
      </w:r>
      <w:r w:rsidRPr="00954838">
        <w:rPr>
          <w:rFonts w:ascii="Calibri" w:hAnsi="Calibri"/>
          <w:sz w:val="24"/>
          <w:szCs w:val="24"/>
        </w:rPr>
        <w:t xml:space="preserve">: </w:t>
      </w:r>
      <w:r w:rsidRPr="00954838">
        <w:rPr>
          <w:rFonts w:ascii="Calibri" w:hAnsi="Calibri"/>
          <w:bCs/>
          <w:color w:val="000000"/>
          <w:sz w:val="24"/>
          <w:szCs w:val="24"/>
        </w:rPr>
        <w:t>D</w:t>
      </w:r>
      <w:r w:rsidRPr="00954838">
        <w:rPr>
          <w:rFonts w:ascii="Calibri" w:hAnsi="Calibri"/>
          <w:sz w:val="24"/>
          <w:szCs w:val="24"/>
        </w:rPr>
        <w:t>evelop a range of interpersonal skills, including the ability to work with others, to participate effectively in a range of conversations and collaborations.</w:t>
      </w:r>
    </w:p>
    <w:p w14:paraId="646EF547" w14:textId="77777777" w:rsidR="00317D15" w:rsidRPr="00317D15" w:rsidRDefault="00317D15" w:rsidP="009F55ED">
      <w:pPr>
        <w:ind w:left="720"/>
        <w:rPr>
          <w:rFonts w:asciiTheme="majorHAnsi" w:hAnsiTheme="majorHAnsi"/>
        </w:rPr>
      </w:pPr>
    </w:p>
    <w:p w14:paraId="23B4192E" w14:textId="77777777" w:rsidR="00954838" w:rsidRDefault="00954838" w:rsidP="00954838">
      <w:pPr>
        <w:pStyle w:val="ListParagraph"/>
        <w:numPr>
          <w:ilvl w:val="0"/>
          <w:numId w:val="7"/>
        </w:numPr>
        <w:rPr>
          <w:rFonts w:asciiTheme="majorHAnsi" w:hAnsiTheme="majorHAnsi"/>
          <w:b/>
        </w:rPr>
      </w:pPr>
      <w:r>
        <w:rPr>
          <w:rFonts w:asciiTheme="majorHAnsi" w:hAnsiTheme="majorHAnsi"/>
          <w:b/>
        </w:rPr>
        <w:t>Next Generation Science Standards</w:t>
      </w:r>
    </w:p>
    <w:p w14:paraId="665A38A3" w14:textId="4E7E0F5B" w:rsidR="00954838" w:rsidRDefault="00954838" w:rsidP="00954838">
      <w:pPr>
        <w:pStyle w:val="ListParagraph"/>
        <w:rPr>
          <w:rFonts w:ascii="Calibri" w:hAnsi="Calibri"/>
        </w:rPr>
      </w:pPr>
      <w:r w:rsidRPr="00954838">
        <w:rPr>
          <w:rFonts w:ascii="Calibri" w:hAnsi="Calibri"/>
        </w:rPr>
        <w:t>HS-PS2-1.Analyze data to s</w:t>
      </w:r>
      <w:r w:rsidR="00A155DA">
        <w:rPr>
          <w:rFonts w:ascii="Calibri" w:hAnsi="Calibri"/>
        </w:rPr>
        <w:t>upport the claim that Newton’s Second Law of M</w:t>
      </w:r>
      <w:r w:rsidRPr="00954838">
        <w:rPr>
          <w:rFonts w:ascii="Calibri" w:hAnsi="Calibri"/>
        </w:rPr>
        <w:t>otion describes the mathematical relationship among the net force on a macroscopic object, its mass, and its acceleration.</w:t>
      </w:r>
    </w:p>
    <w:p w14:paraId="0531655E" w14:textId="3EF9DBE1" w:rsidR="00317D15" w:rsidRPr="00954838" w:rsidRDefault="00954838" w:rsidP="00954838">
      <w:pPr>
        <w:pStyle w:val="ListParagraph"/>
        <w:rPr>
          <w:rFonts w:asciiTheme="majorHAnsi" w:hAnsiTheme="majorHAnsi"/>
          <w:b/>
        </w:rPr>
      </w:pPr>
      <w:r w:rsidRPr="00DA38F0">
        <w:rPr>
          <w:rFonts w:ascii="Calibri" w:hAnsi="Calibri"/>
        </w:rPr>
        <w:lastRenderedPageBreak/>
        <w:t>HS-PS2-3. Apply scientific and engineering ideas to design, evaluate, and refine a device that minimizes the force on a macroscopic object during a collision.</w:t>
      </w:r>
    </w:p>
    <w:p w14:paraId="513ABE63" w14:textId="77777777" w:rsidR="0096409C" w:rsidRPr="008F1A2F" w:rsidRDefault="0096409C" w:rsidP="00954838">
      <w:pPr>
        <w:rPr>
          <w:rFonts w:asciiTheme="majorHAnsi" w:hAnsiTheme="majorHAnsi"/>
        </w:rPr>
      </w:pPr>
    </w:p>
    <w:p w14:paraId="1C0D334C" w14:textId="77777777" w:rsidR="00954838" w:rsidRPr="00954838" w:rsidRDefault="00317D15" w:rsidP="00954838">
      <w:pPr>
        <w:pStyle w:val="ListParagraph"/>
        <w:numPr>
          <w:ilvl w:val="0"/>
          <w:numId w:val="8"/>
        </w:numPr>
        <w:tabs>
          <w:tab w:val="left" w:pos="360"/>
        </w:tabs>
        <w:ind w:left="360"/>
        <w:rPr>
          <w:rFonts w:asciiTheme="majorHAnsi" w:hAnsiTheme="majorHAnsi"/>
          <w:b/>
        </w:rPr>
      </w:pPr>
      <w:r w:rsidRPr="00954838">
        <w:rPr>
          <w:rFonts w:asciiTheme="majorHAnsi" w:hAnsiTheme="majorHAnsi"/>
          <w:b/>
        </w:rPr>
        <w:t>Time/schedule requirements:</w:t>
      </w:r>
    </w:p>
    <w:p w14:paraId="40E4CA56" w14:textId="5A04AF3B" w:rsidR="00317D15" w:rsidRPr="00954838" w:rsidRDefault="00954838" w:rsidP="00954838">
      <w:pPr>
        <w:pStyle w:val="ListParagraph"/>
        <w:tabs>
          <w:tab w:val="left" w:pos="360"/>
        </w:tabs>
        <w:ind w:left="360"/>
        <w:rPr>
          <w:rFonts w:asciiTheme="majorHAnsi" w:hAnsiTheme="majorHAnsi"/>
          <w:b/>
        </w:rPr>
      </w:pPr>
      <w:r w:rsidRPr="00954838">
        <w:rPr>
          <w:rFonts w:ascii="Calibri" w:hAnsi="Calibri"/>
        </w:rPr>
        <w:t>Depending on class hours available, this work could be split over 3 weeks with other class work being completed as well.</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954838" w:rsidRDefault="00317D15" w:rsidP="00317D15">
      <w:pPr>
        <w:pStyle w:val="ListParagraph"/>
        <w:numPr>
          <w:ilvl w:val="0"/>
          <w:numId w:val="8"/>
        </w:numPr>
        <w:tabs>
          <w:tab w:val="left" w:pos="360"/>
        </w:tabs>
        <w:ind w:left="360"/>
        <w:rPr>
          <w:rFonts w:asciiTheme="majorHAnsi" w:hAnsiTheme="majorHAnsi"/>
        </w:rPr>
      </w:pPr>
      <w:r w:rsidRPr="00954838">
        <w:rPr>
          <w:rFonts w:asciiTheme="majorHAnsi" w:hAnsiTheme="majorHAnsi"/>
          <w:b/>
        </w:rPr>
        <w:t>Materials/resources:</w:t>
      </w:r>
    </w:p>
    <w:p w14:paraId="6927E514" w14:textId="4DD97D73" w:rsidR="00954838" w:rsidRPr="00BA1D14" w:rsidRDefault="00954838" w:rsidP="00954838">
      <w:pPr>
        <w:tabs>
          <w:tab w:val="left" w:pos="360"/>
        </w:tabs>
        <w:ind w:left="360"/>
        <w:rPr>
          <w:rFonts w:ascii="Calibri" w:hAnsi="Calibri"/>
        </w:rPr>
      </w:pPr>
      <w:r w:rsidRPr="00BA1D14">
        <w:rPr>
          <w:rFonts w:ascii="Calibri" w:hAnsi="Calibri" w:cs="Arial"/>
          <w:color w:val="000000"/>
        </w:rPr>
        <w:t>Newton’s Laws:</w:t>
      </w:r>
    </w:p>
    <w:p w14:paraId="3A8C2E12" w14:textId="77777777" w:rsidR="00954838" w:rsidRPr="00BA1D14" w:rsidRDefault="009F7DDD" w:rsidP="00954838">
      <w:pPr>
        <w:pStyle w:val="NormalWeb"/>
        <w:numPr>
          <w:ilvl w:val="0"/>
          <w:numId w:val="11"/>
        </w:numPr>
        <w:spacing w:before="0" w:beforeAutospacing="0" w:after="0" w:afterAutospacing="0"/>
        <w:rPr>
          <w:rFonts w:ascii="Calibri" w:hAnsi="Calibri"/>
        </w:rPr>
      </w:pPr>
      <w:hyperlink r:id="rId9" w:history="1">
        <w:r w:rsidR="00954838" w:rsidRPr="00BA1D14">
          <w:rPr>
            <w:rStyle w:val="Hyperlink"/>
            <w:rFonts w:ascii="Calibri" w:hAnsi="Calibri" w:cs="Arial"/>
            <w:color w:val="1155CC"/>
          </w:rPr>
          <w:t>http://www.physicsclassroom.com/class/newtlaws/</w:t>
        </w:r>
      </w:hyperlink>
    </w:p>
    <w:p w14:paraId="2ED04168" w14:textId="77777777" w:rsidR="00954838" w:rsidRPr="00BA1D14" w:rsidRDefault="009F7DDD" w:rsidP="00954838">
      <w:pPr>
        <w:pStyle w:val="NormalWeb"/>
        <w:numPr>
          <w:ilvl w:val="0"/>
          <w:numId w:val="11"/>
        </w:numPr>
        <w:spacing w:before="0" w:beforeAutospacing="0" w:after="0" w:afterAutospacing="0"/>
        <w:rPr>
          <w:rFonts w:ascii="Calibri" w:hAnsi="Calibri"/>
        </w:rPr>
      </w:pPr>
      <w:hyperlink r:id="rId10" w:history="1">
        <w:r w:rsidR="00954838" w:rsidRPr="00BA1D14">
          <w:rPr>
            <w:rStyle w:val="Hyperlink"/>
            <w:rFonts w:ascii="Calibri" w:hAnsi="Calibri" w:cs="Arial"/>
            <w:color w:val="1155CC"/>
          </w:rPr>
          <w:t>http://csep10.phys.utk.edu/astr161/lect/history/newton3laws.html</w:t>
        </w:r>
      </w:hyperlink>
    </w:p>
    <w:p w14:paraId="0669F698" w14:textId="77777777" w:rsidR="00954838" w:rsidRPr="00BA1D14" w:rsidRDefault="009F7DDD" w:rsidP="00954838">
      <w:pPr>
        <w:pStyle w:val="NormalWeb"/>
        <w:numPr>
          <w:ilvl w:val="0"/>
          <w:numId w:val="11"/>
        </w:numPr>
        <w:spacing w:before="0" w:beforeAutospacing="0" w:after="0" w:afterAutospacing="0"/>
        <w:rPr>
          <w:rFonts w:ascii="Calibri" w:hAnsi="Calibri"/>
        </w:rPr>
      </w:pPr>
      <w:hyperlink r:id="rId11" w:history="1">
        <w:r w:rsidR="00954838" w:rsidRPr="00BA1D14">
          <w:rPr>
            <w:rStyle w:val="Hyperlink"/>
            <w:rFonts w:ascii="Calibri" w:hAnsi="Calibri" w:cs="Arial"/>
            <w:color w:val="1155CC"/>
          </w:rPr>
          <w:t>https://www.khanacademy.org/science/physics/forces-newtons-laws</w:t>
        </w:r>
      </w:hyperlink>
    </w:p>
    <w:p w14:paraId="2A25E775" w14:textId="77777777" w:rsidR="00954838" w:rsidRPr="00BA1D14" w:rsidRDefault="009F7DDD" w:rsidP="00954838">
      <w:pPr>
        <w:pStyle w:val="NormalWeb"/>
        <w:numPr>
          <w:ilvl w:val="0"/>
          <w:numId w:val="11"/>
        </w:numPr>
        <w:spacing w:before="0" w:beforeAutospacing="0" w:after="0" w:afterAutospacing="0"/>
        <w:rPr>
          <w:rFonts w:ascii="Calibri" w:hAnsi="Calibri"/>
        </w:rPr>
      </w:pPr>
      <w:hyperlink r:id="rId12" w:history="1">
        <w:r w:rsidR="00954838" w:rsidRPr="00BA1D14">
          <w:rPr>
            <w:rStyle w:val="Hyperlink"/>
            <w:rFonts w:ascii="Calibri" w:hAnsi="Calibri" w:cs="Arial"/>
            <w:color w:val="1155CC"/>
          </w:rPr>
          <w:t>http://www.physics4kids.com/files/motion_laws.html</w:t>
        </w:r>
      </w:hyperlink>
    </w:p>
    <w:p w14:paraId="0B2D3CDD" w14:textId="77777777" w:rsidR="00954838" w:rsidRPr="00BA1D14" w:rsidRDefault="009F7DDD" w:rsidP="00954838">
      <w:pPr>
        <w:pStyle w:val="NormalWeb"/>
        <w:numPr>
          <w:ilvl w:val="0"/>
          <w:numId w:val="11"/>
        </w:numPr>
        <w:spacing w:before="0" w:beforeAutospacing="0" w:after="0" w:afterAutospacing="0"/>
        <w:rPr>
          <w:rFonts w:ascii="Calibri" w:hAnsi="Calibri"/>
        </w:rPr>
      </w:pPr>
      <w:hyperlink r:id="rId13" w:history="1">
        <w:r w:rsidR="00954838" w:rsidRPr="00BA1D14">
          <w:rPr>
            <w:rStyle w:val="Hyperlink"/>
            <w:rFonts w:ascii="Calibri" w:hAnsi="Calibri" w:cs="Arial"/>
            <w:color w:val="1155CC"/>
          </w:rPr>
          <w:t>http://hyperphysics.phy-astr.gsu.edu/hbase/newt.html</w:t>
        </w:r>
      </w:hyperlink>
    </w:p>
    <w:p w14:paraId="0A2EC45F" w14:textId="61849717" w:rsidR="00317D15" w:rsidRPr="00BA1D14" w:rsidRDefault="009F7DDD" w:rsidP="00954838">
      <w:pPr>
        <w:pStyle w:val="ListParagraph"/>
        <w:numPr>
          <w:ilvl w:val="0"/>
          <w:numId w:val="11"/>
        </w:numPr>
        <w:tabs>
          <w:tab w:val="left" w:pos="360"/>
        </w:tabs>
        <w:rPr>
          <w:rStyle w:val="Hyperlink"/>
          <w:rFonts w:ascii="Calibri" w:hAnsi="Calibri"/>
          <w:color w:val="auto"/>
          <w:u w:val="none"/>
        </w:rPr>
      </w:pPr>
      <w:hyperlink r:id="rId14" w:history="1">
        <w:r w:rsidR="00954838" w:rsidRPr="00BA1D14">
          <w:rPr>
            <w:rStyle w:val="Hyperlink"/>
            <w:rFonts w:ascii="Calibri" w:hAnsi="Calibri" w:cs="Arial"/>
            <w:color w:val="1155CC"/>
          </w:rPr>
          <w:t>http://www.theroboticist.org/learning-resources/science-resources/newtons-laws/</w:t>
        </w:r>
      </w:hyperlink>
    </w:p>
    <w:p w14:paraId="36D80F83" w14:textId="77777777" w:rsidR="00954838" w:rsidRPr="00BA1D14" w:rsidRDefault="00954838" w:rsidP="00954838">
      <w:pPr>
        <w:pStyle w:val="NormalWeb"/>
        <w:spacing w:before="0" w:beforeAutospacing="0" w:after="0" w:afterAutospacing="0"/>
        <w:ind w:left="360"/>
        <w:rPr>
          <w:rFonts w:ascii="Calibri" w:hAnsi="Calibri"/>
        </w:rPr>
      </w:pPr>
      <w:r w:rsidRPr="00BA1D14">
        <w:rPr>
          <w:rFonts w:ascii="Calibri" w:hAnsi="Calibri" w:cs="Arial"/>
          <w:color w:val="000000"/>
        </w:rPr>
        <w:t>New helmet designs:</w:t>
      </w:r>
    </w:p>
    <w:p w14:paraId="19D7E8E3" w14:textId="77777777" w:rsidR="00954838" w:rsidRPr="00BA1D14" w:rsidRDefault="009F7DDD" w:rsidP="00954838">
      <w:pPr>
        <w:pStyle w:val="NormalWeb"/>
        <w:numPr>
          <w:ilvl w:val="0"/>
          <w:numId w:val="11"/>
        </w:numPr>
        <w:spacing w:before="0" w:beforeAutospacing="0" w:after="0" w:afterAutospacing="0"/>
        <w:rPr>
          <w:rFonts w:ascii="Calibri" w:hAnsi="Calibri"/>
        </w:rPr>
      </w:pPr>
      <w:hyperlink r:id="rId15" w:history="1">
        <w:r w:rsidR="00954838" w:rsidRPr="00BA1D14">
          <w:rPr>
            <w:rStyle w:val="Hyperlink"/>
            <w:rFonts w:ascii="Calibri" w:hAnsi="Calibri" w:cs="Arial"/>
            <w:color w:val="1155CC"/>
          </w:rPr>
          <w:t>http://www.technologyreview.com/news/409516/preventing-concussions/</w:t>
        </w:r>
      </w:hyperlink>
    </w:p>
    <w:p w14:paraId="0B0E0D35" w14:textId="77777777" w:rsidR="00954838" w:rsidRPr="00BA1D14" w:rsidRDefault="009F7DDD" w:rsidP="00954838">
      <w:pPr>
        <w:pStyle w:val="NormalWeb"/>
        <w:numPr>
          <w:ilvl w:val="0"/>
          <w:numId w:val="11"/>
        </w:numPr>
        <w:spacing w:before="0" w:beforeAutospacing="0" w:after="0" w:afterAutospacing="0"/>
        <w:rPr>
          <w:rFonts w:ascii="Calibri" w:hAnsi="Calibri"/>
        </w:rPr>
      </w:pPr>
      <w:hyperlink r:id="rId16" w:history="1">
        <w:r w:rsidR="00954838" w:rsidRPr="00BA1D14">
          <w:rPr>
            <w:rStyle w:val="Hyperlink"/>
            <w:rFonts w:ascii="Calibri" w:hAnsi="Calibri" w:cs="Arial"/>
            <w:color w:val="1155CC"/>
          </w:rPr>
          <w:t>http://engineering.mit.edu/ask/can-better-helmets-make-football-safer</w:t>
        </w:r>
      </w:hyperlink>
    </w:p>
    <w:p w14:paraId="351D5B55" w14:textId="77777777" w:rsidR="00954838" w:rsidRPr="00BA1D14" w:rsidRDefault="009F7DDD" w:rsidP="00954838">
      <w:pPr>
        <w:pStyle w:val="NormalWeb"/>
        <w:numPr>
          <w:ilvl w:val="0"/>
          <w:numId w:val="11"/>
        </w:numPr>
        <w:spacing w:before="0" w:beforeAutospacing="0" w:after="0" w:afterAutospacing="0"/>
        <w:rPr>
          <w:rFonts w:ascii="Calibri" w:hAnsi="Calibri"/>
        </w:rPr>
      </w:pPr>
      <w:hyperlink r:id="rId17" w:history="1">
        <w:r w:rsidR="00954838" w:rsidRPr="00BA1D14">
          <w:rPr>
            <w:rStyle w:val="Hyperlink"/>
            <w:rFonts w:ascii="Calibri" w:hAnsi="Calibri" w:cs="Arial"/>
            <w:color w:val="1155CC"/>
          </w:rPr>
          <w:t>http://news.yahoo.com/blogs/this-could-be-big-abc-news/building-better-helmet-022045269.html</w:t>
        </w:r>
      </w:hyperlink>
    </w:p>
    <w:p w14:paraId="04CDF733" w14:textId="74A25226" w:rsidR="00954838" w:rsidRPr="00BA1D14" w:rsidRDefault="009F7DDD" w:rsidP="00954838">
      <w:pPr>
        <w:pStyle w:val="NormalWeb"/>
        <w:numPr>
          <w:ilvl w:val="0"/>
          <w:numId w:val="11"/>
        </w:numPr>
        <w:spacing w:before="0" w:beforeAutospacing="0" w:after="0" w:afterAutospacing="0"/>
        <w:rPr>
          <w:rFonts w:ascii="Calibri" w:hAnsi="Calibri"/>
        </w:rPr>
      </w:pPr>
      <w:hyperlink r:id="rId18" w:history="1">
        <w:r w:rsidR="00954838" w:rsidRPr="00BA1D14">
          <w:rPr>
            <w:rStyle w:val="Hyperlink"/>
            <w:rFonts w:ascii="Calibri" w:hAnsi="Calibri" w:cs="Arial"/>
            <w:color w:val="1155CC"/>
          </w:rPr>
          <w:t>http://www.huffingtonpost.com/2013/12/16/football-concussions-debate-helmet-ban_n_4440669.html</w:t>
        </w:r>
      </w:hyperlink>
    </w:p>
    <w:p w14:paraId="6C9121C3" w14:textId="77777777" w:rsidR="00954838" w:rsidRPr="00BA1D14" w:rsidRDefault="00954838" w:rsidP="00954838">
      <w:pPr>
        <w:pStyle w:val="NormalWeb"/>
        <w:spacing w:before="0" w:beforeAutospacing="0" w:after="0" w:afterAutospacing="0"/>
        <w:ind w:left="360"/>
        <w:rPr>
          <w:rFonts w:ascii="Calibri" w:hAnsi="Calibri"/>
        </w:rPr>
      </w:pPr>
      <w:r w:rsidRPr="00BA1D14">
        <w:rPr>
          <w:rFonts w:ascii="Calibri" w:hAnsi="Calibri" w:cs="Arial"/>
          <w:color w:val="000000"/>
        </w:rPr>
        <w:t>Note-taking templates:</w:t>
      </w:r>
    </w:p>
    <w:p w14:paraId="353C547B" w14:textId="16C92590" w:rsidR="00954838" w:rsidRPr="00BA1D14" w:rsidRDefault="009F7DDD" w:rsidP="00954838">
      <w:pPr>
        <w:pStyle w:val="ListParagraph"/>
        <w:numPr>
          <w:ilvl w:val="0"/>
          <w:numId w:val="11"/>
        </w:numPr>
        <w:tabs>
          <w:tab w:val="left" w:pos="360"/>
        </w:tabs>
        <w:rPr>
          <w:rStyle w:val="Hyperlink"/>
          <w:rFonts w:ascii="Calibri" w:hAnsi="Calibri"/>
          <w:color w:val="auto"/>
          <w:u w:val="none"/>
        </w:rPr>
      </w:pPr>
      <w:hyperlink r:id="rId19" w:history="1">
        <w:r w:rsidR="00954838" w:rsidRPr="00BA1D14">
          <w:rPr>
            <w:rStyle w:val="Hyperlink"/>
            <w:rFonts w:ascii="Calibri" w:hAnsi="Calibri" w:cs="Arial"/>
            <w:color w:val="1155CC"/>
          </w:rPr>
          <w:t>http://library.wrdsb.ca/research/note-taking/note-taking-templates/</w:t>
        </w:r>
      </w:hyperlink>
    </w:p>
    <w:p w14:paraId="6F71A9D4" w14:textId="6284BF07" w:rsidR="00BB00CC" w:rsidRPr="00BA1D14" w:rsidRDefault="00BA1D14" w:rsidP="00BB00CC">
      <w:pPr>
        <w:pStyle w:val="NoSpacing"/>
        <w:ind w:left="360"/>
        <w:rPr>
          <w:rFonts w:ascii="Calibri" w:hAnsi="Calibri"/>
          <w:sz w:val="24"/>
          <w:szCs w:val="24"/>
        </w:rPr>
      </w:pPr>
      <w:r>
        <w:rPr>
          <w:rFonts w:ascii="Calibri" w:hAnsi="Calibri"/>
          <w:sz w:val="24"/>
          <w:szCs w:val="24"/>
        </w:rPr>
        <w:t>Measuring f</w:t>
      </w:r>
      <w:r w:rsidR="00BB00CC" w:rsidRPr="00BA1D14">
        <w:rPr>
          <w:rFonts w:ascii="Calibri" w:hAnsi="Calibri"/>
          <w:sz w:val="24"/>
          <w:szCs w:val="24"/>
        </w:rPr>
        <w:t>orce:</w:t>
      </w:r>
    </w:p>
    <w:p w14:paraId="2AA1663F" w14:textId="18224F5F" w:rsidR="00BB00CC" w:rsidRPr="00BA1D14" w:rsidRDefault="00BB00CC" w:rsidP="00BB00CC">
      <w:pPr>
        <w:pStyle w:val="NoSpacing"/>
        <w:numPr>
          <w:ilvl w:val="0"/>
          <w:numId w:val="11"/>
        </w:numPr>
        <w:rPr>
          <w:rFonts w:ascii="Calibri" w:hAnsi="Calibri"/>
          <w:sz w:val="24"/>
          <w:szCs w:val="24"/>
        </w:rPr>
      </w:pPr>
      <w:r w:rsidRPr="00BA1D14">
        <w:rPr>
          <w:rFonts w:ascii="Calibri" w:hAnsi="Calibri"/>
          <w:sz w:val="24"/>
          <w:szCs w:val="24"/>
        </w:rPr>
        <w:t>Force</w:t>
      </w:r>
      <w:r w:rsidR="00183D31" w:rsidRPr="00BA1D14">
        <w:rPr>
          <w:rFonts w:ascii="Calibri" w:hAnsi="Calibri"/>
          <w:sz w:val="24"/>
          <w:szCs w:val="24"/>
        </w:rPr>
        <w:t xml:space="preserve"> of impact</w:t>
      </w:r>
      <w:r w:rsidRPr="00BA1D14">
        <w:rPr>
          <w:rFonts w:ascii="Calibri" w:hAnsi="Calibri"/>
          <w:sz w:val="24"/>
          <w:szCs w:val="24"/>
        </w:rPr>
        <w:t xml:space="preserve"> can be measured using probeware</w:t>
      </w:r>
    </w:p>
    <w:p w14:paraId="531238E3" w14:textId="50D107E9" w:rsidR="00BB00CC" w:rsidRPr="00BA1D14" w:rsidRDefault="009F3511" w:rsidP="00BB00CC">
      <w:pPr>
        <w:pStyle w:val="NoSpacing"/>
        <w:numPr>
          <w:ilvl w:val="0"/>
          <w:numId w:val="11"/>
        </w:numPr>
        <w:rPr>
          <w:rFonts w:ascii="Calibri" w:hAnsi="Calibri"/>
          <w:sz w:val="24"/>
          <w:szCs w:val="24"/>
        </w:rPr>
      </w:pPr>
      <w:r>
        <w:rPr>
          <w:rFonts w:ascii="Calibri" w:hAnsi="Calibri"/>
          <w:sz w:val="24"/>
          <w:szCs w:val="24"/>
        </w:rPr>
        <w:t>A</w:t>
      </w:r>
      <w:r w:rsidR="00BB00CC" w:rsidRPr="00BA1D14">
        <w:rPr>
          <w:rFonts w:ascii="Calibri" w:hAnsi="Calibri"/>
          <w:sz w:val="24"/>
          <w:szCs w:val="24"/>
        </w:rPr>
        <w:t xml:space="preserve"> </w:t>
      </w:r>
      <w:r w:rsidR="00183D31" w:rsidRPr="00BA1D14">
        <w:rPr>
          <w:rFonts w:ascii="Calibri" w:hAnsi="Calibri"/>
          <w:sz w:val="24"/>
          <w:szCs w:val="24"/>
        </w:rPr>
        <w:t>less expensive</w:t>
      </w:r>
      <w:r w:rsidR="00BB00CC" w:rsidRPr="00BA1D14">
        <w:rPr>
          <w:rFonts w:ascii="Calibri" w:hAnsi="Calibri"/>
          <w:sz w:val="24"/>
          <w:szCs w:val="24"/>
        </w:rPr>
        <w:t xml:space="preserve"> way to measure the force of impact is to use a scale that re</w:t>
      </w:r>
      <w:r>
        <w:rPr>
          <w:rFonts w:ascii="Calibri" w:hAnsi="Calibri"/>
          <w:sz w:val="24"/>
          <w:szCs w:val="24"/>
        </w:rPr>
        <w:t>tains the maximum force reading</w:t>
      </w:r>
    </w:p>
    <w:p w14:paraId="79ABE8E3" w14:textId="77777777" w:rsidR="00BB00CC" w:rsidRPr="00954838" w:rsidRDefault="00BB00CC" w:rsidP="00954838">
      <w:pPr>
        <w:pStyle w:val="ListParagraph"/>
        <w:tabs>
          <w:tab w:val="left" w:pos="360"/>
        </w:tabs>
        <w:ind w:left="1080"/>
        <w:rPr>
          <w:rFonts w:asciiTheme="majorHAnsi" w:hAnsiTheme="majorHAnsi"/>
        </w:rPr>
      </w:pPr>
    </w:p>
    <w:p w14:paraId="00A4B3DD" w14:textId="77777777" w:rsidR="00954838" w:rsidRDefault="0096409C" w:rsidP="00954838">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4C447171" w14:textId="0835B307" w:rsidR="00317D15" w:rsidRPr="00954838" w:rsidRDefault="00954838" w:rsidP="009F55ED">
      <w:pPr>
        <w:tabs>
          <w:tab w:val="left" w:pos="360"/>
        </w:tabs>
        <w:ind w:left="360"/>
        <w:rPr>
          <w:rFonts w:ascii="Calibri" w:hAnsi="Calibri"/>
        </w:rPr>
      </w:pPr>
      <w:r w:rsidRPr="00954838">
        <w:rPr>
          <w:rFonts w:ascii="Calibri" w:hAnsi="Calibri"/>
        </w:rPr>
        <w:t xml:space="preserve">Prior to this task, students must be familiar with experiment design and implementation. Students should also be familiar </w:t>
      </w:r>
      <w:r w:rsidR="00E656E2">
        <w:rPr>
          <w:rFonts w:ascii="Calibri" w:hAnsi="Calibri"/>
        </w:rPr>
        <w:t>with Newton’s L</w:t>
      </w:r>
      <w:r w:rsidRPr="00954838">
        <w:rPr>
          <w:rFonts w:ascii="Calibri" w:hAnsi="Calibri"/>
        </w:rPr>
        <w:t>aws, though they may be learning much of this during the task.</w:t>
      </w:r>
    </w:p>
    <w:p w14:paraId="3C10B24F" w14:textId="77777777" w:rsidR="00954838" w:rsidRDefault="00954838" w:rsidP="009F55ED">
      <w:pPr>
        <w:tabs>
          <w:tab w:val="left" w:pos="360"/>
        </w:tabs>
        <w:ind w:left="360"/>
        <w:rPr>
          <w:rFonts w:asciiTheme="majorHAnsi" w:hAnsiTheme="majorHAnsi"/>
        </w:rPr>
      </w:pPr>
    </w:p>
    <w:p w14:paraId="604D1E99" w14:textId="77777777" w:rsidR="00954838" w:rsidRDefault="00317D15" w:rsidP="00954838">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0F5B7A15" w14:textId="05E5653B" w:rsidR="00954838" w:rsidRDefault="00954838" w:rsidP="00954838">
      <w:pPr>
        <w:pStyle w:val="ListParagraph"/>
        <w:tabs>
          <w:tab w:val="left" w:pos="360"/>
        </w:tabs>
        <w:ind w:left="360"/>
        <w:rPr>
          <w:rFonts w:ascii="Calibri" w:hAnsi="Calibri"/>
        </w:rPr>
      </w:pPr>
      <w:r w:rsidRPr="00954838">
        <w:rPr>
          <w:rFonts w:ascii="Calibri" w:hAnsi="Calibri"/>
        </w:rPr>
        <w:t>Due to the nature of Virtual Learning Academy Charter School</w:t>
      </w:r>
      <w:r w:rsidR="00AA4710">
        <w:rPr>
          <w:rFonts w:ascii="Calibri" w:hAnsi="Calibri"/>
        </w:rPr>
        <w:t xml:space="preserve"> (author of this task)</w:t>
      </w:r>
      <w:r w:rsidRPr="00954838">
        <w:rPr>
          <w:rFonts w:ascii="Calibri" w:hAnsi="Calibri"/>
        </w:rPr>
        <w:t>, this task was built to be us</w:t>
      </w:r>
      <w:r w:rsidR="00EA3038">
        <w:rPr>
          <w:rFonts w:ascii="Calibri" w:hAnsi="Calibri"/>
        </w:rPr>
        <w:t>ed as an independent study task</w:t>
      </w:r>
      <w:r w:rsidRPr="00954838">
        <w:rPr>
          <w:rFonts w:ascii="Calibri" w:hAnsi="Calibri"/>
        </w:rPr>
        <w:t>, but ca</w:t>
      </w:r>
      <w:r w:rsidR="002A241D">
        <w:rPr>
          <w:rFonts w:ascii="Calibri" w:hAnsi="Calibri"/>
        </w:rPr>
        <w:t>n be modified to be</w:t>
      </w:r>
      <w:r w:rsidRPr="00954838">
        <w:rPr>
          <w:rFonts w:ascii="Calibri" w:hAnsi="Calibri"/>
        </w:rPr>
        <w:t xml:space="preserve"> embedded naturally into a unit of study or course. </w:t>
      </w:r>
      <w:r w:rsidR="002A241D">
        <w:rPr>
          <w:rFonts w:ascii="Calibri" w:hAnsi="Calibri"/>
        </w:rPr>
        <w:t>The i</w:t>
      </w:r>
      <w:r w:rsidR="009D44F9">
        <w:rPr>
          <w:rFonts w:ascii="Calibri" w:hAnsi="Calibri"/>
        </w:rPr>
        <w:t>nstructions on the student handout are</w:t>
      </w:r>
      <w:r w:rsidRPr="00954838">
        <w:rPr>
          <w:rFonts w:ascii="Calibri" w:hAnsi="Calibri"/>
        </w:rPr>
        <w:t xml:space="preserve"> for how the task was originally laid out to be administered. </w:t>
      </w:r>
    </w:p>
    <w:p w14:paraId="71D47369" w14:textId="77777777" w:rsidR="00317D15" w:rsidRPr="00317D15" w:rsidRDefault="00317D15" w:rsidP="00AA4710">
      <w:pPr>
        <w:tabs>
          <w:tab w:val="left" w:pos="360"/>
        </w:tabs>
        <w:rPr>
          <w:rFonts w:asciiTheme="majorHAnsi" w:hAnsiTheme="majorHAnsi"/>
        </w:rPr>
      </w:pPr>
    </w:p>
    <w:p w14:paraId="2153F7E5" w14:textId="1D0C5D3E" w:rsidR="00AA4710" w:rsidRPr="00AA4710" w:rsidRDefault="00317D15" w:rsidP="00AA4710">
      <w:pPr>
        <w:pStyle w:val="ListParagraph"/>
        <w:numPr>
          <w:ilvl w:val="0"/>
          <w:numId w:val="8"/>
        </w:numPr>
        <w:tabs>
          <w:tab w:val="left" w:pos="360"/>
        </w:tabs>
        <w:ind w:left="360"/>
        <w:rPr>
          <w:rFonts w:asciiTheme="majorHAnsi" w:hAnsiTheme="majorHAnsi"/>
          <w:b/>
        </w:rPr>
      </w:pPr>
      <w:r w:rsidRPr="00EA3038">
        <w:rPr>
          <w:rFonts w:asciiTheme="majorHAnsi" w:hAnsiTheme="majorHAnsi"/>
          <w:b/>
        </w:rPr>
        <w:t>Teacher instructions</w:t>
      </w:r>
      <w:r>
        <w:rPr>
          <w:rFonts w:asciiTheme="majorHAnsi" w:hAnsiTheme="majorHAnsi"/>
          <w:b/>
        </w:rPr>
        <w:t>:</w:t>
      </w:r>
    </w:p>
    <w:p w14:paraId="6C3698A9" w14:textId="456ACA48" w:rsidR="00EA3038" w:rsidRDefault="00EA3038" w:rsidP="00AA4710">
      <w:pPr>
        <w:tabs>
          <w:tab w:val="left" w:pos="360"/>
        </w:tabs>
        <w:ind w:left="360"/>
        <w:rPr>
          <w:rFonts w:ascii="Calibri" w:hAnsi="Calibri"/>
        </w:rPr>
      </w:pPr>
      <w:r>
        <w:rPr>
          <w:rFonts w:ascii="Calibri" w:hAnsi="Calibri"/>
        </w:rPr>
        <w:t xml:space="preserve">This task was designed to be used as an independent study task, but can be modified to fit within a unit of study. </w:t>
      </w:r>
    </w:p>
    <w:p w14:paraId="2D59CC1B" w14:textId="2CDF00AD" w:rsidR="00AA4710" w:rsidRPr="006A53C0" w:rsidRDefault="00EA3038" w:rsidP="006A53C0">
      <w:pPr>
        <w:pStyle w:val="ListParagraph"/>
        <w:numPr>
          <w:ilvl w:val="0"/>
          <w:numId w:val="16"/>
        </w:numPr>
        <w:tabs>
          <w:tab w:val="left" w:pos="360"/>
        </w:tabs>
        <w:rPr>
          <w:rFonts w:ascii="Calibri" w:hAnsi="Calibri"/>
        </w:rPr>
      </w:pPr>
      <w:r w:rsidRPr="006A53C0">
        <w:rPr>
          <w:rFonts w:ascii="Calibri" w:hAnsi="Calibri"/>
        </w:rPr>
        <w:t xml:space="preserve">Part 1 (5-7 hours): Students will gather </w:t>
      </w:r>
      <w:r w:rsidR="00AA4710" w:rsidRPr="006A53C0">
        <w:rPr>
          <w:rFonts w:ascii="Calibri" w:hAnsi="Calibri"/>
        </w:rPr>
        <w:t>background research on sports helmets and the force of impact</w:t>
      </w:r>
      <w:r w:rsidRPr="006A53C0">
        <w:rPr>
          <w:rFonts w:ascii="Calibri" w:hAnsi="Calibri"/>
        </w:rPr>
        <w:t xml:space="preserve">. Students will submit their notes with their cited sources for review. </w:t>
      </w:r>
    </w:p>
    <w:p w14:paraId="07B46AE7" w14:textId="08D21B87" w:rsidR="00AA4710" w:rsidRPr="006A53C0" w:rsidRDefault="00AA4710" w:rsidP="006A53C0">
      <w:pPr>
        <w:pStyle w:val="ListParagraph"/>
        <w:numPr>
          <w:ilvl w:val="0"/>
          <w:numId w:val="16"/>
        </w:numPr>
        <w:tabs>
          <w:tab w:val="left" w:pos="360"/>
        </w:tabs>
        <w:rPr>
          <w:rFonts w:ascii="Calibri" w:hAnsi="Calibri"/>
        </w:rPr>
      </w:pPr>
      <w:r w:rsidRPr="006A53C0">
        <w:rPr>
          <w:rFonts w:ascii="Calibri" w:hAnsi="Calibri"/>
        </w:rPr>
        <w:t xml:space="preserve">Part 2 (5-7 hours): </w:t>
      </w:r>
      <w:r w:rsidR="00EA3038" w:rsidRPr="006A53C0">
        <w:rPr>
          <w:rFonts w:ascii="Calibri" w:hAnsi="Calibri"/>
        </w:rPr>
        <w:t>Students will d</w:t>
      </w:r>
      <w:r w:rsidR="004A0DA4">
        <w:rPr>
          <w:rFonts w:ascii="Calibri" w:hAnsi="Calibri"/>
        </w:rPr>
        <w:t>esign an experiment</w:t>
      </w:r>
      <w:r w:rsidRPr="006A53C0">
        <w:rPr>
          <w:rFonts w:ascii="Calibri" w:hAnsi="Calibri"/>
        </w:rPr>
        <w:t xml:space="preserve"> and test potential materials</w:t>
      </w:r>
      <w:r w:rsidR="00EA3038" w:rsidRPr="006A53C0">
        <w:rPr>
          <w:rFonts w:ascii="Calibri" w:hAnsi="Calibri"/>
        </w:rPr>
        <w:t>. Students will conference with</w:t>
      </w:r>
      <w:r w:rsidR="002259A6">
        <w:rPr>
          <w:rFonts w:ascii="Calibri" w:hAnsi="Calibri"/>
        </w:rPr>
        <w:t xml:space="preserve"> the teacher</w:t>
      </w:r>
      <w:r w:rsidR="00BB00CC">
        <w:rPr>
          <w:rFonts w:ascii="Calibri" w:hAnsi="Calibri"/>
        </w:rPr>
        <w:t xml:space="preserve"> or in peer groups about thei</w:t>
      </w:r>
      <w:r w:rsidR="00EA3038" w:rsidRPr="006A53C0">
        <w:rPr>
          <w:rFonts w:ascii="Calibri" w:hAnsi="Calibri"/>
        </w:rPr>
        <w:t xml:space="preserve">r design. Encourage students to modify their designs based on the feedback they receive. </w:t>
      </w:r>
      <w:r w:rsidRPr="006A53C0">
        <w:rPr>
          <w:rFonts w:ascii="Calibri" w:hAnsi="Calibri"/>
        </w:rPr>
        <w:t xml:space="preserve"> </w:t>
      </w:r>
    </w:p>
    <w:p w14:paraId="0D0AF2FD" w14:textId="04538C59" w:rsidR="00AA4710" w:rsidRPr="006A53C0" w:rsidRDefault="00AA4710" w:rsidP="006A53C0">
      <w:pPr>
        <w:pStyle w:val="ListParagraph"/>
        <w:numPr>
          <w:ilvl w:val="0"/>
          <w:numId w:val="16"/>
        </w:numPr>
        <w:tabs>
          <w:tab w:val="left" w:pos="360"/>
        </w:tabs>
        <w:rPr>
          <w:rFonts w:ascii="Calibri" w:hAnsi="Calibri"/>
        </w:rPr>
      </w:pPr>
      <w:r w:rsidRPr="006A53C0">
        <w:rPr>
          <w:rFonts w:ascii="Calibri" w:hAnsi="Calibri"/>
        </w:rPr>
        <w:t xml:space="preserve">Part 3 (5-7 hours): </w:t>
      </w:r>
      <w:r w:rsidR="00EA3038" w:rsidRPr="006A53C0">
        <w:rPr>
          <w:rFonts w:ascii="Calibri" w:hAnsi="Calibri"/>
        </w:rPr>
        <w:t>Students will submit final h</w:t>
      </w:r>
      <w:r w:rsidRPr="006A53C0">
        <w:rPr>
          <w:rFonts w:ascii="Calibri" w:hAnsi="Calibri"/>
        </w:rPr>
        <w:t>elmet design and presentation</w:t>
      </w:r>
      <w:r w:rsidR="00EA3038" w:rsidRPr="006A53C0">
        <w:rPr>
          <w:rFonts w:ascii="Calibri" w:hAnsi="Calibri"/>
        </w:rPr>
        <w:t>.</w:t>
      </w:r>
    </w:p>
    <w:p w14:paraId="0EAFAB83" w14:textId="77777777" w:rsidR="00EA3038" w:rsidRPr="00EA3038" w:rsidRDefault="00EA3038" w:rsidP="00EA3038">
      <w:pPr>
        <w:tabs>
          <w:tab w:val="left" w:pos="720"/>
        </w:tabs>
        <w:ind w:left="360"/>
        <w:rPr>
          <w:rFonts w:ascii="Calibri" w:hAnsi="Calibri"/>
        </w:rPr>
      </w:pPr>
    </w:p>
    <w:p w14:paraId="56D83FCC" w14:textId="77777777" w:rsidR="00EA3038" w:rsidRPr="00EA3038" w:rsidRDefault="00EA3038" w:rsidP="00EA3038">
      <w:pPr>
        <w:pStyle w:val="NoSpacing"/>
        <w:tabs>
          <w:tab w:val="left" w:pos="720"/>
        </w:tabs>
        <w:ind w:left="360"/>
        <w:rPr>
          <w:rFonts w:ascii="Calibri" w:hAnsi="Calibri"/>
          <w:sz w:val="24"/>
          <w:szCs w:val="24"/>
        </w:rPr>
      </w:pPr>
      <w:r w:rsidRPr="00EA3038">
        <w:rPr>
          <w:rFonts w:ascii="Calibri" w:hAnsi="Calibri"/>
          <w:sz w:val="24"/>
          <w:szCs w:val="24"/>
        </w:rPr>
        <w:t xml:space="preserve">At Virtual Learning Academy, every Performance Assessment culminates with a Discussion Based Assessment (DBA). A DBA is an individual conversation between the student and teacher where the teacher asks questions about the content and the product the student created. The following sample DBA questions and prompts might be helpful in planning instruction: </w:t>
      </w:r>
    </w:p>
    <w:p w14:paraId="411449A1" w14:textId="77777777" w:rsidR="00EA3038" w:rsidRPr="00EA3038" w:rsidRDefault="00EA3038" w:rsidP="006A53C0">
      <w:pPr>
        <w:pStyle w:val="NoSpacing"/>
        <w:numPr>
          <w:ilvl w:val="0"/>
          <w:numId w:val="15"/>
        </w:numPr>
        <w:ind w:left="1080"/>
        <w:rPr>
          <w:rFonts w:ascii="Calibri" w:hAnsi="Calibri"/>
          <w:sz w:val="24"/>
          <w:szCs w:val="24"/>
        </w:rPr>
      </w:pPr>
      <w:r w:rsidRPr="00EA3038">
        <w:rPr>
          <w:rFonts w:ascii="Calibri" w:hAnsi="Calibri"/>
          <w:sz w:val="24"/>
          <w:szCs w:val="24"/>
        </w:rPr>
        <w:t>How could you accelerate while keeping a steady speed of 30 miles and hour?</w:t>
      </w:r>
    </w:p>
    <w:p w14:paraId="42597B22" w14:textId="77777777" w:rsidR="00EA3038" w:rsidRPr="00EA3038" w:rsidRDefault="00EA3038" w:rsidP="006A53C0">
      <w:pPr>
        <w:pStyle w:val="NoSpacing"/>
        <w:numPr>
          <w:ilvl w:val="0"/>
          <w:numId w:val="15"/>
        </w:numPr>
        <w:ind w:left="1080"/>
        <w:rPr>
          <w:rFonts w:ascii="Calibri" w:hAnsi="Calibri"/>
          <w:sz w:val="24"/>
          <w:szCs w:val="24"/>
        </w:rPr>
      </w:pPr>
      <w:r w:rsidRPr="00EA3038">
        <w:rPr>
          <w:rFonts w:ascii="Calibri" w:hAnsi="Calibri"/>
          <w:sz w:val="24"/>
          <w:szCs w:val="24"/>
        </w:rPr>
        <w:t>What does a negative acceleration mean?</w:t>
      </w:r>
    </w:p>
    <w:p w14:paraId="7DD5926D" w14:textId="2A656CF4" w:rsidR="00EA3038" w:rsidRPr="00EA3038" w:rsidRDefault="00EA3038" w:rsidP="006A53C0">
      <w:pPr>
        <w:pStyle w:val="NoSpacing"/>
        <w:numPr>
          <w:ilvl w:val="0"/>
          <w:numId w:val="15"/>
        </w:numPr>
        <w:ind w:left="1080"/>
        <w:rPr>
          <w:rFonts w:ascii="Calibri" w:hAnsi="Calibri"/>
          <w:sz w:val="24"/>
          <w:szCs w:val="24"/>
        </w:rPr>
      </w:pPr>
      <w:r w:rsidRPr="00EA3038">
        <w:rPr>
          <w:rFonts w:ascii="Calibri" w:hAnsi="Calibri"/>
          <w:sz w:val="24"/>
          <w:szCs w:val="24"/>
        </w:rPr>
        <w:t>St</w:t>
      </w:r>
      <w:r w:rsidR="002259A6">
        <w:rPr>
          <w:rFonts w:ascii="Calibri" w:hAnsi="Calibri"/>
          <w:sz w:val="24"/>
          <w:szCs w:val="24"/>
        </w:rPr>
        <w:t>ate and explain Newton’s Three L</w:t>
      </w:r>
      <w:r w:rsidRPr="00EA3038">
        <w:rPr>
          <w:rFonts w:ascii="Calibri" w:hAnsi="Calibri"/>
          <w:sz w:val="24"/>
          <w:szCs w:val="24"/>
        </w:rPr>
        <w:t>aws.</w:t>
      </w:r>
    </w:p>
    <w:p w14:paraId="055F5FF4" w14:textId="28DD90B5" w:rsidR="00EA3038" w:rsidRPr="00EA3038" w:rsidRDefault="00EA3038" w:rsidP="006A53C0">
      <w:pPr>
        <w:pStyle w:val="NoSpacing"/>
        <w:numPr>
          <w:ilvl w:val="0"/>
          <w:numId w:val="15"/>
        </w:numPr>
        <w:ind w:left="1080"/>
        <w:rPr>
          <w:rFonts w:ascii="Calibri" w:hAnsi="Calibri"/>
          <w:sz w:val="24"/>
          <w:szCs w:val="24"/>
        </w:rPr>
      </w:pPr>
      <w:r w:rsidRPr="00EA3038">
        <w:rPr>
          <w:rFonts w:ascii="Calibri" w:hAnsi="Calibri"/>
          <w:sz w:val="24"/>
          <w:szCs w:val="24"/>
        </w:rPr>
        <w:t>Explain how the “action and reac</w:t>
      </w:r>
      <w:r w:rsidR="002259A6">
        <w:rPr>
          <w:rFonts w:ascii="Calibri" w:hAnsi="Calibri"/>
          <w:sz w:val="24"/>
          <w:szCs w:val="24"/>
        </w:rPr>
        <w:t>tion” forces in Newton’s Third L</w:t>
      </w:r>
      <w:r w:rsidRPr="00EA3038">
        <w:rPr>
          <w:rFonts w:ascii="Calibri" w:hAnsi="Calibri"/>
          <w:sz w:val="24"/>
          <w:szCs w:val="24"/>
        </w:rPr>
        <w:t>aw are different from “cause and effect.”</w:t>
      </w:r>
    </w:p>
    <w:p w14:paraId="36F0CCF6" w14:textId="03BCE3BC" w:rsidR="00EA3038" w:rsidRPr="00EA3038" w:rsidRDefault="002259A6" w:rsidP="006A53C0">
      <w:pPr>
        <w:pStyle w:val="NoSpacing"/>
        <w:numPr>
          <w:ilvl w:val="0"/>
          <w:numId w:val="15"/>
        </w:numPr>
        <w:ind w:left="1080"/>
        <w:rPr>
          <w:rFonts w:ascii="Calibri" w:hAnsi="Calibri"/>
          <w:sz w:val="24"/>
          <w:szCs w:val="24"/>
        </w:rPr>
      </w:pPr>
      <w:r>
        <w:rPr>
          <w:rFonts w:ascii="Calibri" w:hAnsi="Calibri"/>
          <w:sz w:val="24"/>
          <w:szCs w:val="24"/>
        </w:rPr>
        <w:t>How could Newton’s Second Law of M</w:t>
      </w:r>
      <w:r w:rsidR="00EA3038" w:rsidRPr="00EA3038">
        <w:rPr>
          <w:rFonts w:ascii="Calibri" w:hAnsi="Calibri"/>
          <w:sz w:val="24"/>
          <w:szCs w:val="24"/>
        </w:rPr>
        <w:t>otion help explain why big trucks use more gas than small cars?</w:t>
      </w:r>
    </w:p>
    <w:p w14:paraId="321EAB01" w14:textId="48760D73" w:rsidR="00317D15" w:rsidRDefault="00EA3038" w:rsidP="006A53C0">
      <w:pPr>
        <w:pStyle w:val="NoSpacing"/>
        <w:numPr>
          <w:ilvl w:val="0"/>
          <w:numId w:val="15"/>
        </w:numPr>
        <w:ind w:left="1080"/>
        <w:rPr>
          <w:rFonts w:ascii="Calibri" w:hAnsi="Calibri"/>
          <w:sz w:val="24"/>
          <w:szCs w:val="24"/>
        </w:rPr>
      </w:pPr>
      <w:r w:rsidRPr="00EA3038">
        <w:rPr>
          <w:rFonts w:ascii="Calibri" w:hAnsi="Calibri"/>
          <w:sz w:val="24"/>
          <w:szCs w:val="24"/>
        </w:rPr>
        <w:t>How would ae</w:t>
      </w:r>
      <w:r w:rsidR="002259A6">
        <w:rPr>
          <w:rFonts w:ascii="Calibri" w:hAnsi="Calibri"/>
          <w:sz w:val="24"/>
          <w:szCs w:val="24"/>
        </w:rPr>
        <w:t>rospace engineers use Newton’s L</w:t>
      </w:r>
      <w:r w:rsidRPr="00EA3038">
        <w:rPr>
          <w:rFonts w:ascii="Calibri" w:hAnsi="Calibri"/>
          <w:sz w:val="24"/>
          <w:szCs w:val="24"/>
        </w:rPr>
        <w:t>aws in their work designing space craft?</w:t>
      </w:r>
    </w:p>
    <w:p w14:paraId="4B9F4F21" w14:textId="77777777" w:rsidR="00C64B7C" w:rsidRDefault="00C64B7C" w:rsidP="00C64B7C">
      <w:pPr>
        <w:pStyle w:val="ListParagraph"/>
        <w:tabs>
          <w:tab w:val="left" w:pos="360"/>
        </w:tabs>
        <w:ind w:left="360"/>
        <w:rPr>
          <w:rFonts w:asciiTheme="majorHAnsi" w:hAnsiTheme="majorHAnsi"/>
          <w:b/>
        </w:rPr>
      </w:pPr>
    </w:p>
    <w:p w14:paraId="7AE3655A" w14:textId="77777777" w:rsidR="00BC6884" w:rsidRDefault="00317D15" w:rsidP="00BC6884">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1A6E17FA" w14:textId="00B417A6" w:rsidR="00BC6884" w:rsidRPr="00BC6884" w:rsidRDefault="00BC6884" w:rsidP="00BC6884">
      <w:pPr>
        <w:pStyle w:val="ListParagraph"/>
        <w:tabs>
          <w:tab w:val="left" w:pos="360"/>
        </w:tabs>
        <w:ind w:left="360"/>
        <w:rPr>
          <w:rFonts w:asciiTheme="majorHAnsi" w:hAnsiTheme="majorHAnsi"/>
          <w:b/>
        </w:rPr>
      </w:pPr>
      <w:r w:rsidRPr="00BC6884">
        <w:rPr>
          <w:rFonts w:ascii="Calibri" w:hAnsi="Calibri"/>
        </w:rPr>
        <w:t xml:space="preserve">Possible accommodations for specific students should be discussed in advance with SPED and/or ELL teachers, and could include: </w:t>
      </w:r>
    </w:p>
    <w:p w14:paraId="0C9A982E" w14:textId="011DD277" w:rsidR="00BC6884" w:rsidRDefault="002259A6" w:rsidP="00BC6884">
      <w:pPr>
        <w:pStyle w:val="NoSpacing"/>
        <w:numPr>
          <w:ilvl w:val="0"/>
          <w:numId w:val="15"/>
        </w:numPr>
        <w:ind w:left="900"/>
        <w:rPr>
          <w:rFonts w:ascii="Calibri" w:hAnsi="Calibri"/>
          <w:sz w:val="24"/>
          <w:szCs w:val="24"/>
        </w:rPr>
      </w:pPr>
      <w:r>
        <w:rPr>
          <w:rFonts w:ascii="Calibri" w:hAnsi="Calibri"/>
          <w:sz w:val="24"/>
          <w:szCs w:val="24"/>
        </w:rPr>
        <w:t>Extended time –</w:t>
      </w:r>
      <w:r w:rsidR="00BC6884" w:rsidRPr="00BC6884">
        <w:rPr>
          <w:rFonts w:ascii="Calibri" w:hAnsi="Calibri"/>
          <w:sz w:val="24"/>
          <w:szCs w:val="24"/>
        </w:rPr>
        <w:t xml:space="preserve"> the</w:t>
      </w:r>
      <w:r>
        <w:rPr>
          <w:rFonts w:ascii="Calibri" w:hAnsi="Calibri"/>
          <w:sz w:val="24"/>
          <w:szCs w:val="24"/>
        </w:rPr>
        <w:t xml:space="preserve"> </w:t>
      </w:r>
      <w:r w:rsidR="00BC6884" w:rsidRPr="00BC6884">
        <w:rPr>
          <w:rFonts w:ascii="Calibri" w:hAnsi="Calibri"/>
          <w:sz w:val="24"/>
          <w:szCs w:val="24"/>
        </w:rPr>
        <w:t>hours listed above are suggestions, but could be modified</w:t>
      </w:r>
      <w:r>
        <w:rPr>
          <w:rFonts w:ascii="Calibri" w:hAnsi="Calibri"/>
          <w:sz w:val="24"/>
          <w:szCs w:val="24"/>
        </w:rPr>
        <w:t>.</w:t>
      </w:r>
    </w:p>
    <w:p w14:paraId="379FC221" w14:textId="0E4B0DCB" w:rsidR="00183D31" w:rsidRPr="00BC6884" w:rsidRDefault="00183D31" w:rsidP="00BC6884">
      <w:pPr>
        <w:pStyle w:val="NoSpacing"/>
        <w:numPr>
          <w:ilvl w:val="0"/>
          <w:numId w:val="15"/>
        </w:numPr>
        <w:ind w:left="900"/>
        <w:rPr>
          <w:rFonts w:ascii="Calibri" w:hAnsi="Calibri"/>
          <w:sz w:val="24"/>
          <w:szCs w:val="24"/>
        </w:rPr>
      </w:pPr>
      <w:r>
        <w:rPr>
          <w:rFonts w:ascii="Calibri" w:hAnsi="Calibri"/>
          <w:sz w:val="24"/>
          <w:szCs w:val="24"/>
        </w:rPr>
        <w:t xml:space="preserve">Provide a shorter and more targeted list of suggested research materials selected by </w:t>
      </w:r>
      <w:r w:rsidR="002259A6">
        <w:rPr>
          <w:rFonts w:ascii="Calibri" w:hAnsi="Calibri"/>
          <w:sz w:val="24"/>
          <w:szCs w:val="24"/>
        </w:rPr>
        <w:t xml:space="preserve">the </w:t>
      </w:r>
      <w:r>
        <w:rPr>
          <w:rFonts w:ascii="Calibri" w:hAnsi="Calibri"/>
          <w:sz w:val="24"/>
          <w:szCs w:val="24"/>
        </w:rPr>
        <w:t>teacher for clarity and/or language level</w:t>
      </w:r>
      <w:r w:rsidR="002259A6">
        <w:rPr>
          <w:rFonts w:ascii="Calibri" w:hAnsi="Calibri"/>
          <w:sz w:val="24"/>
          <w:szCs w:val="24"/>
        </w:rPr>
        <w:t>.</w:t>
      </w:r>
    </w:p>
    <w:p w14:paraId="21CCE5B1" w14:textId="37FEF06D" w:rsidR="00BC6884" w:rsidRPr="00BC6884" w:rsidRDefault="00BC6884" w:rsidP="00BC6884">
      <w:pPr>
        <w:pStyle w:val="NoSpacing"/>
        <w:numPr>
          <w:ilvl w:val="0"/>
          <w:numId w:val="15"/>
        </w:numPr>
        <w:ind w:left="900"/>
        <w:rPr>
          <w:rFonts w:ascii="Calibri" w:hAnsi="Calibri"/>
          <w:sz w:val="24"/>
          <w:szCs w:val="24"/>
        </w:rPr>
      </w:pPr>
      <w:r w:rsidRPr="00BC6884">
        <w:rPr>
          <w:rFonts w:ascii="Calibri" w:hAnsi="Calibri"/>
          <w:sz w:val="24"/>
          <w:szCs w:val="24"/>
        </w:rPr>
        <w:t xml:space="preserve">Provide outline supports for </w:t>
      </w:r>
      <w:r w:rsidR="002259A6">
        <w:rPr>
          <w:rFonts w:ascii="Calibri" w:hAnsi="Calibri"/>
          <w:sz w:val="24"/>
          <w:szCs w:val="24"/>
        </w:rPr>
        <w:t xml:space="preserve">the </w:t>
      </w:r>
      <w:r w:rsidRPr="00BC6884">
        <w:rPr>
          <w:rFonts w:ascii="Calibri" w:hAnsi="Calibri"/>
          <w:sz w:val="24"/>
          <w:szCs w:val="24"/>
        </w:rPr>
        <w:t>presentation</w:t>
      </w:r>
      <w:r w:rsidR="002259A6">
        <w:rPr>
          <w:rFonts w:ascii="Calibri" w:hAnsi="Calibri"/>
          <w:sz w:val="24"/>
          <w:szCs w:val="24"/>
        </w:rPr>
        <w:t>.</w:t>
      </w:r>
    </w:p>
    <w:p w14:paraId="4C948DFE" w14:textId="20E4A5C4" w:rsidR="00BC6884" w:rsidRPr="00BC6884" w:rsidRDefault="002259A6" w:rsidP="00BC6884">
      <w:pPr>
        <w:pStyle w:val="NoSpacing"/>
        <w:numPr>
          <w:ilvl w:val="0"/>
          <w:numId w:val="15"/>
        </w:numPr>
        <w:ind w:left="900"/>
        <w:rPr>
          <w:rFonts w:ascii="Calibri" w:hAnsi="Calibri"/>
          <w:sz w:val="24"/>
          <w:szCs w:val="24"/>
        </w:rPr>
      </w:pPr>
      <w:r>
        <w:rPr>
          <w:rFonts w:ascii="Calibri" w:hAnsi="Calibri"/>
          <w:sz w:val="24"/>
          <w:szCs w:val="24"/>
        </w:rPr>
        <w:t>Provide w</w:t>
      </w:r>
      <w:r w:rsidR="00BC6884" w:rsidRPr="00BC6884">
        <w:rPr>
          <w:rFonts w:ascii="Calibri" w:hAnsi="Calibri"/>
          <w:sz w:val="24"/>
          <w:szCs w:val="24"/>
        </w:rPr>
        <w:t>ebsites accessible in other languages</w:t>
      </w:r>
      <w:r>
        <w:rPr>
          <w:rFonts w:ascii="Calibri" w:hAnsi="Calibri"/>
          <w:sz w:val="24"/>
          <w:szCs w:val="24"/>
        </w:rPr>
        <w:t>.</w:t>
      </w:r>
    </w:p>
    <w:p w14:paraId="7D6B1F49" w14:textId="78CD49B4" w:rsidR="00317D15" w:rsidRPr="00BC6884" w:rsidRDefault="00BC6884" w:rsidP="00BC6884">
      <w:pPr>
        <w:pStyle w:val="NoSpacing"/>
        <w:numPr>
          <w:ilvl w:val="0"/>
          <w:numId w:val="15"/>
        </w:numPr>
        <w:ind w:left="900"/>
        <w:rPr>
          <w:rFonts w:ascii="Calibri" w:hAnsi="Calibri"/>
          <w:sz w:val="24"/>
          <w:szCs w:val="24"/>
        </w:rPr>
      </w:pPr>
      <w:r w:rsidRPr="00BC6884">
        <w:rPr>
          <w:rFonts w:ascii="Calibri" w:hAnsi="Calibri"/>
          <w:sz w:val="24"/>
          <w:szCs w:val="24"/>
        </w:rPr>
        <w:t xml:space="preserve">Support </w:t>
      </w:r>
      <w:r w:rsidR="002259A6">
        <w:rPr>
          <w:rFonts w:ascii="Calibri" w:hAnsi="Calibri"/>
          <w:sz w:val="24"/>
          <w:szCs w:val="24"/>
        </w:rPr>
        <w:t xml:space="preserve">students </w:t>
      </w:r>
      <w:r w:rsidRPr="00BC6884">
        <w:rPr>
          <w:rFonts w:ascii="Calibri" w:hAnsi="Calibri"/>
          <w:sz w:val="24"/>
          <w:szCs w:val="24"/>
        </w:rPr>
        <w:t>with translation of website language</w:t>
      </w:r>
      <w:r w:rsidR="002259A6">
        <w:rPr>
          <w:rFonts w:ascii="Calibri" w:hAnsi="Calibri"/>
          <w:sz w:val="24"/>
          <w:szCs w:val="24"/>
        </w:rPr>
        <w:t>.</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4D32E3D0" w14:textId="42BE8C7D" w:rsidR="00317D15" w:rsidRDefault="00183D31" w:rsidP="00B4067E">
      <w:pPr>
        <w:tabs>
          <w:tab w:val="left" w:pos="360"/>
        </w:tabs>
        <w:ind w:left="360"/>
        <w:rPr>
          <w:rFonts w:asciiTheme="majorHAnsi" w:hAnsiTheme="majorHAnsi"/>
        </w:rPr>
      </w:pPr>
      <w:r>
        <w:rPr>
          <w:rFonts w:asciiTheme="majorHAnsi" w:hAnsiTheme="majorHAnsi"/>
        </w:rPr>
        <w:t xml:space="preserve">Designing a helmet relates even more </w:t>
      </w:r>
      <w:r w:rsidR="002259A6">
        <w:rPr>
          <w:rFonts w:asciiTheme="majorHAnsi" w:hAnsiTheme="majorHAnsi"/>
        </w:rPr>
        <w:t>clearly to the idea of impulse.</w:t>
      </w:r>
      <w:r>
        <w:rPr>
          <w:rFonts w:asciiTheme="majorHAnsi" w:hAnsiTheme="majorHAnsi"/>
        </w:rPr>
        <w:t xml:space="preserve"> A possible extension would be to have students be able to justify their design choices as it relates to impulse and therefore force and time.</w:t>
      </w:r>
    </w:p>
    <w:p w14:paraId="1F9B2CC0" w14:textId="77777777" w:rsidR="00183D31" w:rsidRDefault="00183D31" w:rsidP="00B4067E">
      <w:pPr>
        <w:tabs>
          <w:tab w:val="left" w:pos="360"/>
        </w:tabs>
        <w:ind w:left="360"/>
        <w:rPr>
          <w:rFonts w:asciiTheme="majorHAnsi" w:hAnsiTheme="majorHAnsi"/>
        </w:rPr>
      </w:pPr>
    </w:p>
    <w:p w14:paraId="1F1093B9" w14:textId="037EF97C" w:rsidR="00183D31" w:rsidRPr="00317D15" w:rsidRDefault="00183D31" w:rsidP="00B4067E">
      <w:pPr>
        <w:tabs>
          <w:tab w:val="left" w:pos="360"/>
        </w:tabs>
        <w:ind w:left="360"/>
        <w:rPr>
          <w:rFonts w:asciiTheme="majorHAnsi" w:hAnsiTheme="majorHAnsi"/>
        </w:rPr>
      </w:pPr>
      <w:r>
        <w:rPr>
          <w:rFonts w:asciiTheme="majorHAnsi" w:hAnsiTheme="majorHAnsi"/>
        </w:rPr>
        <w:t>Parts 2</w:t>
      </w:r>
      <w:r w:rsidR="002259A6">
        <w:rPr>
          <w:rFonts w:asciiTheme="majorHAnsi" w:hAnsiTheme="majorHAnsi"/>
        </w:rPr>
        <w:t xml:space="preserve"> and</w:t>
      </w:r>
      <w:r>
        <w:rPr>
          <w:rFonts w:asciiTheme="majorHAnsi" w:hAnsiTheme="majorHAnsi"/>
        </w:rPr>
        <w:t xml:space="preserve"> 3 would be ideal times </w:t>
      </w:r>
      <w:r w:rsidR="002259A6">
        <w:rPr>
          <w:rFonts w:asciiTheme="majorHAnsi" w:hAnsiTheme="majorHAnsi"/>
        </w:rPr>
        <w:t xml:space="preserve">for students to work in pairs. </w:t>
      </w:r>
      <w:r>
        <w:rPr>
          <w:rFonts w:asciiTheme="majorHAnsi" w:hAnsiTheme="majorHAnsi"/>
        </w:rPr>
        <w:t xml:space="preserve">This would allow students to consolidate their research and then design a solution, test the solution, and </w:t>
      </w:r>
      <w:r w:rsidR="002259A6">
        <w:rPr>
          <w:rFonts w:asciiTheme="majorHAnsi" w:hAnsiTheme="majorHAnsi"/>
        </w:rPr>
        <w:t xml:space="preserve">present their design together. </w:t>
      </w:r>
      <w:r>
        <w:rPr>
          <w:rFonts w:asciiTheme="majorHAnsi" w:hAnsiTheme="majorHAnsi"/>
        </w:rPr>
        <w:t>In this configuration, students</w:t>
      </w:r>
      <w:r w:rsidR="002259A6">
        <w:rPr>
          <w:rFonts w:asciiTheme="majorHAnsi" w:hAnsiTheme="majorHAnsi"/>
        </w:rPr>
        <w:t>’</w:t>
      </w:r>
      <w:r>
        <w:rPr>
          <w:rFonts w:asciiTheme="majorHAnsi" w:hAnsiTheme="majorHAnsi"/>
        </w:rPr>
        <w:t xml:space="preserve"> final step could finish the project with a short individua</w:t>
      </w:r>
      <w:r w:rsidR="002259A6">
        <w:rPr>
          <w:rFonts w:asciiTheme="majorHAnsi" w:hAnsiTheme="majorHAnsi"/>
        </w:rPr>
        <w:t>l write-up connecting Newton’s Three L</w:t>
      </w:r>
      <w:r>
        <w:rPr>
          <w:rFonts w:asciiTheme="majorHAnsi" w:hAnsiTheme="majorHAnsi"/>
        </w:rPr>
        <w:t>aws to their group’s helmet design.</w:t>
      </w:r>
    </w:p>
    <w:p w14:paraId="0D271B52" w14:textId="77777777" w:rsidR="00317D15" w:rsidRPr="00317D15" w:rsidRDefault="00317D15" w:rsidP="00BC6884">
      <w:pPr>
        <w:tabs>
          <w:tab w:val="left" w:pos="360"/>
        </w:tabs>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441A0DD9" w14:textId="393E1765" w:rsidR="000D2D8D" w:rsidRPr="00317D15" w:rsidRDefault="000D2D8D" w:rsidP="000D2D8D">
      <w:pPr>
        <w:tabs>
          <w:tab w:val="left" w:pos="360"/>
        </w:tabs>
        <w:ind w:left="360"/>
        <w:rPr>
          <w:rFonts w:asciiTheme="majorHAnsi" w:hAnsiTheme="majorHAnsi"/>
        </w:rPr>
      </w:pPr>
      <w:r>
        <w:rPr>
          <w:rFonts w:asciiTheme="majorHAnsi" w:hAnsiTheme="majorHAnsi"/>
        </w:rPr>
        <w:t>S</w:t>
      </w:r>
      <w:r w:rsidRPr="007275BB">
        <w:rPr>
          <w:rFonts w:asciiTheme="majorHAnsi" w:hAnsiTheme="majorHAnsi"/>
        </w:rPr>
        <w:t>tudent work</w:t>
      </w:r>
      <w:r>
        <w:rPr>
          <w:rFonts w:asciiTheme="majorHAnsi" w:hAnsiTheme="majorHAnsi"/>
        </w:rPr>
        <w:t xml:space="preserve"> can be scored using the SCALE Science and Engineering Practices Rubric.</w:t>
      </w:r>
    </w:p>
    <w:p w14:paraId="618E04BA" w14:textId="0490A57D"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70F5D" w14:textId="77777777" w:rsidR="009F7DDD" w:rsidRDefault="009F7DDD" w:rsidP="005A034A">
      <w:r>
        <w:separator/>
      </w:r>
    </w:p>
  </w:endnote>
  <w:endnote w:type="continuationSeparator" w:id="0">
    <w:p w14:paraId="56B06B62" w14:textId="77777777" w:rsidR="009F7DDD" w:rsidRDefault="009F7DDD"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4D"/>
    <w:family w:val="swiss"/>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BB00CC" w:rsidRDefault="00BB00CC"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BB00CC" w:rsidRDefault="00BB00CC"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B59EE" w14:textId="77777777" w:rsidR="007A6FC3" w:rsidRPr="005A0421" w:rsidRDefault="007A6FC3" w:rsidP="007A6FC3">
    <w:pPr>
      <w:pStyle w:val="Footer"/>
      <w:framePr w:wrap="around" w:vAnchor="text" w:hAnchor="page" w:x="11062" w:y="59"/>
      <w:rPr>
        <w:rStyle w:val="PageNumber"/>
        <w:rFonts w:ascii="Calibri" w:hAnsi="Calibri"/>
        <w:sz w:val="22"/>
        <w:szCs w:val="22"/>
      </w:rPr>
    </w:pPr>
    <w:r w:rsidRPr="005A0421">
      <w:rPr>
        <w:rStyle w:val="PageNumber"/>
        <w:rFonts w:ascii="Calibri" w:hAnsi="Calibri"/>
        <w:sz w:val="22"/>
        <w:szCs w:val="22"/>
      </w:rPr>
      <w:fldChar w:fldCharType="begin"/>
    </w:r>
    <w:r w:rsidRPr="005A0421">
      <w:rPr>
        <w:rStyle w:val="PageNumber"/>
        <w:rFonts w:ascii="Calibri" w:hAnsi="Calibri"/>
        <w:sz w:val="22"/>
        <w:szCs w:val="22"/>
      </w:rPr>
      <w:instrText xml:space="preserve">PAGE  </w:instrText>
    </w:r>
    <w:r w:rsidRPr="005A0421">
      <w:rPr>
        <w:rStyle w:val="PageNumber"/>
        <w:rFonts w:ascii="Calibri" w:hAnsi="Calibri"/>
        <w:sz w:val="22"/>
        <w:szCs w:val="22"/>
      </w:rPr>
      <w:fldChar w:fldCharType="separate"/>
    </w:r>
    <w:r w:rsidR="009F7DDD">
      <w:rPr>
        <w:rStyle w:val="PageNumber"/>
        <w:rFonts w:ascii="Calibri" w:hAnsi="Calibri"/>
        <w:noProof/>
        <w:sz w:val="22"/>
        <w:szCs w:val="22"/>
      </w:rPr>
      <w:t>1</w:t>
    </w:r>
    <w:r w:rsidRPr="005A0421">
      <w:rPr>
        <w:rStyle w:val="PageNumber"/>
        <w:rFonts w:ascii="Calibri" w:hAnsi="Calibri"/>
        <w:sz w:val="22"/>
        <w:szCs w:val="22"/>
      </w:rPr>
      <w:fldChar w:fldCharType="end"/>
    </w:r>
  </w:p>
  <w:p w14:paraId="35DECA3C" w14:textId="73E3D034" w:rsidR="00BB00CC" w:rsidRPr="007A6FC3" w:rsidRDefault="007A6FC3" w:rsidP="007A6FC3">
    <w:pPr>
      <w:pStyle w:val="p1"/>
      <w:ind w:left="1520"/>
      <w:rPr>
        <w:rFonts w:asciiTheme="majorHAnsi" w:eastAsia="Times New Roman" w:hAnsiTheme="majorHAnsi" w:cs="Times New Roman"/>
        <w:color w:val="00008B"/>
        <w:sz w:val="16"/>
        <w:szCs w:val="18"/>
        <w:shd w:val="clear" w:color="auto" w:fill="FFFFFF"/>
      </w:rPr>
    </w:pPr>
    <w:r w:rsidRPr="00620341">
      <w:rPr>
        <w:rFonts w:asciiTheme="majorHAnsi" w:hAnsiTheme="majorHAnsi" w:cs="Helvetica"/>
        <w:noProof/>
        <w:sz w:val="16"/>
        <w:szCs w:val="18"/>
      </w:rPr>
      <w:drawing>
        <wp:anchor distT="0" distB="0" distL="114300" distR="114300" simplePos="0" relativeHeight="251659264" behindDoc="0" locked="0" layoutInCell="1" allowOverlap="1" wp14:anchorId="7307FAAC" wp14:editId="142894DE">
          <wp:simplePos x="0" y="0"/>
          <wp:positionH relativeFrom="column">
            <wp:posOffset>-635</wp:posOffset>
          </wp:positionH>
          <wp:positionV relativeFrom="paragraph">
            <wp:posOffset>-6985</wp:posOffset>
          </wp:positionV>
          <wp:extent cx="914400" cy="319119"/>
          <wp:effectExtent l="0" t="0" r="0" b="1143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191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341">
      <w:rPr>
        <w:rStyle w:val="s1"/>
        <w:rFonts w:asciiTheme="majorHAnsi" w:hAnsiTheme="majorHAnsi"/>
        <w:sz w:val="16"/>
      </w:rPr>
      <w:t xml:space="preserve">This work is licensed under a </w:t>
    </w:r>
    <w:hyperlink r:id="rId2" w:history="1">
      <w:r w:rsidRPr="00620341">
        <w:rPr>
          <w:rStyle w:val="Hyperlink"/>
          <w:rFonts w:asciiTheme="majorHAnsi" w:hAnsiTheme="majorHAnsi"/>
          <w:sz w:val="16"/>
          <w:szCs w:val="18"/>
          <w:shd w:val="clear" w:color="auto" w:fill="FFFFFF"/>
        </w:rPr>
        <w:t>Creative Commons Attribution-NonCommercial-ShareAlike 3.0 Public License</w:t>
      </w:r>
    </w:hyperlink>
    <w:r w:rsidRPr="00620341">
      <w:rPr>
        <w:rStyle w:val="s2"/>
        <w:rFonts w:asciiTheme="majorHAnsi" w:hAnsiTheme="majorHAnsi"/>
        <w:sz w:val="16"/>
        <w:szCs w:val="18"/>
      </w:rPr>
      <w:t xml:space="preserve"> </w:t>
    </w:r>
    <w:r w:rsidRPr="00620341">
      <w:rPr>
        <w:rStyle w:val="s2"/>
        <w:rFonts w:asciiTheme="majorHAnsi" w:hAnsiTheme="majorHAnsi"/>
        <w:sz w:val="16"/>
        <w:szCs w:val="18"/>
      </w:rPr>
      <w:br/>
    </w:r>
    <w:r w:rsidRPr="00620341">
      <w:rPr>
        <w:rStyle w:val="s2"/>
        <w:rFonts w:asciiTheme="majorHAnsi" w:hAnsiTheme="majorHAnsi"/>
        <w:color w:val="000000" w:themeColor="text1"/>
        <w:sz w:val="16"/>
        <w:szCs w:val="18"/>
      </w:rPr>
      <w:t>(CC BY-NC-SA 3.0).</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BB00CC" w:rsidRPr="005A034A" w:rsidRDefault="00BB00CC"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BB00CC" w:rsidRPr="005A034A" w:rsidRDefault="00BB00C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697ED" w14:textId="77777777" w:rsidR="009F7DDD" w:rsidRDefault="009F7DDD" w:rsidP="005A034A">
      <w:r>
        <w:separator/>
      </w:r>
    </w:p>
  </w:footnote>
  <w:footnote w:type="continuationSeparator" w:id="0">
    <w:p w14:paraId="0869A68E" w14:textId="77777777" w:rsidR="009F7DDD" w:rsidRDefault="009F7DDD"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FF68F" w14:textId="77777777" w:rsidR="007A6FC3" w:rsidRDefault="007A6FC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8D1A4" w14:textId="413C0A03" w:rsidR="00BB00CC" w:rsidRPr="00B4067E" w:rsidRDefault="00BB00CC" w:rsidP="005A0421">
    <w:pPr>
      <w:pBdr>
        <w:bottom w:val="single" w:sz="12" w:space="1" w:color="auto"/>
      </w:pBdr>
      <w:spacing w:after="60"/>
      <w:ind w:left="-720"/>
      <w:rPr>
        <w:rFonts w:ascii="Calibri" w:hAnsi="Calibri"/>
        <w:i/>
      </w:rPr>
    </w:pPr>
    <w:r w:rsidRPr="00B4067E">
      <w:rPr>
        <w:rFonts w:ascii="Calibri" w:hAnsi="Calibri"/>
        <w:i/>
      </w:rPr>
      <w:t xml:space="preserve">Innovation Lab Network Performance Assessment </w:t>
    </w:r>
    <w:r>
      <w:rPr>
        <w:rFonts w:ascii="Calibri" w:hAnsi="Calibri"/>
        <w:i/>
      </w:rPr>
      <w:t>Project</w:t>
    </w:r>
  </w:p>
  <w:p w14:paraId="7977B738" w14:textId="77777777" w:rsidR="00BB00CC" w:rsidRDefault="00BB00C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0E917" w14:textId="77777777" w:rsidR="007A6FC3" w:rsidRDefault="007A6FC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6598E"/>
    <w:multiLevelType w:val="hybridMultilevel"/>
    <w:tmpl w:val="AE56B0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384E81"/>
    <w:multiLevelType w:val="hybridMultilevel"/>
    <w:tmpl w:val="237A4B56"/>
    <w:lvl w:ilvl="0" w:tplc="04090015">
      <w:start w:val="1"/>
      <w:numFmt w:val="upperLetter"/>
      <w:lvlText w:val="%1."/>
      <w:lvlJc w:val="left"/>
      <w:pPr>
        <w:ind w:left="63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CC3C83"/>
    <w:multiLevelType w:val="hybridMultilevel"/>
    <w:tmpl w:val="7266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0110D3"/>
    <w:multiLevelType w:val="hybridMultilevel"/>
    <w:tmpl w:val="363294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3811E7"/>
    <w:multiLevelType w:val="hybridMultilevel"/>
    <w:tmpl w:val="0A967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AA0642F"/>
    <w:multiLevelType w:val="hybridMultilevel"/>
    <w:tmpl w:val="E6C0F7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0966FF"/>
    <w:multiLevelType w:val="hybridMultilevel"/>
    <w:tmpl w:val="76D8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812767"/>
    <w:multiLevelType w:val="hybridMultilevel"/>
    <w:tmpl w:val="42B80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
  </w:num>
  <w:num w:numId="2">
    <w:abstractNumId w:val="13"/>
  </w:num>
  <w:num w:numId="3">
    <w:abstractNumId w:val="0"/>
  </w:num>
  <w:num w:numId="4">
    <w:abstractNumId w:val="14"/>
  </w:num>
  <w:num w:numId="5">
    <w:abstractNumId w:val="9"/>
  </w:num>
  <w:num w:numId="6">
    <w:abstractNumId w:val="15"/>
  </w:num>
  <w:num w:numId="7">
    <w:abstractNumId w:val="4"/>
  </w:num>
  <w:num w:numId="8">
    <w:abstractNumId w:val="10"/>
  </w:num>
  <w:num w:numId="9">
    <w:abstractNumId w:val="7"/>
  </w:num>
  <w:num w:numId="10">
    <w:abstractNumId w:val="2"/>
  </w:num>
  <w:num w:numId="11">
    <w:abstractNumId w:val="12"/>
  </w:num>
  <w:num w:numId="12">
    <w:abstractNumId w:val="8"/>
  </w:num>
  <w:num w:numId="13">
    <w:abstractNumId w:val="11"/>
  </w:num>
  <w:num w:numId="14">
    <w:abstractNumId w:val="1"/>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0D2D8D"/>
    <w:rsid w:val="00170787"/>
    <w:rsid w:val="00170BA9"/>
    <w:rsid w:val="00183D31"/>
    <w:rsid w:val="001849DF"/>
    <w:rsid w:val="00186F88"/>
    <w:rsid w:val="00187039"/>
    <w:rsid w:val="001C077F"/>
    <w:rsid w:val="001D22FA"/>
    <w:rsid w:val="001D308B"/>
    <w:rsid w:val="002259A6"/>
    <w:rsid w:val="00260936"/>
    <w:rsid w:val="00285D1D"/>
    <w:rsid w:val="002A241D"/>
    <w:rsid w:val="002C6502"/>
    <w:rsid w:val="002E0E70"/>
    <w:rsid w:val="00317D15"/>
    <w:rsid w:val="003328BC"/>
    <w:rsid w:val="00340C2E"/>
    <w:rsid w:val="00357018"/>
    <w:rsid w:val="00392DAD"/>
    <w:rsid w:val="00410A27"/>
    <w:rsid w:val="004414B2"/>
    <w:rsid w:val="004478C6"/>
    <w:rsid w:val="004A0DA4"/>
    <w:rsid w:val="00522628"/>
    <w:rsid w:val="0057546C"/>
    <w:rsid w:val="005A034A"/>
    <w:rsid w:val="005A0421"/>
    <w:rsid w:val="005C0950"/>
    <w:rsid w:val="005D26AD"/>
    <w:rsid w:val="00606617"/>
    <w:rsid w:val="00610449"/>
    <w:rsid w:val="0064593F"/>
    <w:rsid w:val="0068620A"/>
    <w:rsid w:val="006A53C0"/>
    <w:rsid w:val="006C4B31"/>
    <w:rsid w:val="00710857"/>
    <w:rsid w:val="00714D52"/>
    <w:rsid w:val="00787738"/>
    <w:rsid w:val="007A6FC3"/>
    <w:rsid w:val="007B02A3"/>
    <w:rsid w:val="007D7F4D"/>
    <w:rsid w:val="008163F6"/>
    <w:rsid w:val="008C0855"/>
    <w:rsid w:val="008C301C"/>
    <w:rsid w:val="008F5826"/>
    <w:rsid w:val="009415D9"/>
    <w:rsid w:val="00954838"/>
    <w:rsid w:val="0096409C"/>
    <w:rsid w:val="00982389"/>
    <w:rsid w:val="009B2D4B"/>
    <w:rsid w:val="009D44F9"/>
    <w:rsid w:val="009E718A"/>
    <w:rsid w:val="009F3511"/>
    <w:rsid w:val="009F55ED"/>
    <w:rsid w:val="009F7DDD"/>
    <w:rsid w:val="00A155DA"/>
    <w:rsid w:val="00A31FFA"/>
    <w:rsid w:val="00A52262"/>
    <w:rsid w:val="00A666FC"/>
    <w:rsid w:val="00AA4710"/>
    <w:rsid w:val="00AE30D7"/>
    <w:rsid w:val="00B27A06"/>
    <w:rsid w:val="00B4067E"/>
    <w:rsid w:val="00B56CB4"/>
    <w:rsid w:val="00B618E4"/>
    <w:rsid w:val="00B70AFF"/>
    <w:rsid w:val="00B740F7"/>
    <w:rsid w:val="00B878EF"/>
    <w:rsid w:val="00BA1D14"/>
    <w:rsid w:val="00BB00CC"/>
    <w:rsid w:val="00BB75C6"/>
    <w:rsid w:val="00BC6884"/>
    <w:rsid w:val="00BD2C9A"/>
    <w:rsid w:val="00BD47F2"/>
    <w:rsid w:val="00C6419D"/>
    <w:rsid w:val="00C64B7C"/>
    <w:rsid w:val="00CB34DD"/>
    <w:rsid w:val="00CC5468"/>
    <w:rsid w:val="00CD4DD3"/>
    <w:rsid w:val="00CE6392"/>
    <w:rsid w:val="00D11771"/>
    <w:rsid w:val="00D37CC8"/>
    <w:rsid w:val="00D57055"/>
    <w:rsid w:val="00D67EB7"/>
    <w:rsid w:val="00D75418"/>
    <w:rsid w:val="00DC3CEC"/>
    <w:rsid w:val="00DC4CA2"/>
    <w:rsid w:val="00DC683C"/>
    <w:rsid w:val="00DE19B3"/>
    <w:rsid w:val="00DF213F"/>
    <w:rsid w:val="00E01EF4"/>
    <w:rsid w:val="00E656E2"/>
    <w:rsid w:val="00E91FA8"/>
    <w:rsid w:val="00E975C5"/>
    <w:rsid w:val="00EA3038"/>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styleId="NoSpacing">
    <w:name w:val="No Spacing"/>
    <w:uiPriority w:val="1"/>
    <w:qFormat/>
    <w:rsid w:val="00954838"/>
    <w:rPr>
      <w:sz w:val="22"/>
      <w:szCs w:val="22"/>
    </w:rPr>
  </w:style>
  <w:style w:type="paragraph" w:styleId="NormalWeb">
    <w:name w:val="Normal (Web)"/>
    <w:basedOn w:val="Normal"/>
    <w:uiPriority w:val="99"/>
    <w:unhideWhenUsed/>
    <w:rsid w:val="00954838"/>
    <w:pPr>
      <w:spacing w:before="100" w:beforeAutospacing="1" w:after="100" w:afterAutospacing="1"/>
    </w:pPr>
    <w:rPr>
      <w:rFonts w:ascii="Times New Roman" w:eastAsia="Times New Roman" w:hAnsi="Times New Roman" w:cs="Times New Roman"/>
    </w:rPr>
  </w:style>
  <w:style w:type="paragraph" w:customStyle="1" w:styleId="p1">
    <w:name w:val="p1"/>
    <w:basedOn w:val="Normal"/>
    <w:rsid w:val="007A6FC3"/>
    <w:pPr>
      <w:spacing w:after="180" w:line="210" w:lineRule="atLeast"/>
    </w:pPr>
    <w:rPr>
      <w:rFonts w:ascii="Arial" w:hAnsi="Arial" w:cs="Arial"/>
      <w:sz w:val="20"/>
      <w:szCs w:val="20"/>
      <w:lang w:eastAsia="ja-JP"/>
    </w:rPr>
  </w:style>
  <w:style w:type="character" w:customStyle="1" w:styleId="s1">
    <w:name w:val="s1"/>
    <w:basedOn w:val="DefaultParagraphFont"/>
    <w:rsid w:val="007A6FC3"/>
    <w:rPr>
      <w:rFonts w:ascii="Times" w:hAnsi="Times" w:hint="default"/>
      <w:color w:val="000000"/>
      <w:sz w:val="18"/>
      <w:szCs w:val="18"/>
    </w:rPr>
  </w:style>
  <w:style w:type="character" w:customStyle="1" w:styleId="s2">
    <w:name w:val="s2"/>
    <w:basedOn w:val="DefaultParagraphFont"/>
    <w:rsid w:val="007A6FC3"/>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hysicsclassroom.com/class/newtlaws/"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3.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csep10.phys.utk.edu/astr161/lect/history/newton3laws.html" TargetMode="External"/><Relationship Id="rId11" Type="http://schemas.openxmlformats.org/officeDocument/2006/relationships/hyperlink" Target="https://www.khanacademy.org/science/physics/forces-newtons-laws" TargetMode="External"/><Relationship Id="rId12" Type="http://schemas.openxmlformats.org/officeDocument/2006/relationships/hyperlink" Target="http://www.physics4kids.com/files/motion_laws.html" TargetMode="External"/><Relationship Id="rId13" Type="http://schemas.openxmlformats.org/officeDocument/2006/relationships/hyperlink" Target="http://hyperphysics.phy-astr.gsu.edu/hbase/newt.html" TargetMode="External"/><Relationship Id="rId14" Type="http://schemas.openxmlformats.org/officeDocument/2006/relationships/hyperlink" Target="http://www.theroboticist.org/learning-resources/science-resources/newtons-laws/" TargetMode="External"/><Relationship Id="rId15" Type="http://schemas.openxmlformats.org/officeDocument/2006/relationships/hyperlink" Target="http://www.technologyreview.com/news/409516/preventing-concussions/" TargetMode="External"/><Relationship Id="rId16" Type="http://schemas.openxmlformats.org/officeDocument/2006/relationships/hyperlink" Target="http://engineering.mit.edu/ask/can-better-helmets-make-football-safer" TargetMode="External"/><Relationship Id="rId17" Type="http://schemas.openxmlformats.org/officeDocument/2006/relationships/hyperlink" Target="http://news.yahoo.com/blogs/this-could-be-big-abc-news/building-better-helmet-022045269.html" TargetMode="External"/><Relationship Id="rId18" Type="http://schemas.openxmlformats.org/officeDocument/2006/relationships/hyperlink" Target="http://www.huffingtonpost.com/2013/12/16/football-concussions-debate-helmet-ban_n_4440669.html" TargetMode="External"/><Relationship Id="rId19" Type="http://schemas.openxmlformats.org/officeDocument/2006/relationships/hyperlink" Target="http://library.wrdsb.ca/research/note-taking/note-taking-template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WHST/11-12" TargetMode="External"/><Relationship Id="rId8" Type="http://schemas.openxmlformats.org/officeDocument/2006/relationships/hyperlink" Target="http://www.corestandards.org/ELA-Literacy/WHST/11-1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reativecommons.org/licenses/by-nc-s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1175</Words>
  <Characters>6702</Characters>
  <Application>Microsoft Macintosh Word</Application>
  <DocSecurity>0</DocSecurity>
  <Lines>55</Lines>
  <Paragraphs>15</Paragraphs>
  <ScaleCrop>false</ScaleCrop>
  <Company>Educational Policy Improvement Center</Company>
  <LinksUpToDate>false</LinksUpToDate>
  <CharactersWithSpaces>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Julea Yulian Chin</cp:lastModifiedBy>
  <cp:revision>2</cp:revision>
  <dcterms:created xsi:type="dcterms:W3CDTF">2017-03-08T00:39:00Z</dcterms:created>
  <dcterms:modified xsi:type="dcterms:W3CDTF">2017-03-08T00:39:00Z</dcterms:modified>
</cp:coreProperties>
</file>